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7D" w:rsidRDefault="00EC067D" w:rsidP="00EC067D">
      <w:pPr>
        <w:pStyle w:val="Heading1"/>
        <w:ind w:left="-540"/>
        <w:rPr>
          <w:sz w:val="28"/>
          <w:szCs w:val="28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718820" cy="914400"/>
            <wp:effectExtent l="0" t="0" r="5080" b="0"/>
            <wp:wrapSquare wrapText="bothSides"/>
            <wp:docPr id="1" name="Picture 1" descr="grb ceti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cetin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C R N A   G O R A</w:t>
      </w:r>
    </w:p>
    <w:p w:rsidR="00EC067D" w:rsidRDefault="00EC067D" w:rsidP="00EC067D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SKUPŠTINA PRIJESTONICE CETINJE</w:t>
      </w:r>
    </w:p>
    <w:p w:rsidR="00EC067D" w:rsidRDefault="00EC067D" w:rsidP="00EC067D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Adresa: Bajova 2, 81250 Cetinje</w:t>
      </w:r>
    </w:p>
    <w:p w:rsidR="00EC067D" w:rsidRDefault="00EC067D" w:rsidP="00EC067D">
      <w:pPr>
        <w:pStyle w:val="Heading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Tel./Faks: +382 41 231 209, +382 41 234 820</w:t>
      </w:r>
    </w:p>
    <w:p w:rsidR="00EC067D" w:rsidRDefault="00EC067D" w:rsidP="00EC067D">
      <w:pPr>
        <w:ind w:right="-18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E-mail: </w:t>
      </w:r>
      <w:r>
        <w:rPr>
          <w:rFonts w:ascii="Garamond" w:hAnsi="Garamond"/>
          <w:color w:val="000000"/>
          <w:sz w:val="28"/>
          <w:szCs w:val="28"/>
        </w:rPr>
        <w:t>skupstinact@ t-com.me</w:t>
      </w:r>
    </w:p>
    <w:p w:rsidR="00EC067D" w:rsidRDefault="00EC067D" w:rsidP="00EC067D">
      <w:pPr>
        <w:jc w:val="both"/>
        <w:rPr>
          <w:rFonts w:ascii="Garamond" w:hAnsi="Garamond"/>
          <w:bCs/>
        </w:rPr>
      </w:pPr>
    </w:p>
    <w:p w:rsidR="00EC067D" w:rsidRDefault="00EC067D" w:rsidP="00EC067D">
      <w:pPr>
        <w:ind w:left="-540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Predsjednik </w:t>
      </w:r>
    </w:p>
    <w:p w:rsidR="00EC067D" w:rsidRDefault="00EC067D" w:rsidP="00EC067D">
      <w:pPr>
        <w:ind w:left="-540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Broj: 01-030/14-</w:t>
      </w:r>
      <w:r w:rsidR="0091644D">
        <w:rPr>
          <w:rFonts w:ascii="Garamond" w:hAnsi="Garamond"/>
          <w:bCs/>
          <w:sz w:val="28"/>
          <w:szCs w:val="28"/>
        </w:rPr>
        <w:t>269</w:t>
      </w:r>
    </w:p>
    <w:p w:rsidR="00EC067D" w:rsidRDefault="00EC067D" w:rsidP="00EC067D">
      <w:pPr>
        <w:ind w:left="-540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Cetinje, 21.07.2014.godine</w:t>
      </w:r>
    </w:p>
    <w:p w:rsidR="001229A4" w:rsidRDefault="001229A4" w:rsidP="00EC067D">
      <w:pPr>
        <w:tabs>
          <w:tab w:val="left" w:pos="4386"/>
        </w:tabs>
        <w:jc w:val="both"/>
        <w:rPr>
          <w:rFonts w:ascii="Garamond" w:hAnsi="Garamond"/>
          <w:bCs/>
          <w:sz w:val="28"/>
          <w:szCs w:val="28"/>
        </w:rPr>
      </w:pPr>
    </w:p>
    <w:p w:rsidR="00EC067D" w:rsidRDefault="00EC067D" w:rsidP="00EC067D">
      <w:pPr>
        <w:tabs>
          <w:tab w:val="left" w:pos="4386"/>
        </w:tabs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</w:r>
    </w:p>
    <w:p w:rsidR="00EC067D" w:rsidRDefault="00EC067D" w:rsidP="00EC067D">
      <w:pPr>
        <w:ind w:left="-54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Na osnovu člana 54 stav 1 Zakona o lokalnoj samoupravi („Sl. RCG“ br. 42/03, 28/04,75/05,13/06  i „Sl. list CG“ br. 88/09 , 3/10, 38/12 i 10/14),   člana 54 stav 1 i 2  Statuta Prijestonice  („Sl. CG-opštinski propisi“ br. 19/09, 37/10 i 26/13)  i čl. 41, 42 i 44    Poslovnika Skupštine Prijestonice („Službeni list CG -opštinski propisi“ br. 21/11)</w:t>
      </w:r>
    </w:p>
    <w:p w:rsidR="00EC067D" w:rsidRDefault="00EC067D" w:rsidP="00EC067D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DC1C57" w:rsidRDefault="00DC1C57" w:rsidP="00EC067D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EC067D" w:rsidRDefault="00EC067D" w:rsidP="00EC067D">
      <w:pPr>
        <w:jc w:val="center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>S A Z I V A M</w:t>
      </w:r>
    </w:p>
    <w:p w:rsidR="00EC067D" w:rsidRDefault="00EC067D" w:rsidP="00EC067D">
      <w:pPr>
        <w:ind w:left="-540"/>
        <w:jc w:val="center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>IX SJEDNICU SKUPŠTINE PRIJESTONICE CETINJE</w:t>
      </w:r>
    </w:p>
    <w:p w:rsidR="00EC067D" w:rsidRDefault="00EC067D" w:rsidP="00EC067D">
      <w:pPr>
        <w:rPr>
          <w:rFonts w:ascii="Garamond" w:hAnsi="Garamond"/>
          <w:sz w:val="28"/>
          <w:szCs w:val="28"/>
          <w:lang w:val="sr-Latn-CS"/>
        </w:rPr>
      </w:pPr>
    </w:p>
    <w:p w:rsidR="00DC1C57" w:rsidRDefault="00DC1C57" w:rsidP="00EC067D">
      <w:pPr>
        <w:rPr>
          <w:rFonts w:ascii="Garamond" w:hAnsi="Garamond"/>
          <w:sz w:val="28"/>
          <w:szCs w:val="28"/>
          <w:lang w:val="sr-Latn-CS"/>
        </w:rPr>
      </w:pPr>
    </w:p>
    <w:p w:rsidR="00EC067D" w:rsidRDefault="00EC067D" w:rsidP="00EC067D">
      <w:pPr>
        <w:ind w:left="-540"/>
        <w:jc w:val="both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Sjednica će se održati dana </w:t>
      </w:r>
      <w:r>
        <w:rPr>
          <w:rFonts w:ascii="Garamond" w:hAnsi="Garamond"/>
          <w:b/>
          <w:sz w:val="28"/>
          <w:szCs w:val="28"/>
          <w:lang w:val="sr-Latn-CS"/>
        </w:rPr>
        <w:t>31.07.</w:t>
      </w:r>
      <w:r>
        <w:rPr>
          <w:rFonts w:ascii="Garamond" w:hAnsi="Garamond"/>
          <w:sz w:val="28"/>
          <w:szCs w:val="28"/>
          <w:lang w:val="sr-Latn-CS"/>
        </w:rPr>
        <w:t xml:space="preserve"> (</w:t>
      </w:r>
      <w:r>
        <w:rPr>
          <w:rFonts w:ascii="Garamond" w:hAnsi="Garamond"/>
          <w:b/>
          <w:sz w:val="28"/>
          <w:szCs w:val="28"/>
          <w:lang w:val="sr-Latn-CS"/>
        </w:rPr>
        <w:t>četvrtak) 2014.godine,</w:t>
      </w:r>
      <w:r>
        <w:rPr>
          <w:rFonts w:ascii="Garamond" w:hAnsi="Garamond"/>
          <w:sz w:val="28"/>
          <w:szCs w:val="28"/>
          <w:lang w:val="sr-Latn-CS"/>
        </w:rPr>
        <w:t xml:space="preserve"> u Velikoj sali Skupštine Prijestonice Cetinje, sa početkom </w:t>
      </w:r>
      <w:r w:rsidR="001229A4">
        <w:rPr>
          <w:rFonts w:ascii="Garamond" w:hAnsi="Garamond"/>
          <w:b/>
          <w:sz w:val="28"/>
          <w:szCs w:val="28"/>
          <w:lang w:val="sr-Latn-CS"/>
        </w:rPr>
        <w:t>u 10,00</w:t>
      </w:r>
      <w:r>
        <w:rPr>
          <w:rFonts w:ascii="Garamond" w:hAnsi="Garamond"/>
          <w:b/>
          <w:sz w:val="28"/>
          <w:szCs w:val="28"/>
          <w:lang w:val="sr-Latn-CS"/>
        </w:rPr>
        <w:t xml:space="preserve"> časova.</w:t>
      </w:r>
    </w:p>
    <w:p w:rsidR="00EC067D" w:rsidRDefault="00EC067D" w:rsidP="00EC067D">
      <w:pPr>
        <w:ind w:left="-540"/>
        <w:jc w:val="both"/>
        <w:rPr>
          <w:rFonts w:ascii="Garamond" w:hAnsi="Garamond"/>
          <w:b/>
          <w:sz w:val="28"/>
          <w:szCs w:val="28"/>
          <w:lang w:val="sr-Latn-CS"/>
        </w:rPr>
      </w:pPr>
    </w:p>
    <w:p w:rsidR="00EC067D" w:rsidRDefault="00EC067D" w:rsidP="00EC067D">
      <w:pPr>
        <w:ind w:left="-540"/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Za sjednicu predlažem sljedeći</w:t>
      </w:r>
    </w:p>
    <w:p w:rsidR="00DC1C57" w:rsidRDefault="00DC1C57" w:rsidP="00EC067D">
      <w:pPr>
        <w:ind w:left="-540"/>
        <w:jc w:val="both"/>
        <w:rPr>
          <w:rFonts w:ascii="Garamond" w:hAnsi="Garamond"/>
          <w:sz w:val="28"/>
          <w:szCs w:val="28"/>
          <w:lang w:val="sr-Latn-CS"/>
        </w:rPr>
      </w:pPr>
    </w:p>
    <w:p w:rsidR="00EC067D" w:rsidRDefault="00EC067D" w:rsidP="00EC067D">
      <w:pPr>
        <w:jc w:val="center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>DNEVNI  RED :</w:t>
      </w:r>
    </w:p>
    <w:p w:rsidR="00EC067D" w:rsidRDefault="00EC067D" w:rsidP="00EC067D">
      <w:pPr>
        <w:rPr>
          <w:rFonts w:ascii="Garamond" w:hAnsi="Garamond" w:cs="Arial"/>
          <w:sz w:val="28"/>
          <w:szCs w:val="28"/>
          <w:lang w:val="sr-Latn-CS"/>
        </w:rPr>
      </w:pPr>
    </w:p>
    <w:p w:rsidR="00EC067D" w:rsidRPr="00EC067D" w:rsidRDefault="00EC067D" w:rsidP="00EC067D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Prijedlog Odluke o izmjenama i dopunama Odluke o osnivanju Društva sa ograničenom odgovornošću „Sportski centar Cetinje“.</w:t>
      </w:r>
    </w:p>
    <w:p w:rsidR="00EC067D" w:rsidRPr="00EC067D" w:rsidRDefault="00EC067D" w:rsidP="00EC067D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Prijedlog Odluke o izmjenama i dopunama Odluke o osnivanju Društva sa ograničenom odgovornošću „Vodovod i kanalizacija Cetinje“.</w:t>
      </w:r>
    </w:p>
    <w:p w:rsidR="00EC067D" w:rsidRPr="00EC067D" w:rsidRDefault="00EC067D" w:rsidP="00EC067D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Prijedlog Odluke o izmjenama i dopunama Odluke o osnivanju Društva sa ograničenom odgovornošću „Komunalno“ Cetinje.</w:t>
      </w:r>
    </w:p>
    <w:p w:rsidR="00EC067D" w:rsidRPr="00EC067D" w:rsidRDefault="00EC067D" w:rsidP="00EC067D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sr-Latn-CS"/>
        </w:rPr>
      </w:pPr>
      <w:r>
        <w:rPr>
          <w:rFonts w:ascii="Garamond" w:hAnsi="Garamond" w:cs="Arial"/>
          <w:sz w:val="28"/>
          <w:szCs w:val="28"/>
          <w:lang w:val="sr-Latn-CS"/>
        </w:rPr>
        <w:t>Prijedlog Odluke o ustupanju Gradske tržnice na upravljanje i održavanje Javnom komunalnom preduze</w:t>
      </w:r>
      <w:r w:rsidR="001229A4">
        <w:rPr>
          <w:rFonts w:ascii="Garamond" w:hAnsi="Garamond" w:cs="Arial"/>
          <w:sz w:val="28"/>
          <w:szCs w:val="28"/>
          <w:lang w:val="sr-Latn-CS"/>
        </w:rPr>
        <w:t>ć</w:t>
      </w:r>
      <w:r>
        <w:rPr>
          <w:rFonts w:ascii="Garamond" w:hAnsi="Garamond" w:cs="Arial"/>
          <w:sz w:val="28"/>
          <w:szCs w:val="28"/>
          <w:lang w:val="sr-Latn-CS"/>
        </w:rPr>
        <w:t>u Cetinje.</w:t>
      </w:r>
    </w:p>
    <w:p w:rsidR="00EC067D" w:rsidRPr="00EC067D" w:rsidRDefault="00EC067D" w:rsidP="00EC067D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sr-Latn-CS"/>
        </w:rPr>
      </w:pPr>
      <w:r>
        <w:rPr>
          <w:rFonts w:ascii="Garamond" w:hAnsi="Garamond" w:cs="Arial"/>
          <w:sz w:val="28"/>
          <w:szCs w:val="28"/>
          <w:lang w:val="sr-Latn-CS"/>
        </w:rPr>
        <w:t>Prijedlog Odluke o davanju saglasnosti na Odluku o osnivanju Mjesne zajednice Ubli.</w:t>
      </w:r>
    </w:p>
    <w:p w:rsidR="00EC067D" w:rsidRPr="00EC067D" w:rsidRDefault="00EC067D" w:rsidP="00EC067D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sr-Latn-CS"/>
        </w:rPr>
      </w:pPr>
      <w:r>
        <w:rPr>
          <w:rFonts w:ascii="Garamond" w:hAnsi="Garamond" w:cs="Arial"/>
          <w:sz w:val="28"/>
          <w:szCs w:val="28"/>
          <w:lang w:val="sr-Latn-CS"/>
        </w:rPr>
        <w:t>Prijedlog Odluke o davanju saglasnosti na Odluku o</w:t>
      </w:r>
      <w:r w:rsidR="001229A4">
        <w:rPr>
          <w:rFonts w:ascii="Garamond" w:hAnsi="Garamond" w:cs="Arial"/>
          <w:sz w:val="28"/>
          <w:szCs w:val="28"/>
          <w:lang w:val="sr-Latn-CS"/>
        </w:rPr>
        <w:t xml:space="preserve"> osnivanju Mjesne zajednice Š</w:t>
      </w:r>
      <w:r>
        <w:rPr>
          <w:rFonts w:ascii="Garamond" w:hAnsi="Garamond" w:cs="Arial"/>
          <w:sz w:val="28"/>
          <w:szCs w:val="28"/>
          <w:lang w:val="sr-Latn-CS"/>
        </w:rPr>
        <w:t>titari.</w:t>
      </w:r>
    </w:p>
    <w:p w:rsidR="00EC067D" w:rsidRPr="00EC067D" w:rsidRDefault="00EC067D" w:rsidP="00EC067D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sr-Latn-CS"/>
        </w:rPr>
      </w:pPr>
      <w:r>
        <w:rPr>
          <w:rFonts w:ascii="Garamond" w:hAnsi="Garamond" w:cs="Arial"/>
          <w:sz w:val="28"/>
          <w:szCs w:val="28"/>
          <w:lang w:val="sr-Latn-CS"/>
        </w:rPr>
        <w:t>Prijedlog Odluke o davanju saglasnosti na Odluku o osnivanju Mjesne zajednice Čevo.</w:t>
      </w:r>
    </w:p>
    <w:p w:rsidR="00EC067D" w:rsidRPr="00EC067D" w:rsidRDefault="00EC067D" w:rsidP="00EC067D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sr-Latn-CS"/>
        </w:rPr>
      </w:pPr>
      <w:r>
        <w:rPr>
          <w:rFonts w:ascii="Garamond" w:hAnsi="Garamond" w:cs="Arial"/>
          <w:sz w:val="28"/>
          <w:szCs w:val="28"/>
          <w:lang w:val="sr-Latn-CS"/>
        </w:rPr>
        <w:t>Prijedlog Odluke o davanju saglasnosti na Odluku o osnivanju Mjesne zajednice Čeklići.</w:t>
      </w:r>
    </w:p>
    <w:p w:rsidR="00EC067D" w:rsidRPr="00EC067D" w:rsidRDefault="00EC067D" w:rsidP="00EC067D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sr-Latn-CS"/>
        </w:rPr>
      </w:pPr>
      <w:r>
        <w:rPr>
          <w:rFonts w:ascii="Garamond" w:hAnsi="Garamond" w:cs="Arial"/>
          <w:sz w:val="28"/>
          <w:szCs w:val="28"/>
          <w:lang w:val="sr-Latn-CS"/>
        </w:rPr>
        <w:lastRenderedPageBreak/>
        <w:t>Prijedlog Odluke o davanju saglasnosti na Odluku o osnivanju Mjesne zajednice Trešnejvo.</w:t>
      </w:r>
    </w:p>
    <w:p w:rsidR="00EC067D" w:rsidRPr="00EC067D" w:rsidRDefault="00EC067D" w:rsidP="00EC067D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sr-Latn-CS"/>
        </w:rPr>
      </w:pPr>
      <w:r>
        <w:rPr>
          <w:rFonts w:ascii="Garamond" w:hAnsi="Garamond" w:cs="Arial"/>
          <w:sz w:val="28"/>
          <w:szCs w:val="28"/>
          <w:lang w:val="sr-Latn-CS"/>
        </w:rPr>
        <w:t>Prijedlog Odluke o davanju saglasnosti na Odluku o osnivanju Mjesne zajednice Njeguši.</w:t>
      </w:r>
    </w:p>
    <w:p w:rsidR="00EC067D" w:rsidRPr="00EC067D" w:rsidRDefault="00EC067D" w:rsidP="00EC067D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sr-Latn-CS"/>
        </w:rPr>
      </w:pPr>
      <w:r>
        <w:rPr>
          <w:rFonts w:ascii="Garamond" w:hAnsi="Garamond" w:cs="Arial"/>
          <w:sz w:val="28"/>
          <w:szCs w:val="28"/>
          <w:lang w:val="sr-Latn-CS"/>
        </w:rPr>
        <w:t>Prijedlog Odluke o davanju saglasnosti na Odluku o osnivanju Mjesne zajednice Rvaši.</w:t>
      </w:r>
    </w:p>
    <w:p w:rsidR="00EC067D" w:rsidRPr="00EC067D" w:rsidRDefault="00EC067D" w:rsidP="00EC067D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sr-Latn-CS"/>
        </w:rPr>
      </w:pPr>
      <w:r>
        <w:rPr>
          <w:rFonts w:ascii="Garamond" w:hAnsi="Garamond" w:cs="Arial"/>
          <w:sz w:val="28"/>
          <w:szCs w:val="28"/>
          <w:lang w:val="sr-Latn-CS"/>
        </w:rPr>
        <w:t>Prijedlog Odluke o davanju saglasnosti na Odluku o osnivanju Mjesne zajednice</w:t>
      </w:r>
      <w:r w:rsidR="001229A4">
        <w:rPr>
          <w:rFonts w:ascii="Garamond" w:hAnsi="Garamond" w:cs="Arial"/>
          <w:sz w:val="28"/>
          <w:szCs w:val="28"/>
          <w:lang w:val="sr-Latn-CS"/>
        </w:rPr>
        <w:t xml:space="preserve"> Nova V</w:t>
      </w:r>
      <w:r>
        <w:rPr>
          <w:rFonts w:ascii="Garamond" w:hAnsi="Garamond" w:cs="Arial"/>
          <w:sz w:val="28"/>
          <w:szCs w:val="28"/>
          <w:lang w:val="sr-Latn-CS"/>
        </w:rPr>
        <w:t>aroš.</w:t>
      </w:r>
    </w:p>
    <w:p w:rsidR="00EC067D" w:rsidRPr="00EC067D" w:rsidRDefault="00EC067D" w:rsidP="00EC067D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sr-Latn-CS"/>
        </w:rPr>
      </w:pPr>
      <w:r>
        <w:rPr>
          <w:rFonts w:ascii="Garamond" w:hAnsi="Garamond" w:cs="Arial"/>
          <w:sz w:val="28"/>
          <w:szCs w:val="28"/>
          <w:lang w:val="sr-Latn-CS"/>
        </w:rPr>
        <w:t>Prijedlog Odluke o davanju saglasnosti na Odluku o osnivanju Mjesne zajednice Ljubotinjsko- Građanska.</w:t>
      </w:r>
    </w:p>
    <w:p w:rsidR="00EC067D" w:rsidRPr="00EC067D" w:rsidRDefault="00EC067D" w:rsidP="00EC067D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sr-Latn-CS"/>
        </w:rPr>
      </w:pPr>
      <w:r>
        <w:rPr>
          <w:rFonts w:ascii="Garamond" w:hAnsi="Garamond" w:cs="Arial"/>
          <w:sz w:val="28"/>
          <w:szCs w:val="28"/>
          <w:lang w:val="sr-Latn-CS"/>
        </w:rPr>
        <w:t>Prijedlog Odluke o davanju saglasnosti na Odluku o osnivanju Mjesne zajednice Konak.</w:t>
      </w:r>
    </w:p>
    <w:p w:rsidR="00EC067D" w:rsidRPr="00EC067D" w:rsidRDefault="00EC067D" w:rsidP="00EC067D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sr-Latn-CS"/>
        </w:rPr>
      </w:pPr>
      <w:r>
        <w:rPr>
          <w:rFonts w:ascii="Garamond" w:hAnsi="Garamond" w:cs="Arial"/>
          <w:sz w:val="28"/>
          <w:szCs w:val="28"/>
          <w:lang w:val="sr-Latn-CS"/>
        </w:rPr>
        <w:t>Prijedlog Odluke o davanju saglasnosti na Odluku o osnivanju Mjesne zajednice Gornji Ceklin.</w:t>
      </w:r>
    </w:p>
    <w:p w:rsidR="00EC067D" w:rsidRPr="00EC067D" w:rsidRDefault="00EC067D" w:rsidP="00EC067D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sr-Latn-CS"/>
        </w:rPr>
      </w:pPr>
      <w:r>
        <w:rPr>
          <w:rFonts w:ascii="Garamond" w:hAnsi="Garamond" w:cs="Arial"/>
          <w:sz w:val="28"/>
          <w:szCs w:val="28"/>
          <w:lang w:val="sr-Latn-CS"/>
        </w:rPr>
        <w:t>Prijedlog Odluke o davanju saglasnosti na Odluku o osnivanju Mjesne zajednice Bata.</w:t>
      </w:r>
    </w:p>
    <w:p w:rsidR="00EC067D" w:rsidRPr="00EC067D" w:rsidRDefault="00EC067D" w:rsidP="00EC067D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b/>
          <w:sz w:val="28"/>
          <w:szCs w:val="28"/>
          <w:lang w:val="sr-Latn-CS"/>
        </w:rPr>
      </w:pPr>
      <w:r>
        <w:rPr>
          <w:rFonts w:ascii="Garamond" w:hAnsi="Garamond" w:cs="Arial"/>
          <w:sz w:val="28"/>
          <w:szCs w:val="28"/>
          <w:lang w:val="sr-Latn-CS"/>
        </w:rPr>
        <w:t>Prijedlog Odluke o davanju saglasnosti na Odluku o osnivanju Mjesne zajednice Kosijeri.</w:t>
      </w:r>
    </w:p>
    <w:p w:rsidR="00EC067D" w:rsidRPr="00EC067D" w:rsidRDefault="00EC067D" w:rsidP="00EC067D">
      <w:pPr>
        <w:pStyle w:val="ListParagraph"/>
        <w:ind w:left="1146"/>
        <w:jc w:val="both"/>
        <w:rPr>
          <w:rFonts w:ascii="Garamond" w:hAnsi="Garamond" w:cs="Arial"/>
          <w:b/>
          <w:sz w:val="28"/>
          <w:szCs w:val="28"/>
          <w:lang w:val="sr-Latn-CS"/>
        </w:rPr>
      </w:pPr>
    </w:p>
    <w:p w:rsidR="00EC067D" w:rsidRPr="00EC067D" w:rsidRDefault="00EC067D" w:rsidP="00EC067D">
      <w:pPr>
        <w:pStyle w:val="ListParagraph"/>
        <w:ind w:left="786"/>
        <w:jc w:val="both"/>
        <w:rPr>
          <w:rFonts w:ascii="Garamond" w:hAnsi="Garamond" w:cs="Arial"/>
          <w:b/>
          <w:sz w:val="28"/>
          <w:szCs w:val="28"/>
          <w:lang w:val="sr-Latn-CS"/>
        </w:rPr>
      </w:pPr>
    </w:p>
    <w:p w:rsidR="00EC067D" w:rsidRPr="00EC067D" w:rsidRDefault="00EC067D" w:rsidP="00EC067D">
      <w:pPr>
        <w:pStyle w:val="ListParagraph"/>
        <w:ind w:left="786"/>
        <w:jc w:val="both"/>
        <w:rPr>
          <w:rFonts w:ascii="Garamond" w:hAnsi="Garamond" w:cs="Arial"/>
          <w:b/>
          <w:sz w:val="28"/>
          <w:szCs w:val="28"/>
          <w:lang w:val="sr-Latn-CS"/>
        </w:rPr>
      </w:pPr>
    </w:p>
    <w:p w:rsidR="00EC067D" w:rsidRPr="00EC067D" w:rsidRDefault="00EC067D" w:rsidP="00EC067D">
      <w:pPr>
        <w:jc w:val="both"/>
        <w:rPr>
          <w:rFonts w:ascii="Garamond" w:hAnsi="Garamond" w:cs="Arial"/>
          <w:b/>
          <w:sz w:val="28"/>
          <w:szCs w:val="28"/>
          <w:lang w:val="sr-Latn-CS"/>
        </w:rPr>
      </w:pPr>
      <w:r w:rsidRPr="00EC067D">
        <w:rPr>
          <w:rFonts w:ascii="Garamond" w:hAnsi="Garamond" w:cs="Arial"/>
          <w:b/>
          <w:sz w:val="28"/>
          <w:szCs w:val="28"/>
          <w:lang w:val="sr-Latn-CS"/>
        </w:rPr>
        <w:t>NAPOMENA :</w:t>
      </w:r>
    </w:p>
    <w:p w:rsidR="00EC067D" w:rsidRDefault="00EC067D" w:rsidP="00EC067D">
      <w:pPr>
        <w:tabs>
          <w:tab w:val="left" w:pos="291"/>
          <w:tab w:val="center" w:pos="4770"/>
        </w:tabs>
        <w:jc w:val="both"/>
        <w:rPr>
          <w:rFonts w:ascii="Garamond" w:hAnsi="Garamond" w:cs="Arial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Molim Vas, da sjednici prisustvujete, a u slučaju spriječenosti  blagovremeno obavijestite  Službu Skupštine  na kontakt telefon   </w:t>
      </w:r>
      <w:r>
        <w:rPr>
          <w:rFonts w:ascii="Garamond" w:hAnsi="Garamond" w:cs="Arial"/>
          <w:sz w:val="28"/>
          <w:szCs w:val="28"/>
          <w:lang w:val="sr-Latn-CS"/>
        </w:rPr>
        <w:t>041-231-209.</w:t>
      </w:r>
    </w:p>
    <w:p w:rsidR="00EC067D" w:rsidRDefault="00EC067D" w:rsidP="00EC067D">
      <w:pPr>
        <w:tabs>
          <w:tab w:val="left" w:pos="291"/>
          <w:tab w:val="center" w:pos="4770"/>
        </w:tabs>
        <w:jc w:val="both"/>
        <w:rPr>
          <w:rFonts w:ascii="Garamond" w:hAnsi="Garamond" w:cs="Arial"/>
          <w:sz w:val="28"/>
          <w:szCs w:val="28"/>
          <w:lang w:val="sr-Latn-CS"/>
        </w:rPr>
      </w:pPr>
    </w:p>
    <w:p w:rsidR="00EC067D" w:rsidRDefault="00EC067D" w:rsidP="00EC067D">
      <w:pPr>
        <w:tabs>
          <w:tab w:val="left" w:pos="291"/>
          <w:tab w:val="center" w:pos="4770"/>
        </w:tabs>
        <w:jc w:val="both"/>
        <w:rPr>
          <w:rFonts w:ascii="Garamond" w:hAnsi="Garamond" w:cs="Arial"/>
          <w:b/>
          <w:sz w:val="28"/>
          <w:szCs w:val="28"/>
          <w:lang w:val="sr-Latn-CS"/>
        </w:rPr>
      </w:pPr>
    </w:p>
    <w:p w:rsidR="00EC067D" w:rsidRDefault="00EC067D" w:rsidP="00EC067D">
      <w:pPr>
        <w:tabs>
          <w:tab w:val="left" w:pos="291"/>
          <w:tab w:val="center" w:pos="4770"/>
        </w:tabs>
        <w:jc w:val="both"/>
        <w:rPr>
          <w:rFonts w:ascii="Garamond" w:hAnsi="Garamond" w:cs="Arial"/>
          <w:b/>
          <w:sz w:val="28"/>
          <w:szCs w:val="28"/>
          <w:lang w:val="sr-Latn-CS"/>
        </w:rPr>
      </w:pPr>
    </w:p>
    <w:p w:rsidR="00DC1C57" w:rsidRDefault="00971805" w:rsidP="00EC067D">
      <w:pPr>
        <w:tabs>
          <w:tab w:val="left" w:pos="291"/>
          <w:tab w:val="center" w:pos="4770"/>
        </w:tabs>
        <w:jc w:val="both"/>
        <w:rPr>
          <w:rFonts w:ascii="Garamond" w:hAnsi="Garamond" w:cs="Arial"/>
          <w:b/>
          <w:sz w:val="28"/>
          <w:szCs w:val="28"/>
          <w:lang w:val="sr-Latn-CS"/>
        </w:rPr>
      </w:pPr>
      <w:r>
        <w:rPr>
          <w:rFonts w:ascii="Garamond" w:hAnsi="Garamond" w:cs="Arial"/>
          <w:b/>
          <w:sz w:val="28"/>
          <w:szCs w:val="28"/>
          <w:lang w:val="sr-Latn-CS"/>
        </w:rPr>
        <w:t xml:space="preserve"> </w:t>
      </w:r>
    </w:p>
    <w:p w:rsidR="00EC067D" w:rsidRDefault="00EC067D" w:rsidP="00971805">
      <w:pPr>
        <w:pStyle w:val="Heading2"/>
        <w:rPr>
          <w:sz w:val="28"/>
          <w:szCs w:val="28"/>
        </w:rPr>
      </w:pPr>
      <w:r>
        <w:rPr>
          <w:lang w:val="sr-Latn-CS"/>
        </w:rPr>
        <w:t xml:space="preserve"> </w:t>
      </w:r>
      <w:r>
        <w:t xml:space="preserve">                                                                                                                    </w:t>
      </w:r>
      <w:r w:rsidR="00971805">
        <w:t xml:space="preserve">  </w:t>
      </w:r>
      <w:r>
        <w:t xml:space="preserve">        </w:t>
      </w:r>
      <w:r>
        <w:rPr>
          <w:sz w:val="28"/>
          <w:szCs w:val="28"/>
        </w:rPr>
        <w:t>PREDSJEDNIK</w:t>
      </w:r>
    </w:p>
    <w:p w:rsidR="00EC067D" w:rsidRPr="00EC067D" w:rsidRDefault="00EC067D" w:rsidP="00971805">
      <w:pPr>
        <w:pStyle w:val="Heading2"/>
        <w:rPr>
          <w:sz w:val="28"/>
          <w:szCs w:val="28"/>
        </w:rPr>
      </w:pPr>
      <w:r>
        <w:t xml:space="preserve">                                                                                </w:t>
      </w:r>
      <w:r w:rsidR="00971805">
        <w:t xml:space="preserve">                                      </w:t>
      </w:r>
      <w:r w:rsidR="00313F99">
        <w:t xml:space="preserve">  </w:t>
      </w:r>
      <w:r w:rsidR="00971805">
        <w:t xml:space="preserve">    </w:t>
      </w:r>
      <w:r>
        <w:t xml:space="preserve">   </w:t>
      </w:r>
      <w:r w:rsidRPr="00EC067D">
        <w:rPr>
          <w:sz w:val="28"/>
          <w:szCs w:val="28"/>
        </w:rPr>
        <w:t>Jovan Martinović</w:t>
      </w:r>
    </w:p>
    <w:p w:rsidR="00E6590E" w:rsidRDefault="00E6590E" w:rsidP="00971805">
      <w:pPr>
        <w:pStyle w:val="Heading2"/>
      </w:pPr>
    </w:p>
    <w:sectPr w:rsidR="00E6590E" w:rsidSect="00AB20A8"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CD0"/>
    <w:multiLevelType w:val="hybridMultilevel"/>
    <w:tmpl w:val="C2F47B36"/>
    <w:lvl w:ilvl="0" w:tplc="B8A2D64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465674A"/>
    <w:multiLevelType w:val="hybridMultilevel"/>
    <w:tmpl w:val="979E0C4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7D"/>
    <w:rsid w:val="00056A3B"/>
    <w:rsid w:val="001229A4"/>
    <w:rsid w:val="002E7D53"/>
    <w:rsid w:val="00313F99"/>
    <w:rsid w:val="0091644D"/>
    <w:rsid w:val="00971805"/>
    <w:rsid w:val="00AB20A8"/>
    <w:rsid w:val="00C85551"/>
    <w:rsid w:val="00DC1C57"/>
    <w:rsid w:val="00E6590E"/>
    <w:rsid w:val="00EC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EC067D"/>
    <w:pPr>
      <w:keepNext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EC067D"/>
    <w:pPr>
      <w:keepNext/>
      <w:outlineLvl w:val="1"/>
    </w:pPr>
    <w:rPr>
      <w:rFonts w:ascii="Garamond" w:hAnsi="Garamon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67D"/>
    <w:rPr>
      <w:rFonts w:ascii="Garamond" w:eastAsia="Times New Roman" w:hAnsi="Garamond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EC067D"/>
    <w:rPr>
      <w:rFonts w:ascii="Garamond" w:eastAsia="Times New Roman" w:hAnsi="Garamond" w:cs="Times New Roman"/>
      <w:b/>
      <w:bCs/>
      <w:sz w:val="20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C0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EC067D"/>
    <w:pPr>
      <w:keepNext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EC067D"/>
    <w:pPr>
      <w:keepNext/>
      <w:outlineLvl w:val="1"/>
    </w:pPr>
    <w:rPr>
      <w:rFonts w:ascii="Garamond" w:hAnsi="Garamon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67D"/>
    <w:rPr>
      <w:rFonts w:ascii="Garamond" w:eastAsia="Times New Roman" w:hAnsi="Garamond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EC067D"/>
    <w:rPr>
      <w:rFonts w:ascii="Garamond" w:eastAsia="Times New Roman" w:hAnsi="Garamond" w:cs="Times New Roman"/>
      <w:b/>
      <w:bCs/>
      <w:sz w:val="20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C0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Prijestonica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Kabinet Prijestonice</cp:lastModifiedBy>
  <cp:revision>2</cp:revision>
  <cp:lastPrinted>2014-07-21T08:45:00Z</cp:lastPrinted>
  <dcterms:created xsi:type="dcterms:W3CDTF">2014-07-29T10:12:00Z</dcterms:created>
  <dcterms:modified xsi:type="dcterms:W3CDTF">2014-07-29T10:12:00Z</dcterms:modified>
</cp:coreProperties>
</file>