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096" w:rsidRPr="00034E61" w:rsidRDefault="00B24096" w:rsidP="00034E61">
      <w:pPr>
        <w:rPr>
          <w:rFonts w:ascii="Garamond" w:hAnsi="Garamond"/>
          <w:lang w:val="pl-PL"/>
        </w:rPr>
      </w:pPr>
      <w:bookmarkStart w:id="0" w:name="_GoBack"/>
      <w:bookmarkEnd w:id="0"/>
    </w:p>
    <w:p w:rsidR="00B24096" w:rsidRPr="00034E61" w:rsidRDefault="00B24096" w:rsidP="00034E61">
      <w:pPr>
        <w:rPr>
          <w:rFonts w:ascii="Garamond" w:hAnsi="Garamond"/>
          <w:lang w:val="pl-PL"/>
        </w:rPr>
      </w:pPr>
    </w:p>
    <w:p w:rsidR="00B24096" w:rsidRPr="00034E61" w:rsidRDefault="00B24096" w:rsidP="00034E61">
      <w:pPr>
        <w:rPr>
          <w:rFonts w:ascii="Garamond" w:hAnsi="Garamond"/>
          <w:lang w:val="pl-PL"/>
        </w:rPr>
      </w:pPr>
    </w:p>
    <w:p w:rsidR="00B24096" w:rsidRPr="00034E61" w:rsidRDefault="00B24096" w:rsidP="00034E61">
      <w:pPr>
        <w:rPr>
          <w:rFonts w:ascii="Garamond" w:hAnsi="Garamond"/>
          <w:lang w:val="pl-PL"/>
        </w:rPr>
      </w:pPr>
    </w:p>
    <w:p w:rsidR="00B24096" w:rsidRPr="00034E61" w:rsidRDefault="00B24096" w:rsidP="00034E61">
      <w:pPr>
        <w:rPr>
          <w:rFonts w:ascii="Garamond" w:hAnsi="Garamond"/>
          <w:lang w:val="pl-PL"/>
        </w:rPr>
      </w:pPr>
    </w:p>
    <w:p w:rsidR="00EB290D" w:rsidRPr="00034E61" w:rsidRDefault="00EB290D" w:rsidP="00034E61">
      <w:pPr>
        <w:jc w:val="center"/>
        <w:rPr>
          <w:rFonts w:ascii="Garamond" w:hAnsi="Garamond"/>
          <w:lang w:val="pl-PL"/>
        </w:rPr>
      </w:pPr>
    </w:p>
    <w:p w:rsidR="00EB290D" w:rsidRPr="00034E61" w:rsidRDefault="00EB290D" w:rsidP="00034E61">
      <w:pPr>
        <w:jc w:val="center"/>
        <w:rPr>
          <w:rFonts w:ascii="Garamond" w:hAnsi="Garamond"/>
          <w:lang w:val="pl-PL"/>
        </w:rPr>
      </w:pPr>
    </w:p>
    <w:p w:rsidR="00EB290D" w:rsidRPr="00034E61" w:rsidRDefault="00EB290D" w:rsidP="00034E61">
      <w:pPr>
        <w:jc w:val="center"/>
        <w:rPr>
          <w:rFonts w:ascii="Garamond" w:hAnsi="Garamond"/>
          <w:lang w:val="pl-PL"/>
        </w:rPr>
      </w:pPr>
    </w:p>
    <w:p w:rsidR="00EB290D" w:rsidRPr="00034E61" w:rsidRDefault="00EB290D" w:rsidP="00034E61">
      <w:pPr>
        <w:jc w:val="center"/>
        <w:rPr>
          <w:rFonts w:ascii="Garamond" w:hAnsi="Garamond"/>
          <w:lang w:val="pl-PL"/>
        </w:rPr>
      </w:pPr>
    </w:p>
    <w:p w:rsidR="00FE211D" w:rsidRPr="00034E61" w:rsidRDefault="00FE211D" w:rsidP="00034E61">
      <w:pPr>
        <w:jc w:val="center"/>
        <w:rPr>
          <w:rFonts w:ascii="Garamond" w:hAnsi="Garamond"/>
          <w:lang w:val="pl-PL"/>
        </w:rPr>
      </w:pPr>
    </w:p>
    <w:p w:rsidR="00FE211D" w:rsidRPr="00034E61" w:rsidRDefault="00FE211D" w:rsidP="00034E61">
      <w:pPr>
        <w:jc w:val="center"/>
        <w:rPr>
          <w:rFonts w:ascii="Garamond" w:hAnsi="Garamond"/>
          <w:lang w:val="pl-PL"/>
        </w:rPr>
      </w:pPr>
    </w:p>
    <w:p w:rsidR="00FE211D" w:rsidRPr="00034E61" w:rsidRDefault="00FE211D" w:rsidP="00034E61">
      <w:pPr>
        <w:jc w:val="center"/>
        <w:rPr>
          <w:rFonts w:ascii="Garamond" w:hAnsi="Garamond"/>
          <w:lang w:val="pl-PL"/>
        </w:rPr>
      </w:pPr>
    </w:p>
    <w:p w:rsidR="00EB290D" w:rsidRPr="00034E61" w:rsidRDefault="00EB290D" w:rsidP="00034E61">
      <w:pPr>
        <w:jc w:val="center"/>
        <w:rPr>
          <w:rFonts w:ascii="Garamond" w:hAnsi="Garamond"/>
          <w:lang w:val="pl-PL"/>
        </w:rPr>
      </w:pPr>
    </w:p>
    <w:p w:rsidR="007822BA" w:rsidRPr="00C46500" w:rsidRDefault="007822BA" w:rsidP="00034E61">
      <w:pPr>
        <w:rPr>
          <w:rFonts w:ascii="Garamond" w:hAnsi="Garamond"/>
          <w:b/>
          <w:sz w:val="40"/>
          <w:szCs w:val="40"/>
          <w:lang w:val="pl-PL"/>
        </w:rPr>
      </w:pPr>
    </w:p>
    <w:p w:rsidR="00EB290D" w:rsidRPr="00C46500" w:rsidRDefault="00AB28B8" w:rsidP="00034E61">
      <w:pPr>
        <w:jc w:val="center"/>
        <w:rPr>
          <w:rFonts w:ascii="Garamond" w:hAnsi="Garamond"/>
          <w:b/>
          <w:sz w:val="40"/>
          <w:szCs w:val="40"/>
          <w:lang w:val="pl-PL"/>
        </w:rPr>
      </w:pPr>
      <w:r>
        <w:rPr>
          <w:rFonts w:ascii="Garamond" w:hAnsi="Garamond"/>
          <w:b/>
          <w:sz w:val="40"/>
          <w:szCs w:val="40"/>
          <w:lang w:val="pl-PL"/>
        </w:rPr>
        <w:t>AKCIONI PLAN</w:t>
      </w:r>
      <w:r w:rsidR="00EB290D" w:rsidRPr="00C46500">
        <w:rPr>
          <w:rFonts w:ascii="Garamond" w:hAnsi="Garamond"/>
          <w:b/>
          <w:sz w:val="40"/>
          <w:szCs w:val="40"/>
          <w:lang w:val="pl-PL"/>
        </w:rPr>
        <w:t xml:space="preserve"> ZA BORBU PROTIV </w:t>
      </w:r>
    </w:p>
    <w:p w:rsidR="00EB290D" w:rsidRPr="00C46500" w:rsidRDefault="00EB290D" w:rsidP="00034E61">
      <w:pPr>
        <w:jc w:val="center"/>
        <w:rPr>
          <w:rFonts w:ascii="Garamond" w:hAnsi="Garamond"/>
          <w:b/>
          <w:sz w:val="40"/>
          <w:szCs w:val="40"/>
          <w:lang w:val="pl-PL"/>
        </w:rPr>
      </w:pPr>
      <w:r w:rsidRPr="00C46500">
        <w:rPr>
          <w:rFonts w:ascii="Garamond" w:hAnsi="Garamond"/>
          <w:b/>
          <w:sz w:val="40"/>
          <w:szCs w:val="40"/>
          <w:lang w:val="pl-PL"/>
        </w:rPr>
        <w:t xml:space="preserve">KORUPCIJE U </w:t>
      </w:r>
      <w:r w:rsidR="00E2385E" w:rsidRPr="00C46500">
        <w:rPr>
          <w:rFonts w:ascii="Garamond" w:hAnsi="Garamond"/>
          <w:b/>
          <w:sz w:val="40"/>
          <w:szCs w:val="40"/>
          <w:lang w:val="pl-PL"/>
        </w:rPr>
        <w:t>PRIJESTONICI CETINJE ZA PERIOD</w:t>
      </w:r>
    </w:p>
    <w:p w:rsidR="00EB290D" w:rsidRPr="00C46500" w:rsidRDefault="00E2385E" w:rsidP="00034E61">
      <w:pPr>
        <w:jc w:val="center"/>
        <w:rPr>
          <w:rFonts w:ascii="Garamond" w:hAnsi="Garamond"/>
          <w:b/>
          <w:sz w:val="40"/>
          <w:szCs w:val="40"/>
          <w:lang w:val="sr-Latn-CS"/>
        </w:rPr>
      </w:pPr>
      <w:r w:rsidRPr="00C46500">
        <w:rPr>
          <w:rFonts w:ascii="Garamond" w:hAnsi="Garamond"/>
          <w:b/>
          <w:sz w:val="40"/>
          <w:szCs w:val="40"/>
          <w:lang w:val="sr-Latn-CS"/>
        </w:rPr>
        <w:t>2013-2014 GODINE</w:t>
      </w:r>
    </w:p>
    <w:p w:rsidR="00EB290D" w:rsidRPr="00034E61" w:rsidRDefault="00EB290D" w:rsidP="00034E61">
      <w:pPr>
        <w:jc w:val="center"/>
        <w:rPr>
          <w:rFonts w:ascii="Garamond" w:hAnsi="Garamond"/>
          <w:b/>
          <w:lang w:val="pl-PL"/>
        </w:rPr>
      </w:pPr>
    </w:p>
    <w:p w:rsidR="00EB290D" w:rsidRPr="00034E61" w:rsidRDefault="00EB290D" w:rsidP="00034E61">
      <w:pPr>
        <w:jc w:val="center"/>
        <w:rPr>
          <w:rFonts w:ascii="Garamond" w:hAnsi="Garamond"/>
          <w:b/>
          <w:lang w:val="pl-PL"/>
        </w:rPr>
      </w:pPr>
    </w:p>
    <w:p w:rsidR="00EB290D" w:rsidRPr="00034E61" w:rsidRDefault="00EB290D" w:rsidP="00034E61">
      <w:pPr>
        <w:jc w:val="center"/>
        <w:rPr>
          <w:rFonts w:ascii="Garamond" w:hAnsi="Garamond"/>
          <w:b/>
          <w:lang w:val="pl-PL"/>
        </w:rPr>
      </w:pPr>
    </w:p>
    <w:p w:rsidR="00EB290D" w:rsidRPr="00034E61" w:rsidRDefault="00EB290D" w:rsidP="00034E61">
      <w:pPr>
        <w:jc w:val="center"/>
        <w:rPr>
          <w:rFonts w:ascii="Garamond" w:hAnsi="Garamond"/>
          <w:b/>
          <w:lang w:val="pl-PL"/>
        </w:rPr>
      </w:pPr>
    </w:p>
    <w:p w:rsidR="00EB290D" w:rsidRPr="00034E61" w:rsidRDefault="00EB290D" w:rsidP="00034E61">
      <w:pPr>
        <w:jc w:val="center"/>
        <w:rPr>
          <w:rFonts w:ascii="Garamond" w:hAnsi="Garamond"/>
          <w:b/>
          <w:lang w:val="pl-PL"/>
        </w:rPr>
      </w:pPr>
    </w:p>
    <w:p w:rsidR="00B24096" w:rsidRPr="00034E61" w:rsidRDefault="00B24096" w:rsidP="00034E61">
      <w:pPr>
        <w:rPr>
          <w:rFonts w:ascii="Garamond" w:hAnsi="Garamond"/>
          <w:lang w:val="pl-PL"/>
        </w:rPr>
      </w:pPr>
    </w:p>
    <w:p w:rsidR="00EB290D" w:rsidRDefault="00EB290D" w:rsidP="00034E61">
      <w:pPr>
        <w:rPr>
          <w:rFonts w:ascii="Garamond" w:hAnsi="Garamond"/>
          <w:lang w:val="pl-PL"/>
        </w:rPr>
      </w:pPr>
    </w:p>
    <w:p w:rsidR="006946AE" w:rsidRDefault="006946AE" w:rsidP="00034E61">
      <w:pPr>
        <w:rPr>
          <w:rFonts w:ascii="Garamond" w:hAnsi="Garamond"/>
          <w:lang w:val="pl-PL"/>
        </w:rPr>
      </w:pPr>
    </w:p>
    <w:p w:rsidR="006946AE" w:rsidRDefault="006946AE" w:rsidP="00034E61">
      <w:pPr>
        <w:rPr>
          <w:rFonts w:ascii="Garamond" w:hAnsi="Garamond"/>
          <w:lang w:val="pl-PL"/>
        </w:rPr>
      </w:pPr>
    </w:p>
    <w:p w:rsidR="006946AE" w:rsidRDefault="006946AE" w:rsidP="00034E61">
      <w:pPr>
        <w:rPr>
          <w:rFonts w:ascii="Garamond" w:hAnsi="Garamond"/>
          <w:lang w:val="pl-PL"/>
        </w:rPr>
      </w:pPr>
    </w:p>
    <w:p w:rsidR="006946AE" w:rsidRDefault="006946AE" w:rsidP="00034E61">
      <w:pPr>
        <w:rPr>
          <w:rFonts w:ascii="Garamond" w:hAnsi="Garamond"/>
          <w:lang w:val="pl-PL"/>
        </w:rPr>
      </w:pPr>
    </w:p>
    <w:p w:rsidR="006946AE" w:rsidRPr="00034E61" w:rsidRDefault="006946AE" w:rsidP="00034E61">
      <w:pPr>
        <w:rPr>
          <w:rFonts w:ascii="Garamond" w:hAnsi="Garamond"/>
          <w:lang w:val="pl-PL"/>
        </w:rPr>
      </w:pPr>
    </w:p>
    <w:p w:rsidR="00B125A6" w:rsidRDefault="00B125A6" w:rsidP="00034E61">
      <w:pPr>
        <w:rPr>
          <w:rFonts w:ascii="Garamond" w:hAnsi="Garamond"/>
          <w:lang w:val="pl-PL"/>
        </w:rPr>
      </w:pPr>
    </w:p>
    <w:p w:rsidR="00DD2F84" w:rsidRPr="00034E61" w:rsidRDefault="00DD2F84" w:rsidP="00034E61">
      <w:pPr>
        <w:rPr>
          <w:rFonts w:ascii="Garamond" w:hAnsi="Garamond"/>
          <w:lang w:val="pl-PL"/>
        </w:rPr>
      </w:pPr>
    </w:p>
    <w:p w:rsidR="003D0EBE" w:rsidRPr="00034E61" w:rsidRDefault="003D0EBE" w:rsidP="00034E61">
      <w:pPr>
        <w:spacing w:before="60" w:after="60"/>
        <w:rPr>
          <w:rFonts w:ascii="Garamond" w:hAnsi="Garamond"/>
          <w:b/>
          <w:i/>
          <w:lang w:val="pl-PL"/>
        </w:rPr>
      </w:pPr>
      <w:r w:rsidRPr="00034E61">
        <w:rPr>
          <w:rFonts w:ascii="Garamond" w:hAnsi="Garamond"/>
          <w:b/>
          <w:lang w:val="pl-PL"/>
        </w:rPr>
        <w:lastRenderedPageBreak/>
        <w:t xml:space="preserve">I   </w:t>
      </w:r>
      <w:r w:rsidRPr="00034E61">
        <w:rPr>
          <w:rFonts w:ascii="Garamond" w:hAnsi="Garamond"/>
          <w:b/>
          <w:i/>
          <w:lang w:val="pl-PL"/>
        </w:rPr>
        <w:t>UVODNI DIO</w:t>
      </w:r>
    </w:p>
    <w:p w:rsidR="003D0EBE" w:rsidRPr="00034E61" w:rsidRDefault="003D0EBE" w:rsidP="00034E61">
      <w:pPr>
        <w:spacing w:before="60" w:after="60"/>
        <w:rPr>
          <w:rFonts w:ascii="Garamond" w:hAnsi="Garamond"/>
          <w:b/>
          <w:i/>
          <w:lang w:val="pl-PL"/>
        </w:rPr>
      </w:pPr>
    </w:p>
    <w:p w:rsidR="003D0EBE" w:rsidRPr="00034E61" w:rsidRDefault="003D0EBE" w:rsidP="00034E61">
      <w:pPr>
        <w:spacing w:before="120" w:after="120"/>
        <w:jc w:val="both"/>
        <w:rPr>
          <w:rFonts w:ascii="Garamond" w:hAnsi="Garamond"/>
          <w:lang w:val="pl-PL"/>
        </w:rPr>
      </w:pPr>
      <w:r w:rsidRPr="00034E61">
        <w:rPr>
          <w:rFonts w:ascii="Garamond" w:hAnsi="Garamond"/>
          <w:lang w:val="pl-PL"/>
        </w:rPr>
        <w:t>Strategijom za borbu protiv korupcije i organizova</w:t>
      </w:r>
      <w:r w:rsidR="00853F0E" w:rsidRPr="00034E61">
        <w:rPr>
          <w:rFonts w:ascii="Garamond" w:hAnsi="Garamond"/>
          <w:lang w:val="pl-PL"/>
        </w:rPr>
        <w:t>nog</w:t>
      </w:r>
      <w:r w:rsidRPr="00034E61">
        <w:rPr>
          <w:rFonts w:ascii="Garamond" w:hAnsi="Garamond"/>
          <w:lang w:val="pl-PL"/>
        </w:rPr>
        <w:t xml:space="preserve"> krimin</w:t>
      </w:r>
      <w:r w:rsidR="004E4331" w:rsidRPr="00034E61">
        <w:rPr>
          <w:rFonts w:ascii="Garamond" w:hAnsi="Garamond"/>
          <w:lang w:val="pl-PL"/>
        </w:rPr>
        <w:t>al</w:t>
      </w:r>
      <w:r w:rsidR="00853F0E" w:rsidRPr="00034E61">
        <w:rPr>
          <w:rFonts w:ascii="Garamond" w:hAnsi="Garamond"/>
          <w:lang w:val="pl-PL"/>
        </w:rPr>
        <w:t>a</w:t>
      </w:r>
      <w:r w:rsidR="004E4331" w:rsidRPr="00034E61">
        <w:rPr>
          <w:rFonts w:ascii="Garamond" w:hAnsi="Garamond"/>
          <w:lang w:val="pl-PL"/>
        </w:rPr>
        <w:t xml:space="preserve"> </w:t>
      </w:r>
      <w:r w:rsidRPr="00034E61">
        <w:rPr>
          <w:rFonts w:ascii="Garamond" w:hAnsi="Garamond"/>
          <w:lang w:val="pl-PL"/>
        </w:rPr>
        <w:t>za period 2010 – 2014 i Inovir</w:t>
      </w:r>
      <w:r w:rsidR="00AE57D7" w:rsidRPr="00034E61">
        <w:rPr>
          <w:rFonts w:ascii="Garamond" w:hAnsi="Garamond"/>
          <w:lang w:val="pl-PL"/>
        </w:rPr>
        <w:t>anim akcionim planom za sprovođ</w:t>
      </w:r>
      <w:r w:rsidRPr="00034E61">
        <w:rPr>
          <w:rFonts w:ascii="Garamond" w:hAnsi="Garamond"/>
          <w:lang w:val="pl-PL"/>
        </w:rPr>
        <w:t xml:space="preserve">enje Strategije borbe protiv korupcije i organizovanog kriminala koji je Vlada Crne Gore donijela u julu 2011. godine, za </w:t>
      </w:r>
      <w:r w:rsidR="004E4331" w:rsidRPr="00034E61">
        <w:rPr>
          <w:rFonts w:ascii="Garamond" w:hAnsi="Garamond"/>
          <w:lang w:val="pl-PL"/>
        </w:rPr>
        <w:t>oblast lokalne samouprave utvrđ</w:t>
      </w:r>
      <w:r w:rsidRPr="00034E61">
        <w:rPr>
          <w:rFonts w:ascii="Garamond" w:hAnsi="Garamond"/>
          <w:lang w:val="pl-PL"/>
        </w:rPr>
        <w:t>eni su strateški ciljevi, mjere, aktivnosti, nosioci aktivnosti, rokovi i indikatori uspje</w:t>
      </w:r>
      <w:r w:rsidR="004E4331" w:rsidRPr="00034E61">
        <w:rPr>
          <w:rFonts w:ascii="Garamond" w:hAnsi="Garamond"/>
          <w:lang w:val="pl-PL"/>
        </w:rPr>
        <w:t xml:space="preserve">šnosti realizacije mjera i aktivnosti za </w:t>
      </w:r>
      <w:r w:rsidRPr="00034E61">
        <w:rPr>
          <w:rFonts w:ascii="Garamond" w:hAnsi="Garamond"/>
          <w:lang w:val="pl-PL"/>
        </w:rPr>
        <w:t xml:space="preserve">borbu  protiv korupcije na lokalnom nivou. </w:t>
      </w:r>
    </w:p>
    <w:p w:rsidR="003D0EBE" w:rsidRPr="00034E61" w:rsidRDefault="004E4331" w:rsidP="00034E61">
      <w:pPr>
        <w:spacing w:before="120" w:after="120"/>
        <w:jc w:val="both"/>
        <w:rPr>
          <w:rFonts w:ascii="Garamond" w:hAnsi="Garamond"/>
          <w:lang w:val="pl-PL"/>
        </w:rPr>
      </w:pPr>
      <w:r w:rsidRPr="00034E61">
        <w:rPr>
          <w:rFonts w:ascii="Garamond" w:hAnsi="Garamond"/>
          <w:lang w:val="pl-PL"/>
        </w:rPr>
        <w:t>Navedenim dokumentima, između ostalih, utvrđ</w:t>
      </w:r>
      <w:r w:rsidR="003D0EBE" w:rsidRPr="00034E61">
        <w:rPr>
          <w:rFonts w:ascii="Garamond" w:hAnsi="Garamond"/>
          <w:lang w:val="pl-PL"/>
        </w:rPr>
        <w:t xml:space="preserve">ena je i mjera kojom je </w:t>
      </w:r>
      <w:r w:rsidR="00910FAB" w:rsidRPr="00034E61">
        <w:rPr>
          <w:rFonts w:ascii="Garamond" w:hAnsi="Garamond"/>
          <w:lang w:val="pl-PL"/>
        </w:rPr>
        <w:t>predviđena</w:t>
      </w:r>
      <w:r w:rsidR="003D0EBE" w:rsidRPr="00034E61">
        <w:rPr>
          <w:rFonts w:ascii="Garamond" w:hAnsi="Garamond"/>
          <w:lang w:val="pl-PL"/>
        </w:rPr>
        <w:t xml:space="preserve"> obaveza usklađivanja lokalnih AP sa sektorskim AP, Strategijom za borbu protiv korupcije i organizova</w:t>
      </w:r>
      <w:r w:rsidR="00BF380A" w:rsidRPr="00034E61">
        <w:rPr>
          <w:rFonts w:ascii="Garamond" w:hAnsi="Garamond"/>
          <w:lang w:val="pl-PL"/>
        </w:rPr>
        <w:t>n</w:t>
      </w:r>
      <w:r w:rsidR="00CC142A" w:rsidRPr="00034E61">
        <w:rPr>
          <w:rFonts w:ascii="Garamond" w:hAnsi="Garamond"/>
          <w:lang w:val="pl-PL"/>
        </w:rPr>
        <w:t>og</w:t>
      </w:r>
      <w:r w:rsidR="00BF380A" w:rsidRPr="00034E61">
        <w:rPr>
          <w:rFonts w:ascii="Garamond" w:hAnsi="Garamond"/>
          <w:lang w:val="pl-PL"/>
        </w:rPr>
        <w:t xml:space="preserve"> kriminal</w:t>
      </w:r>
      <w:r w:rsidR="00CC142A" w:rsidRPr="00034E61">
        <w:rPr>
          <w:rFonts w:ascii="Garamond" w:hAnsi="Garamond"/>
          <w:lang w:val="pl-PL"/>
        </w:rPr>
        <w:t>a</w:t>
      </w:r>
      <w:r w:rsidRPr="00034E61">
        <w:rPr>
          <w:rFonts w:ascii="Garamond" w:hAnsi="Garamond"/>
          <w:lang w:val="pl-PL"/>
        </w:rPr>
        <w:t xml:space="preserve"> </w:t>
      </w:r>
      <w:r w:rsidR="00BF380A" w:rsidRPr="00034E61">
        <w:rPr>
          <w:rFonts w:ascii="Garamond" w:hAnsi="Garamond"/>
          <w:lang w:val="pl-PL"/>
        </w:rPr>
        <w:t>i Inoviranim AP (</w:t>
      </w:r>
      <w:r w:rsidR="006F2D1A" w:rsidRPr="00034E61">
        <w:rPr>
          <w:rFonts w:ascii="Garamond" w:hAnsi="Garamond"/>
          <w:lang w:val="pl-PL"/>
        </w:rPr>
        <w:t>Mjera: „Usklađ</w:t>
      </w:r>
      <w:r w:rsidR="003D0EBE" w:rsidRPr="00034E61">
        <w:rPr>
          <w:rFonts w:ascii="Garamond" w:hAnsi="Garamond"/>
          <w:lang w:val="pl-PL"/>
        </w:rPr>
        <w:t>eni lokalni AP sa sektorskim AP, Strategijom za borbu protiv korupcije i organizovan</w:t>
      </w:r>
      <w:r w:rsidR="006F2D1A" w:rsidRPr="00034E61">
        <w:rPr>
          <w:rFonts w:ascii="Garamond" w:hAnsi="Garamond"/>
          <w:lang w:val="pl-PL"/>
        </w:rPr>
        <w:t>og</w:t>
      </w:r>
      <w:r w:rsidRPr="00034E61">
        <w:rPr>
          <w:rFonts w:ascii="Garamond" w:hAnsi="Garamond"/>
          <w:lang w:val="pl-PL"/>
        </w:rPr>
        <w:t xml:space="preserve"> kriminal</w:t>
      </w:r>
      <w:r w:rsidR="006F2D1A" w:rsidRPr="00034E61">
        <w:rPr>
          <w:rFonts w:ascii="Garamond" w:hAnsi="Garamond"/>
          <w:lang w:val="pl-PL"/>
        </w:rPr>
        <w:t>a</w:t>
      </w:r>
      <w:r w:rsidR="00542B64" w:rsidRPr="00034E61">
        <w:rPr>
          <w:rFonts w:ascii="Garamond" w:hAnsi="Garamond"/>
          <w:lang w:val="pl-PL"/>
        </w:rPr>
        <w:t xml:space="preserve"> i</w:t>
      </w:r>
      <w:r w:rsidR="003D0EBE" w:rsidRPr="00034E61">
        <w:rPr>
          <w:rFonts w:ascii="Garamond" w:hAnsi="Garamond"/>
          <w:lang w:val="pl-PL"/>
        </w:rPr>
        <w:t xml:space="preserve"> IAP”</w:t>
      </w:r>
      <w:r w:rsidRPr="00034E61">
        <w:rPr>
          <w:rFonts w:ascii="Garamond" w:hAnsi="Garamond"/>
          <w:lang w:val="pl-PL"/>
        </w:rPr>
        <w:t>)</w:t>
      </w:r>
      <w:r w:rsidR="003D0EBE" w:rsidRPr="00034E61">
        <w:rPr>
          <w:rFonts w:ascii="Garamond" w:hAnsi="Garamond"/>
          <w:lang w:val="pl-PL"/>
        </w:rPr>
        <w:t>.</w:t>
      </w:r>
    </w:p>
    <w:p w:rsidR="004A1766" w:rsidRPr="00034E61" w:rsidRDefault="003D0EBE" w:rsidP="00034E61">
      <w:pPr>
        <w:spacing w:before="120" w:after="120"/>
        <w:jc w:val="both"/>
        <w:rPr>
          <w:rFonts w:ascii="Garamond" w:hAnsi="Garamond"/>
          <w:lang w:val="pl-PL"/>
        </w:rPr>
      </w:pPr>
      <w:r w:rsidRPr="00034E61">
        <w:rPr>
          <w:rFonts w:ascii="Garamond" w:hAnsi="Garamond"/>
          <w:lang w:val="pl-PL"/>
        </w:rPr>
        <w:t>U cilju realizacije navedene mjere, formirana je Radna grupa</w:t>
      </w:r>
      <w:r w:rsidR="00180918" w:rsidRPr="00034E61">
        <w:rPr>
          <w:rFonts w:ascii="Garamond" w:hAnsi="Garamond"/>
          <w:lang w:val="pl-PL"/>
        </w:rPr>
        <w:t xml:space="preserve"> sa zadatkom da pripremi Model </w:t>
      </w:r>
      <w:r w:rsidRPr="00034E61">
        <w:rPr>
          <w:rFonts w:ascii="Garamond" w:hAnsi="Garamond"/>
          <w:lang w:val="pl-PL"/>
        </w:rPr>
        <w:t>usklađenog</w:t>
      </w:r>
      <w:r w:rsidR="00180918" w:rsidRPr="00034E61">
        <w:rPr>
          <w:rFonts w:ascii="Garamond" w:hAnsi="Garamond"/>
          <w:lang w:val="pl-PL"/>
        </w:rPr>
        <w:t xml:space="preserve"> akcionog plana</w:t>
      </w:r>
      <w:r w:rsidRPr="00034E61">
        <w:rPr>
          <w:rFonts w:ascii="Garamond" w:hAnsi="Garamond"/>
          <w:lang w:val="pl-PL"/>
        </w:rPr>
        <w:t xml:space="preserve"> u čijem sastavu su bili predstavnici: Ministarstva unutrašnjih poslova, Zajednice opština, lokalne samouprave</w:t>
      </w:r>
      <w:r w:rsidR="004E4331" w:rsidRPr="00034E61">
        <w:rPr>
          <w:rFonts w:ascii="Garamond" w:hAnsi="Garamond"/>
          <w:lang w:val="pl-PL"/>
        </w:rPr>
        <w:t xml:space="preserve"> i</w:t>
      </w:r>
      <w:r w:rsidR="004A1766" w:rsidRPr="00034E61">
        <w:rPr>
          <w:rFonts w:ascii="Garamond" w:hAnsi="Garamond"/>
          <w:lang w:val="pl-PL"/>
        </w:rPr>
        <w:t xml:space="preserve"> </w:t>
      </w:r>
      <w:r w:rsidR="004E4331" w:rsidRPr="00034E61">
        <w:rPr>
          <w:rFonts w:ascii="Garamond" w:hAnsi="Garamond"/>
          <w:lang w:val="pl-PL"/>
        </w:rPr>
        <w:t>Uprave za antikorupcijsku inicijativu.</w:t>
      </w:r>
    </w:p>
    <w:p w:rsidR="00CC142A" w:rsidRPr="00034E61" w:rsidRDefault="00CC142A" w:rsidP="00034E61">
      <w:pPr>
        <w:spacing w:before="120" w:after="120"/>
        <w:jc w:val="both"/>
        <w:rPr>
          <w:rFonts w:ascii="Garamond" w:hAnsi="Garamond"/>
          <w:lang w:val="pl-PL"/>
        </w:rPr>
      </w:pPr>
      <w:r w:rsidRPr="00034E61">
        <w:rPr>
          <w:rFonts w:ascii="Garamond" w:hAnsi="Garamond"/>
          <w:lang w:val="pl-PL"/>
        </w:rPr>
        <w:t>Navedeni Model je polazište radnim timovima jedinica lokalne samouprave da, svaki za svoju opštinu, imajući u vidu svoje ciljeve, zadatke i aktivnosti, urade akcione planove za borbu protiv korupcije, za period 2013-2014.godine.</w:t>
      </w:r>
    </w:p>
    <w:p w:rsidR="00CC142A" w:rsidRPr="00034E61" w:rsidRDefault="00CC142A" w:rsidP="00034E61">
      <w:pPr>
        <w:spacing w:before="120" w:after="120"/>
        <w:jc w:val="both"/>
        <w:rPr>
          <w:rFonts w:ascii="Garamond" w:hAnsi="Garamond"/>
          <w:lang w:val="pl-PL"/>
        </w:rPr>
      </w:pPr>
      <w:r w:rsidRPr="00034E61">
        <w:rPr>
          <w:rFonts w:ascii="Garamond" w:hAnsi="Garamond"/>
          <w:lang w:val="pl-PL"/>
        </w:rPr>
        <w:t xml:space="preserve">Gradonačelnik Prijestonice </w:t>
      </w:r>
      <w:r w:rsidR="002D3CDE" w:rsidRPr="00034E61">
        <w:rPr>
          <w:rFonts w:ascii="Garamond" w:hAnsi="Garamond"/>
          <w:lang w:val="pl-PL"/>
        </w:rPr>
        <w:t xml:space="preserve">Cetinje je Rješenjem broj: 01-061/13-1060 </w:t>
      </w:r>
      <w:r w:rsidRPr="00034E61">
        <w:rPr>
          <w:rFonts w:ascii="Garamond" w:hAnsi="Garamond"/>
          <w:lang w:val="pl-PL"/>
        </w:rPr>
        <w:t xml:space="preserve">od </w:t>
      </w:r>
      <w:r w:rsidR="002D3CDE" w:rsidRPr="00034E61">
        <w:rPr>
          <w:rFonts w:ascii="Garamond" w:hAnsi="Garamond"/>
          <w:lang w:val="pl-PL"/>
        </w:rPr>
        <w:t>26.06.2013.godine imenovao Radnu grupu za izradu Akcionog plana za borbu protiv korupcije u lokalnoj samoupravi (2013-2014).</w:t>
      </w:r>
    </w:p>
    <w:p w:rsidR="003D0EBE" w:rsidRPr="00034E61" w:rsidRDefault="004E4331" w:rsidP="00034E61">
      <w:pPr>
        <w:spacing w:before="120" w:after="120"/>
        <w:jc w:val="both"/>
        <w:rPr>
          <w:rFonts w:ascii="Garamond" w:hAnsi="Garamond"/>
          <w:b/>
          <w:lang w:val="pl-PL"/>
        </w:rPr>
      </w:pPr>
      <w:r w:rsidRPr="00034E61">
        <w:rPr>
          <w:rFonts w:ascii="Garamond" w:hAnsi="Garamond"/>
          <w:b/>
          <w:lang w:val="pl-PL"/>
        </w:rPr>
        <w:t xml:space="preserve">Sadržaj </w:t>
      </w:r>
      <w:r w:rsidR="00CC142A" w:rsidRPr="00034E61">
        <w:rPr>
          <w:rFonts w:ascii="Garamond" w:hAnsi="Garamond"/>
          <w:b/>
          <w:lang w:val="pl-PL"/>
        </w:rPr>
        <w:t xml:space="preserve">Akcionog Plana za </w:t>
      </w:r>
      <w:r w:rsidR="003D0EBE" w:rsidRPr="00034E61">
        <w:rPr>
          <w:rFonts w:ascii="Garamond" w:hAnsi="Garamond"/>
          <w:b/>
          <w:lang w:val="pl-PL"/>
        </w:rPr>
        <w:t xml:space="preserve">borbu protiv korupcije u </w:t>
      </w:r>
      <w:r w:rsidR="00CC142A" w:rsidRPr="00034E61">
        <w:rPr>
          <w:rFonts w:ascii="Garamond" w:hAnsi="Garamond"/>
          <w:b/>
          <w:lang w:val="pl-PL"/>
        </w:rPr>
        <w:t>Prijestonici Cetinje</w:t>
      </w:r>
      <w:r w:rsidR="002D3CDE" w:rsidRPr="00034E61">
        <w:rPr>
          <w:rFonts w:ascii="Garamond" w:hAnsi="Garamond"/>
          <w:b/>
          <w:lang w:val="pl-PL"/>
        </w:rPr>
        <w:t xml:space="preserve"> za period 2013-2014.godine</w:t>
      </w:r>
    </w:p>
    <w:p w:rsidR="002D3CDE" w:rsidRPr="00034E61" w:rsidRDefault="00DD2F84" w:rsidP="00034E61">
      <w:pPr>
        <w:spacing w:before="120" w:after="120"/>
        <w:jc w:val="both"/>
        <w:rPr>
          <w:rFonts w:ascii="Garamond" w:hAnsi="Garamond"/>
          <w:lang w:val="pl-PL"/>
        </w:rPr>
      </w:pPr>
      <w:r>
        <w:rPr>
          <w:rFonts w:ascii="Garamond" w:hAnsi="Garamond"/>
          <w:lang w:val="pl-PL"/>
        </w:rPr>
        <w:tab/>
        <w:t>Akciono</w:t>
      </w:r>
      <w:r w:rsidR="00312BFF">
        <w:rPr>
          <w:rFonts w:ascii="Garamond" w:hAnsi="Garamond"/>
          <w:lang w:val="pl-PL"/>
        </w:rPr>
        <w:t>n</w:t>
      </w:r>
      <w:r>
        <w:rPr>
          <w:rFonts w:ascii="Garamond" w:hAnsi="Garamond"/>
          <w:lang w:val="pl-PL"/>
        </w:rPr>
        <w:t xml:space="preserve">i </w:t>
      </w:r>
      <w:r w:rsidR="002D3CDE" w:rsidRPr="00034E61">
        <w:rPr>
          <w:rFonts w:ascii="Garamond" w:hAnsi="Garamond"/>
          <w:lang w:val="pl-PL"/>
        </w:rPr>
        <w:t xml:space="preserve"> plan za borbu protiv korupcije u Prijestonici Cetinje za period 2013-2014.godine</w:t>
      </w:r>
      <w:r w:rsidR="00312BFF">
        <w:rPr>
          <w:rFonts w:ascii="Garamond" w:hAnsi="Garamond"/>
          <w:lang w:val="pl-PL"/>
        </w:rPr>
        <w:t xml:space="preserve"> (u daljem tekstu: AP</w:t>
      </w:r>
      <w:r w:rsidR="00D14198">
        <w:rPr>
          <w:rFonts w:ascii="Garamond" w:hAnsi="Garamond"/>
          <w:lang w:val="pl-PL"/>
        </w:rPr>
        <w:t>)</w:t>
      </w:r>
      <w:r w:rsidR="002D3CDE" w:rsidRPr="00034E61">
        <w:rPr>
          <w:rFonts w:ascii="Garamond" w:hAnsi="Garamond"/>
          <w:lang w:val="pl-PL"/>
        </w:rPr>
        <w:t xml:space="preserve"> rađen je na osnovu Modela usklađenog akcionog plana za borbu protiv korupcije u lokalnoj samupravi.</w:t>
      </w:r>
    </w:p>
    <w:p w:rsidR="003D0EBE" w:rsidRPr="00034E61" w:rsidRDefault="00312BFF" w:rsidP="00034E61">
      <w:pPr>
        <w:spacing w:before="120" w:after="120"/>
        <w:jc w:val="both"/>
        <w:rPr>
          <w:rFonts w:ascii="Garamond" w:hAnsi="Garamond"/>
          <w:lang w:val="pl-PL"/>
        </w:rPr>
      </w:pPr>
      <w:r>
        <w:rPr>
          <w:rFonts w:ascii="Garamond" w:hAnsi="Garamond"/>
          <w:lang w:val="pl-PL"/>
        </w:rPr>
        <w:tab/>
      </w:r>
      <w:r w:rsidR="004A1766" w:rsidRPr="00034E61">
        <w:rPr>
          <w:rFonts w:ascii="Garamond" w:hAnsi="Garamond"/>
          <w:lang w:val="pl-PL"/>
        </w:rPr>
        <w:t xml:space="preserve">U izradi </w:t>
      </w:r>
      <w:r w:rsidR="00C133B9">
        <w:rPr>
          <w:rFonts w:ascii="Garamond" w:hAnsi="Garamond"/>
          <w:lang w:val="pl-PL"/>
        </w:rPr>
        <w:t>Nacrta AP-a</w:t>
      </w:r>
      <w:r w:rsidR="00C133B9" w:rsidRPr="00034E61">
        <w:rPr>
          <w:rFonts w:ascii="Garamond" w:hAnsi="Garamond"/>
          <w:lang w:val="pl-PL"/>
        </w:rPr>
        <w:t xml:space="preserve"> </w:t>
      </w:r>
      <w:r w:rsidR="003D0EBE" w:rsidRPr="00034E61">
        <w:rPr>
          <w:rFonts w:ascii="Garamond" w:hAnsi="Garamond"/>
          <w:lang w:val="pl-PL"/>
        </w:rPr>
        <w:t>pošlo se od strate</w:t>
      </w:r>
      <w:r w:rsidR="003D0EBE" w:rsidRPr="00034E61">
        <w:rPr>
          <w:rFonts w:ascii="Garamond" w:hAnsi="Garamond"/>
          <w:lang w:val="sr-Latn-CS"/>
        </w:rPr>
        <w:t>š</w:t>
      </w:r>
      <w:r w:rsidR="003D0EBE" w:rsidRPr="00034E61">
        <w:rPr>
          <w:rFonts w:ascii="Garamond" w:hAnsi="Garamond"/>
          <w:lang w:val="pl-PL"/>
        </w:rPr>
        <w:t>kih ciljeva utvrđenih Strategijom za borbu protiv korupcije i organizovan</w:t>
      </w:r>
      <w:r w:rsidR="00251D95" w:rsidRPr="00034E61">
        <w:rPr>
          <w:rFonts w:ascii="Garamond" w:hAnsi="Garamond"/>
          <w:lang w:val="pl-PL"/>
        </w:rPr>
        <w:t>og</w:t>
      </w:r>
      <w:r w:rsidR="004E4331" w:rsidRPr="00034E61">
        <w:rPr>
          <w:rFonts w:ascii="Garamond" w:hAnsi="Garamond"/>
          <w:lang w:val="pl-PL"/>
        </w:rPr>
        <w:t xml:space="preserve"> kriminal</w:t>
      </w:r>
      <w:r w:rsidR="00251D95" w:rsidRPr="00034E61">
        <w:rPr>
          <w:rFonts w:ascii="Garamond" w:hAnsi="Garamond"/>
          <w:lang w:val="pl-PL"/>
        </w:rPr>
        <w:t>a</w:t>
      </w:r>
      <w:r w:rsidR="003D0EBE" w:rsidRPr="00034E61">
        <w:rPr>
          <w:rFonts w:ascii="Garamond" w:hAnsi="Garamond"/>
          <w:lang w:val="pl-PL"/>
        </w:rPr>
        <w:t xml:space="preserve"> za period 2010 – 2014 i Inovir</w:t>
      </w:r>
      <w:r w:rsidR="004E4331" w:rsidRPr="00034E61">
        <w:rPr>
          <w:rFonts w:ascii="Garamond" w:hAnsi="Garamond"/>
          <w:lang w:val="pl-PL"/>
        </w:rPr>
        <w:t>anim akcionim planom za sprovođ</w:t>
      </w:r>
      <w:r w:rsidR="003D0EBE" w:rsidRPr="00034E61">
        <w:rPr>
          <w:rFonts w:ascii="Garamond" w:hAnsi="Garamond"/>
          <w:lang w:val="pl-PL"/>
        </w:rPr>
        <w:t>enje Strategije borbe protiv korupc</w:t>
      </w:r>
      <w:r w:rsidR="00CE52EA" w:rsidRPr="00034E61">
        <w:rPr>
          <w:rFonts w:ascii="Garamond" w:hAnsi="Garamond"/>
          <w:lang w:val="pl-PL"/>
        </w:rPr>
        <w:t>ije i organizovanog kriminala (</w:t>
      </w:r>
      <w:r w:rsidR="00C133B9">
        <w:rPr>
          <w:rFonts w:ascii="Garamond" w:hAnsi="Garamond"/>
          <w:lang w:val="pl-PL"/>
        </w:rPr>
        <w:t>jul 2011. godine), kao i od</w:t>
      </w:r>
      <w:r w:rsidR="003D0EBE" w:rsidRPr="00034E61">
        <w:rPr>
          <w:rFonts w:ascii="Garamond" w:hAnsi="Garamond"/>
          <w:lang w:val="pl-PL"/>
        </w:rPr>
        <w:t xml:space="preserve"> mjera i aktivnosti koje s</w:t>
      </w:r>
      <w:r w:rsidR="00C133B9">
        <w:rPr>
          <w:rFonts w:ascii="Garamond" w:hAnsi="Garamond"/>
          <w:lang w:val="pl-PL"/>
        </w:rPr>
        <w:t>u za lokalnu samoupravu utvrđenih</w:t>
      </w:r>
      <w:r w:rsidR="003D0EBE" w:rsidRPr="00034E61">
        <w:rPr>
          <w:rFonts w:ascii="Garamond" w:hAnsi="Garamond"/>
          <w:lang w:val="pl-PL"/>
        </w:rPr>
        <w:t xml:space="preserve"> Modelom borbe protiv korupcije u lokalnoj samoupravi u oblasti uređenja prostora i izgradnje objekata.</w:t>
      </w:r>
    </w:p>
    <w:p w:rsidR="003D0EBE" w:rsidRPr="00034E61" w:rsidRDefault="00312BFF" w:rsidP="00034E61">
      <w:pPr>
        <w:spacing w:before="120" w:after="120"/>
        <w:jc w:val="both"/>
        <w:rPr>
          <w:rFonts w:ascii="Garamond" w:hAnsi="Garamond"/>
          <w:lang w:val="pl-PL"/>
        </w:rPr>
      </w:pPr>
      <w:r>
        <w:rPr>
          <w:rFonts w:ascii="Garamond" w:hAnsi="Garamond"/>
          <w:lang w:val="pl-PL"/>
        </w:rPr>
        <w:tab/>
      </w:r>
      <w:r w:rsidR="003D0EBE" w:rsidRPr="00034E61">
        <w:rPr>
          <w:rFonts w:ascii="Garamond" w:hAnsi="Garamond"/>
          <w:lang w:val="pl-PL"/>
        </w:rPr>
        <w:t>U definisanju mjera i aktivnosti,</w:t>
      </w:r>
      <w:r w:rsidR="004A1766" w:rsidRPr="00034E61">
        <w:rPr>
          <w:rFonts w:ascii="Garamond" w:hAnsi="Garamond"/>
          <w:lang w:val="pl-PL"/>
        </w:rPr>
        <w:t xml:space="preserve"> takođe</w:t>
      </w:r>
      <w:r w:rsidR="003D0EBE" w:rsidRPr="00034E61">
        <w:rPr>
          <w:rFonts w:ascii="Garamond" w:hAnsi="Garamond"/>
          <w:lang w:val="pl-PL"/>
        </w:rPr>
        <w:t xml:space="preserve"> </w:t>
      </w:r>
      <w:r w:rsidR="00F05971" w:rsidRPr="00034E61">
        <w:rPr>
          <w:rFonts w:ascii="Garamond" w:hAnsi="Garamond"/>
          <w:lang w:val="pl-PL"/>
        </w:rPr>
        <w:t>uzeti su u obzir i novi</w:t>
      </w:r>
      <w:r w:rsidR="003D0EBE" w:rsidRPr="00034E61">
        <w:rPr>
          <w:rFonts w:ascii="Garamond" w:hAnsi="Garamond"/>
          <w:lang w:val="pl-PL"/>
        </w:rPr>
        <w:t xml:space="preserve"> propisi koji imaju za cilj eliminisanje i sprječavanje korupcije na državnom i lokalnom nivou, kao što su: Zakon o izmjenama i dopunama Zakona o lokalnoj samoupravi, Zakon o izmjenama i dopunama Zakona o uređenju prostora i izgradnji objekata, Zakon o državnim službenicima i namje</w:t>
      </w:r>
      <w:r w:rsidR="00600FB6">
        <w:rPr>
          <w:rFonts w:ascii="Garamond" w:hAnsi="Garamond"/>
          <w:lang w:val="pl-PL"/>
        </w:rPr>
        <w:t>štenicima, Zakon o unapređenju</w:t>
      </w:r>
      <w:r w:rsidR="003D0EBE" w:rsidRPr="00034E61">
        <w:rPr>
          <w:rFonts w:ascii="Garamond" w:hAnsi="Garamond"/>
          <w:lang w:val="pl-PL"/>
        </w:rPr>
        <w:t xml:space="preserve"> poslovnog ambijenta,  Zakon o slobodnom pristupu informacijama i dr, kao i niz strateških i drugih dokumenata koji imaju za cilj jačanje lokalne samouprave i izgradnj</w:t>
      </w:r>
      <w:r w:rsidR="004E4331" w:rsidRPr="00034E61">
        <w:rPr>
          <w:rFonts w:ascii="Garamond" w:hAnsi="Garamond"/>
          <w:lang w:val="pl-PL"/>
        </w:rPr>
        <w:t>u njenih kapaciteta, kao i onih</w:t>
      </w:r>
      <w:r w:rsidR="003D0EBE" w:rsidRPr="00034E61">
        <w:rPr>
          <w:rFonts w:ascii="Garamond" w:hAnsi="Garamond"/>
          <w:lang w:val="pl-PL"/>
        </w:rPr>
        <w:t xml:space="preserve"> kojima se utvrđuju standardi </w:t>
      </w:r>
      <w:r w:rsidR="00910FAB" w:rsidRPr="00034E61">
        <w:rPr>
          <w:rFonts w:ascii="Garamond" w:hAnsi="Garamond"/>
          <w:lang w:val="pl-PL"/>
        </w:rPr>
        <w:t xml:space="preserve">javne etike </w:t>
      </w:r>
      <w:r w:rsidR="003D0EBE" w:rsidRPr="00034E61">
        <w:rPr>
          <w:rFonts w:ascii="Garamond" w:hAnsi="Garamond"/>
          <w:lang w:val="pl-PL"/>
        </w:rPr>
        <w:t>koje treba da ispuni lokalna samouprava u ostvarivanju postavljenih re</w:t>
      </w:r>
      <w:r w:rsidR="004E4331" w:rsidRPr="00034E61">
        <w:rPr>
          <w:rFonts w:ascii="Garamond" w:hAnsi="Garamond"/>
          <w:lang w:val="pl-PL"/>
        </w:rPr>
        <w:t>formskih ciljeva da bi postala „</w:t>
      </w:r>
      <w:r w:rsidR="003D0EBE" w:rsidRPr="00034E61">
        <w:rPr>
          <w:rFonts w:ascii="Garamond" w:hAnsi="Garamond"/>
          <w:lang w:val="pl-PL"/>
        </w:rPr>
        <w:t>dobra lokalna samouprava”.</w:t>
      </w:r>
    </w:p>
    <w:p w:rsidR="003D0EBE" w:rsidRPr="00034E61" w:rsidRDefault="007942AF" w:rsidP="00034E61">
      <w:pPr>
        <w:spacing w:before="120" w:after="120"/>
        <w:jc w:val="both"/>
        <w:rPr>
          <w:rFonts w:ascii="Garamond" w:hAnsi="Garamond"/>
          <w:lang w:val="pl-PL"/>
        </w:rPr>
      </w:pPr>
      <w:r w:rsidRPr="00034E61">
        <w:rPr>
          <w:rFonts w:ascii="Garamond" w:hAnsi="Garamond"/>
          <w:lang w:val="pl-PL"/>
        </w:rPr>
        <w:lastRenderedPageBreak/>
        <w:t>AP</w:t>
      </w:r>
      <w:r w:rsidR="00312BFF">
        <w:rPr>
          <w:rFonts w:ascii="Garamond" w:hAnsi="Garamond"/>
          <w:lang w:val="pl-PL"/>
        </w:rPr>
        <w:t>-om</w:t>
      </w:r>
      <w:r w:rsidR="003D0EBE" w:rsidRPr="00034E61">
        <w:rPr>
          <w:rFonts w:ascii="Garamond" w:hAnsi="Garamond"/>
          <w:lang w:val="pl-PL"/>
        </w:rPr>
        <w:t>,</w:t>
      </w:r>
      <w:r w:rsidRPr="00034E61">
        <w:rPr>
          <w:rFonts w:ascii="Garamond" w:hAnsi="Garamond"/>
          <w:lang w:val="pl-PL"/>
        </w:rPr>
        <w:t xml:space="preserve"> </w:t>
      </w:r>
      <w:r w:rsidR="003D0EBE" w:rsidRPr="00034E61">
        <w:rPr>
          <w:rFonts w:ascii="Garamond" w:hAnsi="Garamond"/>
          <w:lang w:val="pl-PL"/>
        </w:rPr>
        <w:t>u okviru svakog od sljedećih strateških ciljeva, utvrđene su m</w:t>
      </w:r>
      <w:r w:rsidR="00C63131" w:rsidRPr="00034E61">
        <w:rPr>
          <w:rFonts w:ascii="Garamond" w:hAnsi="Garamond"/>
          <w:lang w:val="pl-PL"/>
        </w:rPr>
        <w:t xml:space="preserve">jere </w:t>
      </w:r>
      <w:r w:rsidR="00967211" w:rsidRPr="00967211">
        <w:rPr>
          <w:rFonts w:ascii="Garamond" w:hAnsi="Garamond"/>
          <w:lang w:val="pl-PL"/>
        </w:rPr>
        <w:t>(37</w:t>
      </w:r>
      <w:r w:rsidR="00C63131" w:rsidRPr="00967211">
        <w:rPr>
          <w:rFonts w:ascii="Garamond" w:hAnsi="Garamond"/>
          <w:lang w:val="pl-PL"/>
        </w:rPr>
        <w:t xml:space="preserve"> mjera</w:t>
      </w:r>
      <w:r w:rsidR="00C63131" w:rsidRPr="00034E61">
        <w:rPr>
          <w:rFonts w:ascii="Garamond" w:hAnsi="Garamond"/>
          <w:lang w:val="pl-PL"/>
        </w:rPr>
        <w:t xml:space="preserve">) i aktivnosti </w:t>
      </w:r>
      <w:r w:rsidR="00967211" w:rsidRPr="00967211">
        <w:rPr>
          <w:rFonts w:ascii="Garamond" w:hAnsi="Garamond"/>
          <w:lang w:val="pl-PL"/>
        </w:rPr>
        <w:t>(89</w:t>
      </w:r>
      <w:r w:rsidR="003D0EBE" w:rsidRPr="00967211">
        <w:rPr>
          <w:rFonts w:ascii="Garamond" w:hAnsi="Garamond"/>
          <w:lang w:val="pl-PL"/>
        </w:rPr>
        <w:t xml:space="preserve"> aktivnosti</w:t>
      </w:r>
      <w:r w:rsidR="003D0EBE" w:rsidRPr="00034E61">
        <w:rPr>
          <w:rFonts w:ascii="Garamond" w:hAnsi="Garamond"/>
          <w:lang w:val="pl-PL"/>
        </w:rPr>
        <w:t>), nosioci aktivnosti, rokovi za realizaciju i indikatori postignutih rezultata.</w:t>
      </w:r>
    </w:p>
    <w:p w:rsidR="003D0EBE" w:rsidRPr="00034E61" w:rsidRDefault="003D0EBE" w:rsidP="00034E61">
      <w:pPr>
        <w:spacing w:before="120" w:after="120"/>
        <w:jc w:val="both"/>
        <w:rPr>
          <w:rFonts w:ascii="Garamond" w:hAnsi="Garamond"/>
          <w:lang w:val="pl-PL"/>
        </w:rPr>
      </w:pPr>
      <w:r w:rsidRPr="00034E61">
        <w:rPr>
          <w:rFonts w:ascii="Garamond" w:hAnsi="Garamond"/>
          <w:lang w:val="pl-PL"/>
        </w:rPr>
        <w:t xml:space="preserve">Strateški ciljevi u okviru kojih se utvrđuju mjere i aktivnosti </w:t>
      </w:r>
      <w:r w:rsidR="005D363B">
        <w:rPr>
          <w:rFonts w:ascii="Garamond" w:hAnsi="Garamond"/>
          <w:lang w:val="pl-PL"/>
        </w:rPr>
        <w:t>su</w:t>
      </w:r>
      <w:r w:rsidRPr="00034E61">
        <w:rPr>
          <w:rFonts w:ascii="Garamond" w:hAnsi="Garamond"/>
          <w:lang w:val="pl-PL"/>
        </w:rPr>
        <w:t>:</w:t>
      </w:r>
    </w:p>
    <w:p w:rsidR="007942AF" w:rsidRPr="00034E61" w:rsidRDefault="00B125A6" w:rsidP="00034E61">
      <w:pPr>
        <w:numPr>
          <w:ilvl w:val="0"/>
          <w:numId w:val="3"/>
        </w:numPr>
        <w:autoSpaceDE w:val="0"/>
        <w:autoSpaceDN w:val="0"/>
        <w:adjustRightInd w:val="0"/>
        <w:ind w:left="0" w:hanging="357"/>
        <w:rPr>
          <w:rFonts w:ascii="Garamond" w:hAnsi="Garamond"/>
          <w:bCs/>
          <w:lang w:val="en-US"/>
        </w:rPr>
      </w:pPr>
      <w:r w:rsidRPr="00034E61">
        <w:rPr>
          <w:rFonts w:ascii="Garamond" w:hAnsi="Garamond"/>
          <w:bCs/>
          <w:lang w:val="pl-PL"/>
        </w:rPr>
        <w:t>Pov</w:t>
      </w:r>
      <w:r w:rsidR="004E4331" w:rsidRPr="00034E61">
        <w:rPr>
          <w:rFonts w:ascii="Garamond" w:hAnsi="Garamond"/>
          <w:bCs/>
          <w:lang w:val="pl-PL"/>
        </w:rPr>
        <w:t>e</w:t>
      </w:r>
      <w:r w:rsidRPr="00034E61">
        <w:rPr>
          <w:rFonts w:ascii="Garamond" w:hAnsi="Garamond"/>
          <w:bCs/>
          <w:lang w:val="pl-PL"/>
        </w:rPr>
        <w:t>ć</w:t>
      </w:r>
      <w:r w:rsidR="007942AF" w:rsidRPr="00034E61">
        <w:rPr>
          <w:rFonts w:ascii="Garamond" w:hAnsi="Garamond"/>
          <w:bCs/>
          <w:lang w:val="pl-PL"/>
        </w:rPr>
        <w:t>an stepen odgovornosti i profesionalizma rada lokalne samouprave</w:t>
      </w:r>
    </w:p>
    <w:p w:rsidR="007942AF" w:rsidRPr="00034E61" w:rsidRDefault="00B125A6" w:rsidP="00034E61">
      <w:pPr>
        <w:numPr>
          <w:ilvl w:val="0"/>
          <w:numId w:val="3"/>
        </w:numPr>
        <w:autoSpaceDE w:val="0"/>
        <w:autoSpaceDN w:val="0"/>
        <w:adjustRightInd w:val="0"/>
        <w:ind w:left="0" w:hanging="357"/>
        <w:rPr>
          <w:rFonts w:ascii="Garamond" w:hAnsi="Garamond"/>
          <w:bCs/>
          <w:lang w:val="en-US"/>
        </w:rPr>
      </w:pPr>
      <w:proofErr w:type="spellStart"/>
      <w:r w:rsidRPr="00034E61">
        <w:rPr>
          <w:rFonts w:ascii="Garamond" w:hAnsi="Garamond"/>
          <w:bCs/>
          <w:lang w:val="en-US"/>
        </w:rPr>
        <w:t>Poboljš</w:t>
      </w:r>
      <w:r w:rsidR="007942AF" w:rsidRPr="00034E61">
        <w:rPr>
          <w:rFonts w:ascii="Garamond" w:hAnsi="Garamond"/>
          <w:bCs/>
          <w:lang w:val="en-US"/>
        </w:rPr>
        <w:t>ana</w:t>
      </w:r>
      <w:proofErr w:type="spellEnd"/>
      <w:r w:rsidR="007942AF" w:rsidRPr="00034E61">
        <w:rPr>
          <w:rFonts w:ascii="Garamond" w:hAnsi="Garamond"/>
          <w:bCs/>
          <w:lang w:val="en-US"/>
        </w:rPr>
        <w:t xml:space="preserve"> </w:t>
      </w:r>
      <w:proofErr w:type="spellStart"/>
      <w:r w:rsidR="007942AF" w:rsidRPr="00034E61">
        <w:rPr>
          <w:rFonts w:ascii="Garamond" w:hAnsi="Garamond"/>
          <w:bCs/>
          <w:lang w:val="en-US"/>
        </w:rPr>
        <w:t>transparentnost</w:t>
      </w:r>
      <w:proofErr w:type="spellEnd"/>
      <w:r w:rsidR="007942AF" w:rsidRPr="00034E61">
        <w:rPr>
          <w:rFonts w:ascii="Garamond" w:hAnsi="Garamond"/>
          <w:bCs/>
          <w:lang w:val="en-US"/>
        </w:rPr>
        <w:t xml:space="preserve"> u </w:t>
      </w:r>
      <w:proofErr w:type="spellStart"/>
      <w:r w:rsidR="007942AF" w:rsidRPr="00034E61">
        <w:rPr>
          <w:rFonts w:ascii="Garamond" w:hAnsi="Garamond"/>
          <w:bCs/>
          <w:lang w:val="en-US"/>
        </w:rPr>
        <w:t>proce</w:t>
      </w:r>
      <w:r w:rsidRPr="00034E61">
        <w:rPr>
          <w:rFonts w:ascii="Garamond" w:hAnsi="Garamond"/>
          <w:bCs/>
          <w:lang w:val="en-US"/>
        </w:rPr>
        <w:t>su</w:t>
      </w:r>
      <w:proofErr w:type="spellEnd"/>
      <w:r w:rsidRPr="00034E61">
        <w:rPr>
          <w:rFonts w:ascii="Garamond" w:hAnsi="Garamond"/>
          <w:bCs/>
          <w:lang w:val="en-US"/>
        </w:rPr>
        <w:t xml:space="preserve"> </w:t>
      </w:r>
      <w:proofErr w:type="spellStart"/>
      <w:r w:rsidRPr="00034E61">
        <w:rPr>
          <w:rFonts w:ascii="Garamond" w:hAnsi="Garamond"/>
          <w:bCs/>
          <w:lang w:val="en-US"/>
        </w:rPr>
        <w:t>planiranja</w:t>
      </w:r>
      <w:proofErr w:type="spellEnd"/>
      <w:r w:rsidRPr="00034E61">
        <w:rPr>
          <w:rFonts w:ascii="Garamond" w:hAnsi="Garamond"/>
          <w:bCs/>
          <w:lang w:val="en-US"/>
        </w:rPr>
        <w:t xml:space="preserve">, </w:t>
      </w:r>
      <w:proofErr w:type="spellStart"/>
      <w:r w:rsidRPr="00034E61">
        <w:rPr>
          <w:rFonts w:ascii="Garamond" w:hAnsi="Garamond"/>
          <w:bCs/>
          <w:lang w:val="en-US"/>
        </w:rPr>
        <w:t>donoš</w:t>
      </w:r>
      <w:r w:rsidR="007942AF" w:rsidRPr="00034E61">
        <w:rPr>
          <w:rFonts w:ascii="Garamond" w:hAnsi="Garamond"/>
          <w:bCs/>
          <w:lang w:val="en-US"/>
        </w:rPr>
        <w:t>enja</w:t>
      </w:r>
      <w:proofErr w:type="spellEnd"/>
      <w:r w:rsidR="007942AF" w:rsidRPr="00034E61">
        <w:rPr>
          <w:rFonts w:ascii="Garamond" w:hAnsi="Garamond"/>
          <w:bCs/>
          <w:lang w:val="en-US"/>
        </w:rPr>
        <w:t xml:space="preserve"> </w:t>
      </w:r>
      <w:proofErr w:type="spellStart"/>
      <w:r w:rsidR="007942AF" w:rsidRPr="00034E61">
        <w:rPr>
          <w:rFonts w:ascii="Garamond" w:hAnsi="Garamond"/>
          <w:bCs/>
          <w:lang w:val="en-US"/>
        </w:rPr>
        <w:t>akata</w:t>
      </w:r>
      <w:proofErr w:type="spellEnd"/>
      <w:r w:rsidR="007942AF" w:rsidRPr="00034E61">
        <w:rPr>
          <w:rFonts w:ascii="Garamond" w:hAnsi="Garamond"/>
          <w:bCs/>
          <w:lang w:val="en-US"/>
        </w:rPr>
        <w:t xml:space="preserve"> i </w:t>
      </w:r>
      <w:proofErr w:type="spellStart"/>
      <w:r w:rsidR="007942AF" w:rsidRPr="00034E61">
        <w:rPr>
          <w:rFonts w:ascii="Garamond" w:hAnsi="Garamond"/>
          <w:bCs/>
          <w:lang w:val="en-US"/>
        </w:rPr>
        <w:t>njihovom</w:t>
      </w:r>
      <w:proofErr w:type="spellEnd"/>
      <w:r w:rsidR="007942AF" w:rsidRPr="00034E61">
        <w:rPr>
          <w:rFonts w:ascii="Garamond" w:hAnsi="Garamond"/>
          <w:bCs/>
          <w:lang w:val="en-US"/>
        </w:rPr>
        <w:t xml:space="preserve"> </w:t>
      </w:r>
      <w:proofErr w:type="spellStart"/>
      <w:r w:rsidR="007942AF" w:rsidRPr="00034E61">
        <w:rPr>
          <w:rFonts w:ascii="Garamond" w:hAnsi="Garamond"/>
          <w:bCs/>
          <w:lang w:val="en-US"/>
        </w:rPr>
        <w:t>sprovođenju</w:t>
      </w:r>
      <w:proofErr w:type="spellEnd"/>
      <w:r w:rsidR="007942AF" w:rsidRPr="00034E61">
        <w:rPr>
          <w:rFonts w:ascii="Garamond" w:hAnsi="Garamond"/>
          <w:bCs/>
          <w:lang w:val="en-US"/>
        </w:rPr>
        <w:t xml:space="preserve"> </w:t>
      </w:r>
      <w:proofErr w:type="spellStart"/>
      <w:r w:rsidR="007942AF" w:rsidRPr="00034E61">
        <w:rPr>
          <w:rFonts w:ascii="Garamond" w:hAnsi="Garamond"/>
          <w:bCs/>
          <w:lang w:val="en-US"/>
        </w:rPr>
        <w:t>uz</w:t>
      </w:r>
      <w:proofErr w:type="spellEnd"/>
      <w:r w:rsidR="007942AF" w:rsidRPr="00034E61">
        <w:rPr>
          <w:rFonts w:ascii="Garamond" w:hAnsi="Garamond"/>
          <w:bCs/>
          <w:lang w:val="en-US"/>
        </w:rPr>
        <w:t xml:space="preserve"> </w:t>
      </w:r>
      <w:proofErr w:type="spellStart"/>
      <w:r w:rsidR="007942AF" w:rsidRPr="00034E61">
        <w:rPr>
          <w:rFonts w:ascii="Garamond" w:hAnsi="Garamond"/>
          <w:bCs/>
          <w:lang w:val="en-US"/>
        </w:rPr>
        <w:t>poštovanje</w:t>
      </w:r>
      <w:proofErr w:type="spellEnd"/>
      <w:r w:rsidR="007942AF" w:rsidRPr="00034E61">
        <w:rPr>
          <w:rFonts w:ascii="Garamond" w:hAnsi="Garamond"/>
          <w:bCs/>
          <w:lang w:val="en-US"/>
        </w:rPr>
        <w:t xml:space="preserve"> </w:t>
      </w:r>
      <w:proofErr w:type="spellStart"/>
      <w:r w:rsidR="007942AF" w:rsidRPr="00034E61">
        <w:rPr>
          <w:rFonts w:ascii="Garamond" w:hAnsi="Garamond"/>
          <w:bCs/>
          <w:lang w:val="en-US"/>
        </w:rPr>
        <w:t>principa</w:t>
      </w:r>
      <w:proofErr w:type="spellEnd"/>
      <w:r w:rsidR="007942AF" w:rsidRPr="00034E61">
        <w:rPr>
          <w:rFonts w:ascii="Garamond" w:hAnsi="Garamond"/>
          <w:bCs/>
          <w:lang w:val="en-US"/>
        </w:rPr>
        <w:t xml:space="preserve"> </w:t>
      </w:r>
      <w:proofErr w:type="spellStart"/>
      <w:r w:rsidR="007942AF" w:rsidRPr="00034E61">
        <w:rPr>
          <w:rFonts w:ascii="Garamond" w:hAnsi="Garamond"/>
          <w:bCs/>
          <w:lang w:val="en-US"/>
        </w:rPr>
        <w:t>participativnosti</w:t>
      </w:r>
      <w:proofErr w:type="spellEnd"/>
    </w:p>
    <w:p w:rsidR="007942AF" w:rsidRPr="00034E61" w:rsidRDefault="00B125A6" w:rsidP="00034E61">
      <w:pPr>
        <w:numPr>
          <w:ilvl w:val="0"/>
          <w:numId w:val="3"/>
        </w:numPr>
        <w:autoSpaceDE w:val="0"/>
        <w:autoSpaceDN w:val="0"/>
        <w:adjustRightInd w:val="0"/>
        <w:ind w:left="0" w:hanging="357"/>
        <w:rPr>
          <w:rFonts w:ascii="Garamond" w:hAnsi="Garamond"/>
          <w:bCs/>
          <w:lang w:val="pl-PL"/>
        </w:rPr>
      </w:pPr>
      <w:r w:rsidRPr="00034E61">
        <w:rPr>
          <w:rFonts w:ascii="Garamond" w:hAnsi="Garamond"/>
          <w:bCs/>
          <w:lang w:val="pl-PL"/>
        </w:rPr>
        <w:t>Pojač</w:t>
      </w:r>
      <w:r w:rsidR="007942AF" w:rsidRPr="00034E61">
        <w:rPr>
          <w:rFonts w:ascii="Garamond" w:hAnsi="Garamond"/>
          <w:bCs/>
          <w:lang w:val="pl-PL"/>
        </w:rPr>
        <w:t>ana unutra</w:t>
      </w:r>
      <w:r w:rsidRPr="00034E61">
        <w:rPr>
          <w:rFonts w:ascii="Garamond" w:hAnsi="Garamond"/>
          <w:bCs/>
          <w:lang w:val="pl-PL"/>
        </w:rPr>
        <w:t>š</w:t>
      </w:r>
      <w:r w:rsidR="007942AF" w:rsidRPr="00034E61">
        <w:rPr>
          <w:rFonts w:ascii="Garamond" w:hAnsi="Garamond"/>
          <w:bCs/>
          <w:lang w:val="pl-PL"/>
        </w:rPr>
        <w:t>nja i</w:t>
      </w:r>
      <w:r w:rsidRPr="00034E61">
        <w:rPr>
          <w:rFonts w:ascii="Garamond" w:hAnsi="Garamond"/>
          <w:bCs/>
          <w:lang w:val="pl-PL"/>
        </w:rPr>
        <w:t xml:space="preserve"> spoljaš</w:t>
      </w:r>
      <w:r w:rsidR="007942AF" w:rsidRPr="00034E61">
        <w:rPr>
          <w:rFonts w:ascii="Garamond" w:hAnsi="Garamond"/>
          <w:bCs/>
          <w:lang w:val="pl-PL"/>
        </w:rPr>
        <w:t>nja kontrola rada lokalne samouprave</w:t>
      </w:r>
    </w:p>
    <w:p w:rsidR="005E2873" w:rsidRPr="00034E61" w:rsidRDefault="005E2873" w:rsidP="00034E61">
      <w:pPr>
        <w:numPr>
          <w:ilvl w:val="0"/>
          <w:numId w:val="3"/>
        </w:numPr>
        <w:autoSpaceDE w:val="0"/>
        <w:autoSpaceDN w:val="0"/>
        <w:adjustRightInd w:val="0"/>
        <w:ind w:left="0" w:hanging="357"/>
        <w:rPr>
          <w:rFonts w:ascii="Garamond" w:hAnsi="Garamond"/>
          <w:bCs/>
          <w:lang w:val="pl-PL"/>
        </w:rPr>
      </w:pPr>
      <w:r w:rsidRPr="00034E61">
        <w:rPr>
          <w:rFonts w:ascii="Garamond" w:hAnsi="Garamond"/>
          <w:lang w:val="sv-SE"/>
        </w:rPr>
        <w:t>Jačanje integriteta jedinica lokalne samouprave</w:t>
      </w:r>
      <w:r w:rsidRPr="00034E61">
        <w:rPr>
          <w:rFonts w:ascii="Garamond" w:hAnsi="Garamond"/>
          <w:lang w:val="pl-PL"/>
        </w:rPr>
        <w:t xml:space="preserve"> i primijena</w:t>
      </w:r>
      <w:r w:rsidR="00255DD7" w:rsidRPr="00034E61">
        <w:rPr>
          <w:rFonts w:ascii="Garamond" w:hAnsi="Garamond"/>
          <w:lang w:val="pl-PL"/>
        </w:rPr>
        <w:t xml:space="preserve"> </w:t>
      </w:r>
      <w:r w:rsidRPr="00034E61">
        <w:rPr>
          <w:rFonts w:ascii="Garamond" w:hAnsi="Garamond"/>
          <w:lang w:val="pl-PL"/>
        </w:rPr>
        <w:t>etički</w:t>
      </w:r>
      <w:r w:rsidR="00255DD7" w:rsidRPr="00034E61">
        <w:rPr>
          <w:rFonts w:ascii="Garamond" w:hAnsi="Garamond"/>
          <w:lang w:val="pl-PL"/>
        </w:rPr>
        <w:t>h standarda</w:t>
      </w:r>
      <w:r w:rsidRPr="00034E61">
        <w:rPr>
          <w:rFonts w:ascii="Garamond" w:hAnsi="Garamond"/>
          <w:lang w:val="pl-PL"/>
        </w:rPr>
        <w:t xml:space="preserve"> u lokalnoj samoupravi</w:t>
      </w:r>
      <w:r w:rsidRPr="00034E61">
        <w:rPr>
          <w:rFonts w:ascii="Garamond" w:hAnsi="Garamond"/>
          <w:bCs/>
          <w:lang w:val="pl-PL"/>
        </w:rPr>
        <w:t xml:space="preserve"> </w:t>
      </w:r>
    </w:p>
    <w:p w:rsidR="007942AF" w:rsidRPr="00034E61" w:rsidRDefault="007942AF" w:rsidP="00034E61">
      <w:pPr>
        <w:numPr>
          <w:ilvl w:val="0"/>
          <w:numId w:val="3"/>
        </w:numPr>
        <w:autoSpaceDE w:val="0"/>
        <w:autoSpaceDN w:val="0"/>
        <w:adjustRightInd w:val="0"/>
        <w:ind w:left="0" w:hanging="357"/>
        <w:rPr>
          <w:rFonts w:ascii="Garamond" w:hAnsi="Garamond"/>
          <w:bCs/>
          <w:lang w:val="pl-PL"/>
        </w:rPr>
      </w:pPr>
      <w:r w:rsidRPr="00034E61">
        <w:rPr>
          <w:rFonts w:ascii="Garamond" w:hAnsi="Garamond"/>
          <w:bCs/>
          <w:lang w:val="pl-PL"/>
        </w:rPr>
        <w:t>Stvaranje uslova i podsticanje civilnog i privatnog sektora da se uključe u borbu protiv korupcije na lokalnom nivou</w:t>
      </w:r>
    </w:p>
    <w:p w:rsidR="007942AF" w:rsidRPr="00034E61" w:rsidRDefault="007942AF" w:rsidP="00034E61">
      <w:pPr>
        <w:numPr>
          <w:ilvl w:val="0"/>
          <w:numId w:val="3"/>
        </w:numPr>
        <w:autoSpaceDE w:val="0"/>
        <w:autoSpaceDN w:val="0"/>
        <w:adjustRightInd w:val="0"/>
        <w:ind w:left="0" w:hanging="357"/>
        <w:rPr>
          <w:rFonts w:ascii="Garamond" w:hAnsi="Garamond"/>
          <w:bCs/>
          <w:lang w:val="pl-PL"/>
        </w:rPr>
      </w:pPr>
      <w:r w:rsidRPr="00034E61">
        <w:rPr>
          <w:rFonts w:ascii="Garamond" w:hAnsi="Garamond"/>
          <w:bCs/>
          <w:lang w:val="pl-PL"/>
        </w:rPr>
        <w:t xml:space="preserve">Monitoring </w:t>
      </w:r>
      <w:r w:rsidR="00447AA0">
        <w:rPr>
          <w:rFonts w:ascii="Garamond" w:hAnsi="Garamond"/>
          <w:bCs/>
          <w:lang w:val="pl-PL"/>
        </w:rPr>
        <w:t xml:space="preserve">i evaulacija </w:t>
      </w:r>
      <w:r w:rsidRPr="00034E61">
        <w:rPr>
          <w:rFonts w:ascii="Garamond" w:hAnsi="Garamond"/>
          <w:bCs/>
          <w:lang w:val="pl-PL"/>
        </w:rPr>
        <w:t>lokalnog akcionog plana za borbu protiv korupcije</w:t>
      </w:r>
    </w:p>
    <w:p w:rsidR="003D0EBE" w:rsidRPr="00034E61" w:rsidRDefault="003D0EBE" w:rsidP="00034E61">
      <w:pPr>
        <w:autoSpaceDE w:val="0"/>
        <w:autoSpaceDN w:val="0"/>
        <w:adjustRightInd w:val="0"/>
        <w:rPr>
          <w:rFonts w:ascii="Garamond" w:hAnsi="Garamond"/>
          <w:bCs/>
          <w:lang w:val="pl-PL"/>
        </w:rPr>
      </w:pPr>
    </w:p>
    <w:p w:rsidR="003D0EBE" w:rsidRPr="00034E61" w:rsidRDefault="003D0EBE" w:rsidP="00034E61">
      <w:pPr>
        <w:spacing w:before="120" w:after="120"/>
        <w:jc w:val="both"/>
        <w:rPr>
          <w:rFonts w:ascii="Garamond" w:hAnsi="Garamond"/>
          <w:lang w:val="pl-PL"/>
        </w:rPr>
      </w:pPr>
      <w:r w:rsidRPr="00034E61">
        <w:rPr>
          <w:rFonts w:ascii="Garamond" w:hAnsi="Garamond"/>
          <w:lang w:val="pl-PL"/>
        </w:rPr>
        <w:t>Svakako da napori državnih organa, organa lokalne samouprave, međunarodnih organizacija i drugih subjekata koji djeluju na ovom planu ne mogu dati željene rezultate u suzbijanju i eliminisanju korupcije u lokalnoj samoupravi ukoliko građani i svi subjekti u lokalnoj zajednici  nijesu uključeni ili ne podržavaju njihove napore u realizaciji utvrđenih antikorupcijskih mjera i aktivnosti. Stoga je AP</w:t>
      </w:r>
      <w:r w:rsidR="00F95A5A">
        <w:rPr>
          <w:rFonts w:ascii="Garamond" w:hAnsi="Garamond"/>
          <w:lang w:val="pl-PL"/>
        </w:rPr>
        <w:t>-om</w:t>
      </w:r>
      <w:r w:rsidRPr="00034E61">
        <w:rPr>
          <w:rFonts w:ascii="Garamond" w:hAnsi="Garamond"/>
          <w:lang w:val="pl-PL"/>
        </w:rPr>
        <w:t xml:space="preserve"> ovom pitanju dat puni značaj na način što su, u okviru definisanih konkretnih antikorupcijskih mjera i aktivnosti nadležnii organa opštine dužni da u njihovoj realiza</w:t>
      </w:r>
      <w:r w:rsidR="00910FAB" w:rsidRPr="00034E61">
        <w:rPr>
          <w:rFonts w:ascii="Garamond" w:hAnsi="Garamond"/>
          <w:lang w:val="pl-PL"/>
        </w:rPr>
        <w:t xml:space="preserve">ciji </w:t>
      </w:r>
      <w:r w:rsidR="004E4331" w:rsidRPr="00034E61">
        <w:rPr>
          <w:rFonts w:ascii="Garamond" w:hAnsi="Garamond"/>
          <w:lang w:val="pl-PL"/>
        </w:rPr>
        <w:t>uključe</w:t>
      </w:r>
      <w:r w:rsidRPr="00034E61">
        <w:rPr>
          <w:rFonts w:ascii="Garamond" w:hAnsi="Garamond"/>
          <w:lang w:val="pl-PL"/>
        </w:rPr>
        <w:t xml:space="preserve"> </w:t>
      </w:r>
      <w:r w:rsidR="00910FAB" w:rsidRPr="00034E61">
        <w:rPr>
          <w:rFonts w:ascii="Garamond" w:hAnsi="Garamond"/>
          <w:lang w:val="pl-PL"/>
        </w:rPr>
        <w:t>civilni</w:t>
      </w:r>
      <w:r w:rsidR="004E4331" w:rsidRPr="00034E61">
        <w:rPr>
          <w:rFonts w:ascii="Garamond" w:hAnsi="Garamond"/>
          <w:lang w:val="pl-PL"/>
        </w:rPr>
        <w:t xml:space="preserve"> sktor, nevladine organizacije i</w:t>
      </w:r>
      <w:r w:rsidR="00891847">
        <w:rPr>
          <w:rFonts w:ascii="Garamond" w:hAnsi="Garamond"/>
          <w:lang w:val="pl-PL"/>
        </w:rPr>
        <w:t xml:space="preserve"> privatni sek</w:t>
      </w:r>
      <w:r w:rsidR="00910FAB" w:rsidRPr="00034E61">
        <w:rPr>
          <w:rFonts w:ascii="Garamond" w:hAnsi="Garamond"/>
          <w:lang w:val="pl-PL"/>
        </w:rPr>
        <w:t>tor, kao i sve</w:t>
      </w:r>
      <w:r w:rsidRPr="00034E61">
        <w:rPr>
          <w:rFonts w:ascii="Garamond" w:hAnsi="Garamond"/>
          <w:lang w:val="pl-PL"/>
        </w:rPr>
        <w:t xml:space="preserve"> </w:t>
      </w:r>
      <w:r w:rsidR="00910FAB" w:rsidRPr="00034E61">
        <w:rPr>
          <w:rFonts w:ascii="Garamond" w:hAnsi="Garamond"/>
          <w:lang w:val="pl-PL"/>
        </w:rPr>
        <w:t xml:space="preserve">druge </w:t>
      </w:r>
      <w:r w:rsidRPr="00034E61">
        <w:rPr>
          <w:rFonts w:ascii="Garamond" w:hAnsi="Garamond"/>
          <w:lang w:val="pl-PL"/>
        </w:rPr>
        <w:t>zainteresovane grupe i organizacije</w:t>
      </w:r>
      <w:r w:rsidR="00910FAB" w:rsidRPr="00034E61">
        <w:rPr>
          <w:rFonts w:ascii="Garamond" w:hAnsi="Garamond"/>
          <w:lang w:val="pl-PL"/>
        </w:rPr>
        <w:t xml:space="preserve"> u lokalnoj zajednici</w:t>
      </w:r>
      <w:r w:rsidRPr="00034E61">
        <w:rPr>
          <w:rFonts w:ascii="Garamond" w:hAnsi="Garamond"/>
          <w:lang w:val="pl-PL"/>
        </w:rPr>
        <w:t>, kako bi se stvorio povoljni ambijent i uslovi za organizacione prom</w:t>
      </w:r>
      <w:r w:rsidR="00255DD7" w:rsidRPr="00034E61">
        <w:rPr>
          <w:rFonts w:ascii="Garamond" w:hAnsi="Garamond"/>
          <w:lang w:val="pl-PL"/>
        </w:rPr>
        <w:t xml:space="preserve">jene i </w:t>
      </w:r>
      <w:r w:rsidRPr="00034E61">
        <w:rPr>
          <w:rFonts w:ascii="Garamond" w:hAnsi="Garamond"/>
          <w:lang w:val="pl-PL"/>
        </w:rPr>
        <w:t>izgradnju nove kulture rada i ponašanja u lokalnoj samoupravi.</w:t>
      </w:r>
    </w:p>
    <w:p w:rsidR="003D0EBE" w:rsidRPr="00034E61" w:rsidRDefault="00180918" w:rsidP="00034E61">
      <w:pPr>
        <w:spacing w:before="120" w:after="120"/>
        <w:jc w:val="both"/>
        <w:rPr>
          <w:rFonts w:ascii="Garamond" w:hAnsi="Garamond"/>
          <w:lang w:val="pl-PL"/>
        </w:rPr>
      </w:pPr>
      <w:r w:rsidRPr="00034E61">
        <w:rPr>
          <w:rFonts w:ascii="Garamond" w:hAnsi="Garamond"/>
          <w:lang w:val="pl-PL"/>
        </w:rPr>
        <w:t xml:space="preserve">Za sprovođenje </w:t>
      </w:r>
      <w:r w:rsidR="003D0EBE" w:rsidRPr="00034E61">
        <w:rPr>
          <w:rFonts w:ascii="Garamond" w:hAnsi="Garamond"/>
          <w:lang w:val="pl-PL"/>
        </w:rPr>
        <w:t>A</w:t>
      </w:r>
      <w:r w:rsidR="002D3CDE" w:rsidRPr="00034E61">
        <w:rPr>
          <w:rFonts w:ascii="Garamond" w:hAnsi="Garamond"/>
          <w:lang w:val="pl-PL"/>
        </w:rPr>
        <w:t>kcionog plana za borbu protiv korupcije</w:t>
      </w:r>
      <w:r w:rsidR="003D0EBE" w:rsidRPr="00034E61">
        <w:rPr>
          <w:rFonts w:ascii="Garamond" w:hAnsi="Garamond"/>
          <w:lang w:val="pl-PL"/>
        </w:rPr>
        <w:t xml:space="preserve"> u </w:t>
      </w:r>
      <w:r w:rsidR="002D3CDE" w:rsidRPr="00034E61">
        <w:rPr>
          <w:rFonts w:ascii="Garamond" w:hAnsi="Garamond"/>
          <w:lang w:val="pl-PL"/>
        </w:rPr>
        <w:t>Prijestonici Cetinje odgovorni su svi organi u</w:t>
      </w:r>
      <w:r w:rsidR="003D0EBE" w:rsidRPr="00034E61">
        <w:rPr>
          <w:rFonts w:ascii="Garamond" w:hAnsi="Garamond"/>
          <w:lang w:val="pl-PL"/>
        </w:rPr>
        <w:t xml:space="preserve"> lokalnoj samoupravi</w:t>
      </w:r>
      <w:r w:rsidR="00255DD7" w:rsidRPr="00034E61">
        <w:rPr>
          <w:rFonts w:ascii="Garamond" w:hAnsi="Garamond"/>
          <w:lang w:val="pl-PL"/>
        </w:rPr>
        <w:t xml:space="preserve">, a posebno oni organi u čijem </w:t>
      </w:r>
      <w:r w:rsidR="003D0EBE" w:rsidRPr="00034E61">
        <w:rPr>
          <w:rFonts w:ascii="Garamond" w:hAnsi="Garamond"/>
          <w:lang w:val="pl-PL"/>
        </w:rPr>
        <w:t xml:space="preserve">djelokrugu rada su utvrđene obaveze </w:t>
      </w:r>
      <w:r w:rsidR="00910FAB" w:rsidRPr="00034E61">
        <w:rPr>
          <w:rFonts w:ascii="Garamond" w:hAnsi="Garamond"/>
          <w:lang w:val="pl-PL"/>
        </w:rPr>
        <w:t>i</w:t>
      </w:r>
      <w:r w:rsidR="004E4331" w:rsidRPr="00034E61">
        <w:rPr>
          <w:rFonts w:ascii="Garamond" w:hAnsi="Garamond"/>
          <w:lang w:val="pl-PL"/>
        </w:rPr>
        <w:t xml:space="preserve"> odgovornost za</w:t>
      </w:r>
      <w:r w:rsidR="003D0EBE" w:rsidRPr="00034E61">
        <w:rPr>
          <w:rFonts w:ascii="Garamond" w:hAnsi="Garamond"/>
          <w:lang w:val="pl-PL"/>
        </w:rPr>
        <w:t xml:space="preserve"> implementiranje reformskih i antikoruptivnih zakonskih propisa</w:t>
      </w:r>
      <w:r w:rsidR="00910FAB" w:rsidRPr="00034E61">
        <w:rPr>
          <w:rFonts w:ascii="Garamond" w:hAnsi="Garamond"/>
          <w:lang w:val="pl-PL"/>
        </w:rPr>
        <w:t xml:space="preserve"> i </w:t>
      </w:r>
      <w:r w:rsidR="00891847">
        <w:rPr>
          <w:rFonts w:ascii="Garamond" w:hAnsi="Garamond"/>
          <w:lang w:val="pl-PL"/>
        </w:rPr>
        <w:t xml:space="preserve">lokalnih </w:t>
      </w:r>
      <w:r w:rsidR="00910FAB" w:rsidRPr="00034E61">
        <w:rPr>
          <w:rFonts w:ascii="Garamond" w:hAnsi="Garamond"/>
          <w:lang w:val="pl-PL"/>
        </w:rPr>
        <w:t>za</w:t>
      </w:r>
      <w:r w:rsidR="004E4331" w:rsidRPr="00034E61">
        <w:rPr>
          <w:rFonts w:ascii="Garamond" w:hAnsi="Garamond"/>
          <w:lang w:val="pl-PL"/>
        </w:rPr>
        <w:t xml:space="preserve"> ostvarivanje</w:t>
      </w:r>
      <w:r w:rsidR="003D0EBE" w:rsidRPr="00034E61">
        <w:rPr>
          <w:rFonts w:ascii="Garamond" w:hAnsi="Garamond"/>
          <w:lang w:val="pl-PL"/>
        </w:rPr>
        <w:t xml:space="preserve"> ključnih principa na k</w:t>
      </w:r>
      <w:r w:rsidR="004E4331" w:rsidRPr="00034E61">
        <w:rPr>
          <w:rFonts w:ascii="Garamond" w:hAnsi="Garamond"/>
          <w:lang w:val="pl-PL"/>
        </w:rPr>
        <w:t>ojima se zasniva sistem lokalne</w:t>
      </w:r>
      <w:r w:rsidR="003D0EBE" w:rsidRPr="00034E61">
        <w:rPr>
          <w:rFonts w:ascii="Garamond" w:hAnsi="Garamond"/>
          <w:lang w:val="pl-PL"/>
        </w:rPr>
        <w:t xml:space="preserve"> samouprave, transparentnost rada</w:t>
      </w:r>
      <w:r w:rsidR="00910FAB" w:rsidRPr="00034E61">
        <w:rPr>
          <w:rFonts w:ascii="Garamond" w:hAnsi="Garamond"/>
          <w:lang w:val="pl-PL"/>
        </w:rPr>
        <w:t>,</w:t>
      </w:r>
      <w:r w:rsidR="003D0EBE" w:rsidRPr="00034E61">
        <w:rPr>
          <w:rFonts w:ascii="Garamond" w:hAnsi="Garamond"/>
          <w:lang w:val="pl-PL"/>
        </w:rPr>
        <w:t xml:space="preserve"> učešće građana u procesu donošenja odluka i utvrđivanju lokalnih javnih politika i drug</w:t>
      </w:r>
      <w:r w:rsidR="00910FAB" w:rsidRPr="00034E61">
        <w:rPr>
          <w:rFonts w:ascii="Garamond" w:hAnsi="Garamond"/>
          <w:lang w:val="pl-PL"/>
        </w:rPr>
        <w:t>ih</w:t>
      </w:r>
      <w:r w:rsidR="003D0EBE" w:rsidRPr="00034E61">
        <w:rPr>
          <w:rFonts w:ascii="Garamond" w:hAnsi="Garamond"/>
          <w:lang w:val="pl-PL"/>
        </w:rPr>
        <w:t>.</w:t>
      </w:r>
    </w:p>
    <w:p w:rsidR="003D0EBE" w:rsidRPr="00034E61" w:rsidRDefault="00C83F15" w:rsidP="00034E61">
      <w:pPr>
        <w:pStyle w:val="Default"/>
        <w:spacing w:before="120" w:after="120"/>
        <w:jc w:val="both"/>
        <w:rPr>
          <w:rFonts w:ascii="Garamond" w:hAnsi="Garamond" w:cs="Times New Roman"/>
        </w:rPr>
      </w:pPr>
      <w:proofErr w:type="spellStart"/>
      <w:r w:rsidRPr="00034E61">
        <w:rPr>
          <w:rFonts w:ascii="Garamond" w:hAnsi="Garamond" w:cs="Times New Roman"/>
        </w:rPr>
        <w:t>K</w:t>
      </w:r>
      <w:r w:rsidR="003D0EBE" w:rsidRPr="00034E61">
        <w:rPr>
          <w:rFonts w:ascii="Garamond" w:hAnsi="Garamond" w:cs="Times New Roman"/>
        </w:rPr>
        <w:t>ljučno</w:t>
      </w:r>
      <w:proofErr w:type="spellEnd"/>
      <w:r w:rsidR="003D0EBE" w:rsidRPr="00034E61">
        <w:rPr>
          <w:rFonts w:ascii="Garamond" w:hAnsi="Garamond" w:cs="Times New Roman"/>
        </w:rPr>
        <w:t xml:space="preserve"> </w:t>
      </w:r>
      <w:proofErr w:type="spellStart"/>
      <w:r w:rsidR="003D0EBE" w:rsidRPr="00034E61">
        <w:rPr>
          <w:rFonts w:ascii="Garamond" w:hAnsi="Garamond" w:cs="Times New Roman"/>
        </w:rPr>
        <w:t>tijelo</w:t>
      </w:r>
      <w:proofErr w:type="spellEnd"/>
      <w:r w:rsidR="003D0EBE" w:rsidRPr="00034E61">
        <w:rPr>
          <w:rFonts w:ascii="Garamond" w:hAnsi="Garamond" w:cs="Times New Roman"/>
        </w:rPr>
        <w:t xml:space="preserve"> </w:t>
      </w:r>
      <w:proofErr w:type="spellStart"/>
      <w:r w:rsidR="003D0EBE" w:rsidRPr="00034E61">
        <w:rPr>
          <w:rFonts w:ascii="Garamond" w:hAnsi="Garamond" w:cs="Times New Roman"/>
        </w:rPr>
        <w:t>za</w:t>
      </w:r>
      <w:proofErr w:type="spellEnd"/>
      <w:r w:rsidR="003D0EBE" w:rsidRPr="00034E61">
        <w:rPr>
          <w:rFonts w:ascii="Garamond" w:hAnsi="Garamond" w:cs="Times New Roman"/>
        </w:rPr>
        <w:t xml:space="preserve"> </w:t>
      </w:r>
      <w:r w:rsidR="003D0EBE" w:rsidRPr="00034E61">
        <w:rPr>
          <w:rFonts w:ascii="Garamond" w:hAnsi="Garamond" w:cs="Times New Roman"/>
          <w:color w:val="auto"/>
        </w:rPr>
        <w:t>m</w:t>
      </w:r>
      <w:r w:rsidR="003D0EBE" w:rsidRPr="00034E61">
        <w:rPr>
          <w:rFonts w:ascii="Garamond" w:hAnsi="Garamond" w:cs="Times New Roman"/>
          <w:bCs/>
          <w:color w:val="auto"/>
        </w:rPr>
        <w:t>onitori</w:t>
      </w:r>
      <w:r w:rsidRPr="00034E61">
        <w:rPr>
          <w:rFonts w:ascii="Garamond" w:hAnsi="Garamond" w:cs="Times New Roman"/>
          <w:bCs/>
          <w:color w:val="auto"/>
        </w:rPr>
        <w:t xml:space="preserve">ng, </w:t>
      </w:r>
      <w:proofErr w:type="spellStart"/>
      <w:r w:rsidRPr="00034E61">
        <w:rPr>
          <w:rFonts w:ascii="Garamond" w:hAnsi="Garamond" w:cs="Times New Roman"/>
          <w:bCs/>
          <w:color w:val="auto"/>
        </w:rPr>
        <w:t>izvještavanje</w:t>
      </w:r>
      <w:proofErr w:type="spellEnd"/>
      <w:r w:rsidRPr="00034E61">
        <w:rPr>
          <w:rFonts w:ascii="Garamond" w:hAnsi="Garamond" w:cs="Times New Roman"/>
          <w:bCs/>
          <w:color w:val="auto"/>
        </w:rPr>
        <w:t xml:space="preserve"> i </w:t>
      </w:r>
      <w:proofErr w:type="spellStart"/>
      <w:r w:rsidRPr="00034E61">
        <w:rPr>
          <w:rFonts w:ascii="Garamond" w:hAnsi="Garamond" w:cs="Times New Roman"/>
          <w:bCs/>
          <w:color w:val="auto"/>
        </w:rPr>
        <w:t>evaluaciju</w:t>
      </w:r>
      <w:proofErr w:type="spellEnd"/>
      <w:r w:rsidRPr="00034E61">
        <w:rPr>
          <w:rFonts w:ascii="Garamond" w:hAnsi="Garamond" w:cs="Times New Roman"/>
          <w:bCs/>
          <w:color w:val="auto"/>
        </w:rPr>
        <w:t xml:space="preserve"> </w:t>
      </w:r>
      <w:proofErr w:type="spellStart"/>
      <w:r w:rsidR="00034E61" w:rsidRPr="00034E61">
        <w:rPr>
          <w:rFonts w:ascii="Garamond" w:hAnsi="Garamond" w:cs="Times New Roman"/>
          <w:bCs/>
          <w:color w:val="auto"/>
        </w:rPr>
        <w:t>l</w:t>
      </w:r>
      <w:r w:rsidR="003D0EBE" w:rsidRPr="00034E61">
        <w:rPr>
          <w:rFonts w:ascii="Garamond" w:hAnsi="Garamond" w:cs="Times New Roman"/>
          <w:bCs/>
          <w:color w:val="auto"/>
        </w:rPr>
        <w:t>okalnog</w:t>
      </w:r>
      <w:proofErr w:type="spellEnd"/>
      <w:r w:rsidR="003D0EBE" w:rsidRPr="00034E61">
        <w:rPr>
          <w:rFonts w:ascii="Garamond" w:hAnsi="Garamond" w:cs="Times New Roman"/>
          <w:bCs/>
          <w:color w:val="auto"/>
        </w:rPr>
        <w:t xml:space="preserve"> </w:t>
      </w:r>
      <w:proofErr w:type="spellStart"/>
      <w:r w:rsidR="003D0EBE" w:rsidRPr="00034E61">
        <w:rPr>
          <w:rFonts w:ascii="Garamond" w:hAnsi="Garamond" w:cs="Times New Roman"/>
          <w:bCs/>
          <w:color w:val="auto"/>
        </w:rPr>
        <w:t>Akcionog</w:t>
      </w:r>
      <w:proofErr w:type="spellEnd"/>
      <w:r w:rsidR="003D0EBE" w:rsidRPr="00034E61">
        <w:rPr>
          <w:rFonts w:ascii="Garamond" w:hAnsi="Garamond" w:cs="Times New Roman"/>
          <w:bCs/>
          <w:color w:val="auto"/>
        </w:rPr>
        <w:t xml:space="preserve"> </w:t>
      </w:r>
      <w:proofErr w:type="spellStart"/>
      <w:r w:rsidR="003D0EBE" w:rsidRPr="00034E61">
        <w:rPr>
          <w:rFonts w:ascii="Garamond" w:hAnsi="Garamond" w:cs="Times New Roman"/>
          <w:bCs/>
          <w:color w:val="auto"/>
        </w:rPr>
        <w:t>plana</w:t>
      </w:r>
      <w:proofErr w:type="spellEnd"/>
      <w:r w:rsidR="003D0EBE" w:rsidRPr="00034E61">
        <w:rPr>
          <w:rFonts w:ascii="Garamond" w:hAnsi="Garamond" w:cs="Times New Roman"/>
          <w:bCs/>
          <w:color w:val="auto"/>
        </w:rPr>
        <w:t xml:space="preserve"> </w:t>
      </w:r>
      <w:r w:rsidRPr="00034E61">
        <w:rPr>
          <w:rFonts w:ascii="Garamond" w:hAnsi="Garamond"/>
          <w:lang w:val="pl-PL"/>
        </w:rPr>
        <w:t xml:space="preserve">za </w:t>
      </w:r>
      <w:r w:rsidRPr="00034E61">
        <w:rPr>
          <w:rFonts w:ascii="Garamond" w:hAnsi="Garamond" w:cs="Times New Roman"/>
          <w:lang w:val="pl-PL"/>
        </w:rPr>
        <w:t>borbu protiv korupcije u Prijestonici Cetinje</w:t>
      </w:r>
      <w:r w:rsidRPr="00034E61">
        <w:rPr>
          <w:rFonts w:ascii="Garamond" w:hAnsi="Garamond"/>
          <w:lang w:val="pl-PL"/>
        </w:rPr>
        <w:t xml:space="preserve"> </w:t>
      </w:r>
      <w:r w:rsidR="003D0EBE" w:rsidRPr="00034E61">
        <w:rPr>
          <w:rFonts w:ascii="Garamond" w:hAnsi="Garamond" w:cs="Times New Roman"/>
        </w:rPr>
        <w:t xml:space="preserve">je </w:t>
      </w:r>
      <w:r w:rsidRPr="00034E61">
        <w:rPr>
          <w:rFonts w:ascii="Garamond" w:hAnsi="Garamond" w:cs="Times New Roman"/>
        </w:rPr>
        <w:t>Tim/</w:t>
      </w:r>
      <w:proofErr w:type="spellStart"/>
      <w:r w:rsidRPr="00034E61">
        <w:rPr>
          <w:rFonts w:ascii="Garamond" w:hAnsi="Garamond" w:cs="Times New Roman"/>
        </w:rPr>
        <w:t>Komisija</w:t>
      </w:r>
      <w:proofErr w:type="spellEnd"/>
      <w:r w:rsidRPr="00034E61">
        <w:rPr>
          <w:rFonts w:ascii="Garamond" w:hAnsi="Garamond" w:cs="Times New Roman"/>
        </w:rPr>
        <w:t xml:space="preserve"> </w:t>
      </w:r>
      <w:proofErr w:type="spellStart"/>
      <w:r w:rsidRPr="00034E61">
        <w:rPr>
          <w:rFonts w:ascii="Garamond" w:hAnsi="Garamond" w:cs="Times New Roman"/>
        </w:rPr>
        <w:t>koju</w:t>
      </w:r>
      <w:proofErr w:type="spellEnd"/>
      <w:r w:rsidRPr="00034E61">
        <w:rPr>
          <w:rFonts w:ascii="Garamond" w:hAnsi="Garamond" w:cs="Times New Roman"/>
        </w:rPr>
        <w:t xml:space="preserve"> </w:t>
      </w:r>
      <w:proofErr w:type="spellStart"/>
      <w:proofErr w:type="gramStart"/>
      <w:r w:rsidRPr="00034E61">
        <w:rPr>
          <w:rFonts w:ascii="Garamond" w:hAnsi="Garamond" w:cs="Times New Roman"/>
        </w:rPr>
        <w:t>će</w:t>
      </w:r>
      <w:proofErr w:type="spellEnd"/>
      <w:proofErr w:type="gramEnd"/>
      <w:r w:rsidRPr="00034E61">
        <w:rPr>
          <w:rFonts w:ascii="Garamond" w:hAnsi="Garamond" w:cs="Times New Roman"/>
        </w:rPr>
        <w:t xml:space="preserve"> </w:t>
      </w:r>
      <w:proofErr w:type="spellStart"/>
      <w:r w:rsidRPr="00034E61">
        <w:rPr>
          <w:rFonts w:ascii="Garamond" w:hAnsi="Garamond" w:cs="Times New Roman"/>
        </w:rPr>
        <w:t>formirati</w:t>
      </w:r>
      <w:proofErr w:type="spellEnd"/>
      <w:r w:rsidRPr="00034E61">
        <w:rPr>
          <w:rFonts w:ascii="Garamond" w:hAnsi="Garamond" w:cs="Times New Roman"/>
        </w:rPr>
        <w:t xml:space="preserve"> </w:t>
      </w:r>
      <w:proofErr w:type="spellStart"/>
      <w:r w:rsidRPr="00034E61">
        <w:rPr>
          <w:rFonts w:ascii="Garamond" w:hAnsi="Garamond" w:cs="Times New Roman"/>
        </w:rPr>
        <w:t>Gradonačelnik</w:t>
      </w:r>
      <w:proofErr w:type="spellEnd"/>
      <w:r w:rsidRPr="00034E61">
        <w:rPr>
          <w:rFonts w:ascii="Garamond" w:hAnsi="Garamond" w:cs="Times New Roman"/>
        </w:rPr>
        <w:t xml:space="preserve"> </w:t>
      </w:r>
      <w:proofErr w:type="spellStart"/>
      <w:r w:rsidRPr="00034E61">
        <w:rPr>
          <w:rFonts w:ascii="Garamond" w:hAnsi="Garamond" w:cs="Times New Roman"/>
        </w:rPr>
        <w:t>Prijestonice</w:t>
      </w:r>
      <w:proofErr w:type="spellEnd"/>
      <w:r w:rsidR="00910FAB" w:rsidRPr="00034E61">
        <w:rPr>
          <w:rFonts w:ascii="Garamond" w:hAnsi="Garamond" w:cs="Times New Roman"/>
        </w:rPr>
        <w:t xml:space="preserve">. </w:t>
      </w:r>
      <w:proofErr w:type="spellStart"/>
      <w:r w:rsidR="00910FAB" w:rsidRPr="00034E61">
        <w:rPr>
          <w:rFonts w:ascii="Garamond" w:hAnsi="Garamond" w:cs="Times New Roman"/>
        </w:rPr>
        <w:t>Ovo</w:t>
      </w:r>
      <w:proofErr w:type="spellEnd"/>
      <w:r w:rsidR="00910FAB" w:rsidRPr="00034E61">
        <w:rPr>
          <w:rFonts w:ascii="Garamond" w:hAnsi="Garamond" w:cs="Times New Roman"/>
        </w:rPr>
        <w:t xml:space="preserve"> </w:t>
      </w:r>
      <w:proofErr w:type="spellStart"/>
      <w:r w:rsidR="00910FAB" w:rsidRPr="00034E61">
        <w:rPr>
          <w:rFonts w:ascii="Garamond" w:hAnsi="Garamond" w:cs="Times New Roman"/>
        </w:rPr>
        <w:t>tijelo</w:t>
      </w:r>
      <w:proofErr w:type="spellEnd"/>
      <w:r w:rsidR="00910FAB" w:rsidRPr="00034E61">
        <w:rPr>
          <w:rFonts w:ascii="Garamond" w:hAnsi="Garamond" w:cs="Times New Roman"/>
        </w:rPr>
        <w:t xml:space="preserve"> </w:t>
      </w:r>
      <w:proofErr w:type="spellStart"/>
      <w:r w:rsidR="003D0EBE" w:rsidRPr="00034E61">
        <w:rPr>
          <w:rFonts w:ascii="Garamond" w:hAnsi="Garamond" w:cs="Times New Roman"/>
        </w:rPr>
        <w:t>dužn</w:t>
      </w:r>
      <w:r w:rsidR="00910FAB" w:rsidRPr="00034E61">
        <w:rPr>
          <w:rFonts w:ascii="Garamond" w:hAnsi="Garamond" w:cs="Times New Roman"/>
        </w:rPr>
        <w:t>o</w:t>
      </w:r>
      <w:proofErr w:type="spellEnd"/>
      <w:r w:rsidR="00910FAB" w:rsidRPr="00034E61">
        <w:rPr>
          <w:rFonts w:ascii="Garamond" w:hAnsi="Garamond" w:cs="Times New Roman"/>
        </w:rPr>
        <w:t xml:space="preserve"> </w:t>
      </w:r>
      <w:proofErr w:type="gramStart"/>
      <w:r w:rsidR="00910FAB" w:rsidRPr="00034E61">
        <w:rPr>
          <w:rFonts w:ascii="Garamond" w:hAnsi="Garamond" w:cs="Times New Roman"/>
        </w:rPr>
        <w:t xml:space="preserve">je </w:t>
      </w:r>
      <w:r w:rsidR="003D0EBE" w:rsidRPr="00034E61">
        <w:rPr>
          <w:rFonts w:ascii="Garamond" w:hAnsi="Garamond" w:cs="Times New Roman"/>
        </w:rPr>
        <w:t xml:space="preserve"> da</w:t>
      </w:r>
      <w:proofErr w:type="gramEnd"/>
      <w:r w:rsidR="003D0EBE" w:rsidRPr="00034E61">
        <w:rPr>
          <w:rFonts w:ascii="Garamond" w:hAnsi="Garamond" w:cs="Times New Roman"/>
        </w:rPr>
        <w:t xml:space="preserve"> </w:t>
      </w:r>
      <w:proofErr w:type="spellStart"/>
      <w:r w:rsidR="003D0EBE" w:rsidRPr="00034E61">
        <w:rPr>
          <w:rFonts w:ascii="Garamond" w:hAnsi="Garamond" w:cs="Times New Roman"/>
        </w:rPr>
        <w:t>prati</w:t>
      </w:r>
      <w:proofErr w:type="spellEnd"/>
      <w:r w:rsidR="003D0EBE" w:rsidRPr="00034E61">
        <w:rPr>
          <w:rFonts w:ascii="Garamond" w:hAnsi="Garamond" w:cs="Times New Roman"/>
        </w:rPr>
        <w:t xml:space="preserve"> i </w:t>
      </w:r>
      <w:proofErr w:type="spellStart"/>
      <w:r w:rsidR="003D0EBE" w:rsidRPr="00034E61">
        <w:rPr>
          <w:rFonts w:ascii="Garamond" w:hAnsi="Garamond" w:cs="Times New Roman"/>
        </w:rPr>
        <w:t>izvještava</w:t>
      </w:r>
      <w:proofErr w:type="spellEnd"/>
      <w:r w:rsidR="003D0EBE" w:rsidRPr="00034E61">
        <w:rPr>
          <w:rFonts w:ascii="Garamond" w:hAnsi="Garamond" w:cs="Times New Roman"/>
        </w:rPr>
        <w:t xml:space="preserve"> </w:t>
      </w:r>
      <w:proofErr w:type="spellStart"/>
      <w:r w:rsidR="00E1148A" w:rsidRPr="00034E61">
        <w:rPr>
          <w:rFonts w:ascii="Garamond" w:hAnsi="Garamond" w:cs="Times New Roman"/>
        </w:rPr>
        <w:t>Gradonačelnika</w:t>
      </w:r>
      <w:proofErr w:type="spellEnd"/>
      <w:r w:rsidR="00E1148A" w:rsidRPr="00034E61">
        <w:rPr>
          <w:rFonts w:ascii="Garamond" w:hAnsi="Garamond" w:cs="Times New Roman"/>
        </w:rPr>
        <w:t xml:space="preserve"> </w:t>
      </w:r>
      <w:proofErr w:type="spellStart"/>
      <w:r w:rsidR="00E1148A" w:rsidRPr="00034E61">
        <w:rPr>
          <w:rFonts w:ascii="Garamond" w:hAnsi="Garamond" w:cs="Times New Roman"/>
        </w:rPr>
        <w:t>Prijestonice</w:t>
      </w:r>
      <w:proofErr w:type="spellEnd"/>
      <w:r w:rsidR="00E1148A" w:rsidRPr="00034E61">
        <w:rPr>
          <w:rFonts w:ascii="Garamond" w:hAnsi="Garamond" w:cs="Times New Roman"/>
        </w:rPr>
        <w:t xml:space="preserve">, </w:t>
      </w:r>
      <w:proofErr w:type="spellStart"/>
      <w:r w:rsidR="00E1148A" w:rsidRPr="00034E61">
        <w:rPr>
          <w:rFonts w:ascii="Garamond" w:hAnsi="Garamond" w:cs="Times New Roman"/>
        </w:rPr>
        <w:t>S</w:t>
      </w:r>
      <w:r w:rsidR="003D0EBE" w:rsidRPr="00034E61">
        <w:rPr>
          <w:rFonts w:ascii="Garamond" w:hAnsi="Garamond" w:cs="Times New Roman"/>
        </w:rPr>
        <w:t>kupštinu</w:t>
      </w:r>
      <w:proofErr w:type="spellEnd"/>
      <w:r w:rsidR="003D0EBE" w:rsidRPr="00034E61">
        <w:rPr>
          <w:rFonts w:ascii="Garamond" w:hAnsi="Garamond" w:cs="Times New Roman"/>
        </w:rPr>
        <w:t xml:space="preserve"> </w:t>
      </w:r>
      <w:proofErr w:type="spellStart"/>
      <w:r w:rsidR="00E1148A" w:rsidRPr="00034E61">
        <w:rPr>
          <w:rFonts w:ascii="Garamond" w:hAnsi="Garamond" w:cs="Times New Roman"/>
        </w:rPr>
        <w:t>Prijestonice</w:t>
      </w:r>
      <w:proofErr w:type="spellEnd"/>
      <w:r w:rsidR="004E4331" w:rsidRPr="00034E61">
        <w:rPr>
          <w:rFonts w:ascii="Garamond" w:hAnsi="Garamond" w:cs="Times New Roman"/>
        </w:rPr>
        <w:t xml:space="preserve"> </w:t>
      </w:r>
      <w:proofErr w:type="spellStart"/>
      <w:r w:rsidR="004E4331" w:rsidRPr="00034E61">
        <w:rPr>
          <w:rFonts w:ascii="Garamond" w:hAnsi="Garamond" w:cs="Times New Roman"/>
        </w:rPr>
        <w:t>kao</w:t>
      </w:r>
      <w:proofErr w:type="spellEnd"/>
      <w:r w:rsidR="003D0EBE" w:rsidRPr="00034E61">
        <w:rPr>
          <w:rFonts w:ascii="Garamond" w:hAnsi="Garamond" w:cs="Times New Roman"/>
        </w:rPr>
        <w:t xml:space="preserve"> i </w:t>
      </w:r>
      <w:proofErr w:type="spellStart"/>
      <w:r w:rsidR="003D0EBE" w:rsidRPr="00034E61">
        <w:rPr>
          <w:rFonts w:ascii="Garamond" w:hAnsi="Garamond" w:cs="Times New Roman"/>
        </w:rPr>
        <w:t>nadležno</w:t>
      </w:r>
      <w:proofErr w:type="spellEnd"/>
      <w:r w:rsidR="003D0EBE" w:rsidRPr="00034E61">
        <w:rPr>
          <w:rFonts w:ascii="Garamond" w:hAnsi="Garamond" w:cs="Times New Roman"/>
        </w:rPr>
        <w:t xml:space="preserve"> </w:t>
      </w:r>
      <w:proofErr w:type="spellStart"/>
      <w:r w:rsidR="004E4331" w:rsidRPr="00034E61">
        <w:rPr>
          <w:rFonts w:ascii="Garamond" w:hAnsi="Garamond" w:cs="Times New Roman"/>
        </w:rPr>
        <w:t>rad</w:t>
      </w:r>
      <w:r w:rsidR="00910FAB" w:rsidRPr="00034E61">
        <w:rPr>
          <w:rFonts w:ascii="Garamond" w:hAnsi="Garamond" w:cs="Times New Roman"/>
        </w:rPr>
        <w:t>n</w:t>
      </w:r>
      <w:r w:rsidR="004E4331" w:rsidRPr="00034E61">
        <w:rPr>
          <w:rFonts w:ascii="Garamond" w:hAnsi="Garamond" w:cs="Times New Roman"/>
        </w:rPr>
        <w:t>o</w:t>
      </w:r>
      <w:proofErr w:type="spellEnd"/>
      <w:r w:rsidR="00910FAB" w:rsidRPr="00034E61">
        <w:rPr>
          <w:rFonts w:ascii="Garamond" w:hAnsi="Garamond" w:cs="Times New Roman"/>
        </w:rPr>
        <w:t xml:space="preserve"> </w:t>
      </w:r>
      <w:r w:rsidR="003D0EBE" w:rsidRPr="00034E61">
        <w:rPr>
          <w:rFonts w:ascii="Garamond" w:hAnsi="Garamond" w:cs="Times New Roman"/>
        </w:rPr>
        <w:t xml:space="preserve"> </w:t>
      </w:r>
      <w:proofErr w:type="spellStart"/>
      <w:r w:rsidR="003D0EBE" w:rsidRPr="00034E61">
        <w:rPr>
          <w:rFonts w:ascii="Garamond" w:hAnsi="Garamond" w:cs="Times New Roman"/>
        </w:rPr>
        <w:t>tijelo</w:t>
      </w:r>
      <w:proofErr w:type="spellEnd"/>
      <w:r w:rsidR="004E4331" w:rsidRPr="00034E61">
        <w:rPr>
          <w:rFonts w:ascii="Garamond" w:hAnsi="Garamond" w:cs="Times New Roman"/>
        </w:rPr>
        <w:t xml:space="preserve"> </w:t>
      </w:r>
      <w:r w:rsidR="00910FAB" w:rsidRPr="00034E61">
        <w:rPr>
          <w:rFonts w:ascii="Garamond" w:hAnsi="Garamond" w:cs="Times New Roman"/>
        </w:rPr>
        <w:t xml:space="preserve">- </w:t>
      </w:r>
      <w:proofErr w:type="spellStart"/>
      <w:r w:rsidR="00910FAB" w:rsidRPr="00034E61">
        <w:rPr>
          <w:rFonts w:ascii="Garamond" w:hAnsi="Garamond" w:cs="Times New Roman"/>
        </w:rPr>
        <w:t>K</w:t>
      </w:r>
      <w:r w:rsidR="003D0EBE" w:rsidRPr="00034E61">
        <w:rPr>
          <w:rFonts w:ascii="Garamond" w:hAnsi="Garamond" w:cs="Times New Roman"/>
        </w:rPr>
        <w:t>omisiju</w:t>
      </w:r>
      <w:proofErr w:type="spellEnd"/>
      <w:r w:rsidR="003D0EBE" w:rsidRPr="00034E61">
        <w:rPr>
          <w:rFonts w:ascii="Garamond" w:hAnsi="Garamond" w:cs="Times New Roman"/>
        </w:rPr>
        <w:t xml:space="preserve"> </w:t>
      </w:r>
      <w:proofErr w:type="spellStart"/>
      <w:r w:rsidR="003D0EBE" w:rsidRPr="00034E61">
        <w:rPr>
          <w:rFonts w:ascii="Garamond" w:hAnsi="Garamond" w:cs="Times New Roman"/>
        </w:rPr>
        <w:t>koju</w:t>
      </w:r>
      <w:proofErr w:type="spellEnd"/>
      <w:r w:rsidR="004E4331" w:rsidRPr="00034E61">
        <w:rPr>
          <w:rFonts w:ascii="Garamond" w:hAnsi="Garamond" w:cs="Times New Roman"/>
        </w:rPr>
        <w:t xml:space="preserve"> je</w:t>
      </w:r>
      <w:r w:rsidR="003D0EBE" w:rsidRPr="00034E61">
        <w:rPr>
          <w:rFonts w:ascii="Garamond" w:hAnsi="Garamond" w:cs="Times New Roman"/>
        </w:rPr>
        <w:t xml:space="preserve"> </w:t>
      </w:r>
      <w:proofErr w:type="spellStart"/>
      <w:r w:rsidR="003D0EBE" w:rsidRPr="00034E61">
        <w:rPr>
          <w:rFonts w:ascii="Garamond" w:hAnsi="Garamond" w:cs="Times New Roman"/>
        </w:rPr>
        <w:t>formira</w:t>
      </w:r>
      <w:r w:rsidR="00910FAB" w:rsidRPr="00034E61">
        <w:rPr>
          <w:rFonts w:ascii="Garamond" w:hAnsi="Garamond" w:cs="Times New Roman"/>
        </w:rPr>
        <w:t>o</w:t>
      </w:r>
      <w:proofErr w:type="spellEnd"/>
      <w:r w:rsidR="003D0EBE" w:rsidRPr="00034E61">
        <w:rPr>
          <w:rFonts w:ascii="Garamond" w:hAnsi="Garamond" w:cs="Times New Roman"/>
        </w:rPr>
        <w:t xml:space="preserve"> </w:t>
      </w:r>
      <w:proofErr w:type="spellStart"/>
      <w:r w:rsidR="003D0EBE" w:rsidRPr="00034E61">
        <w:rPr>
          <w:rFonts w:ascii="Garamond" w:hAnsi="Garamond" w:cs="Times New Roman"/>
        </w:rPr>
        <w:t>ministar</w:t>
      </w:r>
      <w:proofErr w:type="spellEnd"/>
      <w:r w:rsidR="003D0EBE" w:rsidRPr="00034E61">
        <w:rPr>
          <w:rFonts w:ascii="Garamond" w:hAnsi="Garamond" w:cs="Times New Roman"/>
        </w:rPr>
        <w:t xml:space="preserve"> </w:t>
      </w:r>
      <w:proofErr w:type="spellStart"/>
      <w:r w:rsidR="003D0EBE" w:rsidRPr="00034E61">
        <w:rPr>
          <w:rFonts w:ascii="Garamond" w:hAnsi="Garamond" w:cs="Times New Roman"/>
        </w:rPr>
        <w:t>unutrašnjih</w:t>
      </w:r>
      <w:proofErr w:type="spellEnd"/>
      <w:r w:rsidR="003D0EBE" w:rsidRPr="00034E61">
        <w:rPr>
          <w:rFonts w:ascii="Garamond" w:hAnsi="Garamond" w:cs="Times New Roman"/>
        </w:rPr>
        <w:t xml:space="preserve"> </w:t>
      </w:r>
      <w:proofErr w:type="spellStart"/>
      <w:r w:rsidR="003D0EBE" w:rsidRPr="00034E61">
        <w:rPr>
          <w:rFonts w:ascii="Garamond" w:hAnsi="Garamond" w:cs="Times New Roman"/>
        </w:rPr>
        <w:t>poslova</w:t>
      </w:r>
      <w:proofErr w:type="spellEnd"/>
      <w:r w:rsidR="003D0EBE" w:rsidRPr="00034E61">
        <w:rPr>
          <w:rFonts w:ascii="Garamond" w:hAnsi="Garamond" w:cs="Times New Roman"/>
        </w:rPr>
        <w:t xml:space="preserve"> </w:t>
      </w:r>
      <w:proofErr w:type="spellStart"/>
      <w:r w:rsidR="003D0EBE" w:rsidRPr="00034E61">
        <w:rPr>
          <w:rFonts w:ascii="Garamond" w:hAnsi="Garamond" w:cs="Times New Roman"/>
        </w:rPr>
        <w:t>za</w:t>
      </w:r>
      <w:proofErr w:type="spellEnd"/>
      <w:r w:rsidR="003D0EBE" w:rsidRPr="00034E61">
        <w:rPr>
          <w:rFonts w:ascii="Garamond" w:hAnsi="Garamond" w:cs="Times New Roman"/>
        </w:rPr>
        <w:t xml:space="preserve"> </w:t>
      </w:r>
      <w:proofErr w:type="spellStart"/>
      <w:r w:rsidR="003D0EBE" w:rsidRPr="00034E61">
        <w:rPr>
          <w:rFonts w:ascii="Garamond" w:hAnsi="Garamond" w:cs="Times New Roman"/>
        </w:rPr>
        <w:t>praćenje</w:t>
      </w:r>
      <w:proofErr w:type="spellEnd"/>
      <w:r w:rsidR="003D0EBE" w:rsidRPr="00034E61">
        <w:rPr>
          <w:rFonts w:ascii="Garamond" w:hAnsi="Garamond" w:cs="Times New Roman"/>
        </w:rPr>
        <w:t xml:space="preserve"> </w:t>
      </w:r>
      <w:proofErr w:type="spellStart"/>
      <w:r w:rsidR="003D0EBE" w:rsidRPr="00034E61">
        <w:rPr>
          <w:rFonts w:ascii="Garamond" w:hAnsi="Garamond" w:cs="Times New Roman"/>
        </w:rPr>
        <w:t>realizacije</w:t>
      </w:r>
      <w:proofErr w:type="spellEnd"/>
      <w:r w:rsidR="003D0EBE" w:rsidRPr="00034E61">
        <w:rPr>
          <w:rFonts w:ascii="Garamond" w:hAnsi="Garamond" w:cs="Times New Roman"/>
        </w:rPr>
        <w:t xml:space="preserve"> </w:t>
      </w:r>
      <w:proofErr w:type="spellStart"/>
      <w:r w:rsidR="003D0EBE" w:rsidRPr="00034E61">
        <w:rPr>
          <w:rFonts w:ascii="Garamond" w:hAnsi="Garamond" w:cs="Times New Roman"/>
        </w:rPr>
        <w:t>mjera</w:t>
      </w:r>
      <w:proofErr w:type="spellEnd"/>
      <w:r w:rsidR="003D0EBE" w:rsidRPr="00034E61">
        <w:rPr>
          <w:rFonts w:ascii="Garamond" w:hAnsi="Garamond" w:cs="Times New Roman"/>
        </w:rPr>
        <w:t xml:space="preserve"> i </w:t>
      </w:r>
      <w:proofErr w:type="spellStart"/>
      <w:r w:rsidR="003D0EBE" w:rsidRPr="00034E61">
        <w:rPr>
          <w:rFonts w:ascii="Garamond" w:hAnsi="Garamond" w:cs="Times New Roman"/>
        </w:rPr>
        <w:t>aktivnosti</w:t>
      </w:r>
      <w:proofErr w:type="spellEnd"/>
      <w:r w:rsidR="003D0EBE" w:rsidRPr="00034E61">
        <w:rPr>
          <w:rFonts w:ascii="Garamond" w:hAnsi="Garamond" w:cs="Times New Roman"/>
        </w:rPr>
        <w:t xml:space="preserve"> </w:t>
      </w:r>
      <w:proofErr w:type="spellStart"/>
      <w:r w:rsidR="003D0EBE" w:rsidRPr="00034E61">
        <w:rPr>
          <w:rFonts w:ascii="Garamond" w:hAnsi="Garamond" w:cs="Times New Roman"/>
        </w:rPr>
        <w:t>iz</w:t>
      </w:r>
      <w:proofErr w:type="spellEnd"/>
      <w:r w:rsidR="003D0EBE" w:rsidRPr="00034E61">
        <w:rPr>
          <w:rFonts w:ascii="Garamond" w:hAnsi="Garamond" w:cs="Times New Roman"/>
        </w:rPr>
        <w:t xml:space="preserve"> AP </w:t>
      </w:r>
      <w:proofErr w:type="spellStart"/>
      <w:r w:rsidR="003D0EBE" w:rsidRPr="00034E61">
        <w:rPr>
          <w:rFonts w:ascii="Garamond" w:hAnsi="Garamond" w:cs="Times New Roman"/>
        </w:rPr>
        <w:t>jedinica</w:t>
      </w:r>
      <w:proofErr w:type="spellEnd"/>
      <w:r w:rsidR="003D0EBE" w:rsidRPr="00034E61">
        <w:rPr>
          <w:rFonts w:ascii="Garamond" w:hAnsi="Garamond" w:cs="Times New Roman"/>
        </w:rPr>
        <w:t xml:space="preserve">  </w:t>
      </w:r>
      <w:proofErr w:type="spellStart"/>
      <w:r w:rsidR="003D0EBE" w:rsidRPr="00034E61">
        <w:rPr>
          <w:rFonts w:ascii="Garamond" w:hAnsi="Garamond" w:cs="Times New Roman"/>
        </w:rPr>
        <w:t>lokalne</w:t>
      </w:r>
      <w:proofErr w:type="spellEnd"/>
      <w:r w:rsidR="003D0EBE" w:rsidRPr="00034E61">
        <w:rPr>
          <w:rFonts w:ascii="Garamond" w:hAnsi="Garamond" w:cs="Times New Roman"/>
        </w:rPr>
        <w:t xml:space="preserve"> </w:t>
      </w:r>
      <w:proofErr w:type="spellStart"/>
      <w:r w:rsidR="003D0EBE" w:rsidRPr="00034E61">
        <w:rPr>
          <w:rFonts w:ascii="Garamond" w:hAnsi="Garamond" w:cs="Times New Roman"/>
        </w:rPr>
        <w:t>samouprave</w:t>
      </w:r>
      <w:proofErr w:type="spellEnd"/>
      <w:r w:rsidR="003D0EBE" w:rsidRPr="00034E61">
        <w:rPr>
          <w:rFonts w:ascii="Garamond" w:hAnsi="Garamond" w:cs="Times New Roman"/>
        </w:rPr>
        <w:t xml:space="preserve">.      </w:t>
      </w:r>
    </w:p>
    <w:p w:rsidR="003D0EBE" w:rsidRPr="00034E61" w:rsidRDefault="00E1148A" w:rsidP="00034E61">
      <w:pPr>
        <w:spacing w:before="120" w:after="120"/>
        <w:jc w:val="both"/>
        <w:rPr>
          <w:rFonts w:ascii="Garamond" w:hAnsi="Garamond"/>
          <w:lang w:val="pl-PL"/>
        </w:rPr>
      </w:pPr>
      <w:r w:rsidRPr="00034E61">
        <w:rPr>
          <w:rFonts w:ascii="Garamond" w:hAnsi="Garamond"/>
          <w:lang w:val="pl-PL"/>
        </w:rPr>
        <w:t>Finansijska sredstva potrebna za realizaciju ovog Akcionog plana za borbu protiv korupcije biće obezbijeđena iz budžeta Prijestonice, u zavisnosti od konkretnih aktivnosti predviđenih ovim dokumentom.</w:t>
      </w:r>
      <w:r w:rsidR="00EA5340" w:rsidRPr="00034E61">
        <w:rPr>
          <w:rFonts w:ascii="Garamond" w:hAnsi="Garamond"/>
          <w:lang w:val="pl-PL"/>
        </w:rPr>
        <w:t xml:space="preserve"> </w:t>
      </w:r>
    </w:p>
    <w:p w:rsidR="003D0EBE" w:rsidRPr="00034E61" w:rsidRDefault="003D0EBE" w:rsidP="00034E61">
      <w:pPr>
        <w:jc w:val="both"/>
        <w:rPr>
          <w:rFonts w:ascii="Garamond" w:hAnsi="Garamond"/>
          <w:lang w:val="pl-PL"/>
        </w:rPr>
      </w:pPr>
    </w:p>
    <w:p w:rsidR="00AC6ACB" w:rsidRDefault="00AC6ACB" w:rsidP="00034E61">
      <w:pPr>
        <w:jc w:val="both"/>
        <w:rPr>
          <w:rFonts w:ascii="Garamond" w:hAnsi="Garamond"/>
          <w:lang w:val="pl-PL"/>
        </w:rPr>
      </w:pPr>
    </w:p>
    <w:p w:rsidR="00034E61" w:rsidRDefault="00034E61" w:rsidP="00034E61">
      <w:pPr>
        <w:jc w:val="both"/>
        <w:rPr>
          <w:rFonts w:ascii="Garamond" w:hAnsi="Garamond"/>
          <w:lang w:val="pl-PL"/>
        </w:rPr>
      </w:pPr>
    </w:p>
    <w:p w:rsidR="00034E61" w:rsidRPr="00034E61" w:rsidRDefault="00034E61" w:rsidP="00034E61">
      <w:pPr>
        <w:jc w:val="both"/>
        <w:rPr>
          <w:rFonts w:ascii="Garamond" w:hAnsi="Garamond"/>
          <w:lang w:val="pl-PL"/>
        </w:rPr>
      </w:pPr>
    </w:p>
    <w:tbl>
      <w:tblPr>
        <w:tblW w:w="1467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2160"/>
        <w:gridCol w:w="2880"/>
        <w:gridCol w:w="2340"/>
        <w:gridCol w:w="1620"/>
        <w:gridCol w:w="3690"/>
      </w:tblGrid>
      <w:tr w:rsidR="0022668C" w:rsidRPr="00034E61" w:rsidTr="00F95A5A">
        <w:trPr>
          <w:trHeight w:val="800"/>
        </w:trPr>
        <w:tc>
          <w:tcPr>
            <w:tcW w:w="1980" w:type="dxa"/>
            <w:vAlign w:val="center"/>
          </w:tcPr>
          <w:p w:rsidR="003D4CE5" w:rsidRPr="00034E61" w:rsidRDefault="00980C0D" w:rsidP="00034E61">
            <w:pPr>
              <w:pStyle w:val="Default"/>
              <w:jc w:val="center"/>
              <w:rPr>
                <w:rFonts w:ascii="Garamond" w:hAnsi="Garamond" w:cs="Times New Roman"/>
                <w:b/>
                <w:bCs/>
                <w:color w:val="auto"/>
                <w:lang w:val="pl-PL"/>
              </w:rPr>
            </w:pPr>
            <w:r w:rsidRPr="00034E61">
              <w:rPr>
                <w:rFonts w:ascii="Garamond" w:hAnsi="Garamond" w:cs="Times New Roman"/>
                <w:b/>
                <w:bCs/>
                <w:color w:val="auto"/>
                <w:lang w:val="pl-PL"/>
              </w:rPr>
              <w:lastRenderedPageBreak/>
              <w:t>STRATEŠ</w:t>
            </w:r>
            <w:r w:rsidR="003D4CE5" w:rsidRPr="00034E61">
              <w:rPr>
                <w:rFonts w:ascii="Garamond" w:hAnsi="Garamond" w:cs="Times New Roman"/>
                <w:b/>
                <w:bCs/>
                <w:color w:val="auto"/>
                <w:lang w:val="pl-PL"/>
              </w:rPr>
              <w:t>KI CILJ</w:t>
            </w:r>
          </w:p>
          <w:p w:rsidR="003D4CE5" w:rsidRPr="00034E61" w:rsidRDefault="003D4CE5" w:rsidP="00034E61">
            <w:pPr>
              <w:pStyle w:val="Default"/>
              <w:ind w:right="176"/>
              <w:jc w:val="center"/>
              <w:rPr>
                <w:rFonts w:ascii="Garamond" w:hAnsi="Garamond" w:cs="Times New Roman"/>
                <w:b/>
                <w:color w:val="auto"/>
                <w:lang w:val="pl-PL"/>
              </w:rPr>
            </w:pPr>
          </w:p>
        </w:tc>
        <w:tc>
          <w:tcPr>
            <w:tcW w:w="2160" w:type="dxa"/>
            <w:vAlign w:val="center"/>
          </w:tcPr>
          <w:p w:rsidR="003D4CE5" w:rsidRPr="00034E61" w:rsidRDefault="003D4CE5" w:rsidP="00034E61">
            <w:pPr>
              <w:pStyle w:val="Default"/>
              <w:jc w:val="center"/>
              <w:rPr>
                <w:rFonts w:ascii="Garamond" w:hAnsi="Garamond" w:cs="Times New Roman"/>
                <w:b/>
                <w:color w:val="auto"/>
              </w:rPr>
            </w:pPr>
            <w:r w:rsidRPr="00034E61">
              <w:rPr>
                <w:rFonts w:ascii="Garamond" w:hAnsi="Garamond" w:cs="Times New Roman"/>
                <w:b/>
                <w:bCs/>
                <w:color w:val="auto"/>
              </w:rPr>
              <w:t>MJERA</w:t>
            </w:r>
          </w:p>
        </w:tc>
        <w:tc>
          <w:tcPr>
            <w:tcW w:w="2880" w:type="dxa"/>
            <w:vAlign w:val="center"/>
          </w:tcPr>
          <w:p w:rsidR="003D4CE5" w:rsidRPr="00034E61" w:rsidRDefault="003D4CE5" w:rsidP="00034E61">
            <w:pPr>
              <w:pStyle w:val="Default"/>
              <w:jc w:val="center"/>
              <w:rPr>
                <w:rFonts w:ascii="Garamond" w:hAnsi="Garamond" w:cs="Times New Roman"/>
                <w:b/>
                <w:color w:val="auto"/>
              </w:rPr>
            </w:pPr>
            <w:r w:rsidRPr="00034E61">
              <w:rPr>
                <w:rFonts w:ascii="Garamond" w:hAnsi="Garamond" w:cs="Times New Roman"/>
                <w:b/>
                <w:bCs/>
                <w:color w:val="auto"/>
              </w:rPr>
              <w:t>AKTIVNOST</w:t>
            </w:r>
          </w:p>
        </w:tc>
        <w:tc>
          <w:tcPr>
            <w:tcW w:w="2340" w:type="dxa"/>
            <w:vAlign w:val="center"/>
          </w:tcPr>
          <w:p w:rsidR="003D4CE5" w:rsidRPr="00034E61" w:rsidRDefault="003D4CE5" w:rsidP="00034E61">
            <w:pPr>
              <w:pStyle w:val="Default"/>
              <w:jc w:val="center"/>
              <w:rPr>
                <w:rFonts w:ascii="Garamond" w:hAnsi="Garamond" w:cs="Times New Roman"/>
                <w:b/>
                <w:color w:val="auto"/>
              </w:rPr>
            </w:pPr>
            <w:r w:rsidRPr="00034E61">
              <w:rPr>
                <w:rFonts w:ascii="Garamond" w:hAnsi="Garamond" w:cs="Times New Roman"/>
                <w:b/>
                <w:bCs/>
                <w:color w:val="auto"/>
              </w:rPr>
              <w:t>NOSILAC AKTIVNOSTI</w:t>
            </w:r>
          </w:p>
        </w:tc>
        <w:tc>
          <w:tcPr>
            <w:tcW w:w="1620" w:type="dxa"/>
            <w:vAlign w:val="center"/>
          </w:tcPr>
          <w:p w:rsidR="003D4CE5" w:rsidRPr="00034E61" w:rsidRDefault="003D4CE5" w:rsidP="00034E61">
            <w:pPr>
              <w:pStyle w:val="Default"/>
              <w:jc w:val="center"/>
              <w:rPr>
                <w:rFonts w:ascii="Garamond" w:hAnsi="Garamond" w:cs="Times New Roman"/>
                <w:b/>
                <w:color w:val="auto"/>
              </w:rPr>
            </w:pPr>
            <w:r w:rsidRPr="00034E61">
              <w:rPr>
                <w:rFonts w:ascii="Garamond" w:hAnsi="Garamond" w:cs="Times New Roman"/>
                <w:b/>
                <w:bCs/>
                <w:color w:val="auto"/>
              </w:rPr>
              <w:t>ROK</w:t>
            </w:r>
          </w:p>
        </w:tc>
        <w:tc>
          <w:tcPr>
            <w:tcW w:w="3690" w:type="dxa"/>
            <w:vAlign w:val="center"/>
          </w:tcPr>
          <w:p w:rsidR="003D4CE5" w:rsidRPr="00034E61" w:rsidRDefault="003D4CE5" w:rsidP="00034E61">
            <w:pPr>
              <w:pStyle w:val="Default"/>
              <w:jc w:val="center"/>
              <w:rPr>
                <w:rFonts w:ascii="Garamond" w:hAnsi="Garamond" w:cs="Times New Roman"/>
                <w:b/>
                <w:color w:val="auto"/>
              </w:rPr>
            </w:pPr>
            <w:r w:rsidRPr="00034E61">
              <w:rPr>
                <w:rFonts w:ascii="Garamond" w:hAnsi="Garamond" w:cs="Times New Roman"/>
                <w:b/>
                <w:bCs/>
                <w:color w:val="auto"/>
              </w:rPr>
              <w:t>INDIKATORI</w:t>
            </w:r>
          </w:p>
          <w:p w:rsidR="003D4CE5" w:rsidRPr="00034E61" w:rsidRDefault="003D4CE5" w:rsidP="00034E61">
            <w:pPr>
              <w:pStyle w:val="Default"/>
              <w:jc w:val="center"/>
              <w:rPr>
                <w:rFonts w:ascii="Garamond" w:hAnsi="Garamond" w:cs="Times New Roman"/>
                <w:b/>
                <w:color w:val="auto"/>
              </w:rPr>
            </w:pPr>
            <w:r w:rsidRPr="00034E61">
              <w:rPr>
                <w:rFonts w:ascii="Garamond" w:hAnsi="Garamond" w:cs="Times New Roman"/>
                <w:b/>
                <w:bCs/>
                <w:color w:val="auto"/>
              </w:rPr>
              <w:t>OSTVARENIH REZULTATA</w:t>
            </w:r>
          </w:p>
        </w:tc>
      </w:tr>
      <w:tr w:rsidR="00EE1C8C" w:rsidRPr="00034E61" w:rsidTr="00F95A5A">
        <w:trPr>
          <w:trHeight w:val="2250"/>
        </w:trPr>
        <w:tc>
          <w:tcPr>
            <w:tcW w:w="1980" w:type="dxa"/>
            <w:vMerge w:val="restart"/>
          </w:tcPr>
          <w:p w:rsidR="00EE1C8C" w:rsidRDefault="00EE1C8C" w:rsidP="00034E61">
            <w:pPr>
              <w:pStyle w:val="Default"/>
              <w:rPr>
                <w:rFonts w:ascii="Garamond" w:hAnsi="Garamond" w:cs="Times New Roman"/>
                <w:bCs/>
                <w:lang w:val="pl-PL"/>
              </w:rPr>
            </w:pPr>
          </w:p>
          <w:p w:rsidR="00EE1C8C" w:rsidRDefault="00EE1C8C" w:rsidP="00034E61">
            <w:pPr>
              <w:pStyle w:val="Default"/>
              <w:rPr>
                <w:rFonts w:ascii="Garamond" w:hAnsi="Garamond" w:cs="Times New Roman"/>
                <w:bCs/>
                <w:lang w:val="pl-PL"/>
              </w:rPr>
            </w:pPr>
          </w:p>
          <w:p w:rsidR="00EE1C8C" w:rsidRPr="00B208E9" w:rsidRDefault="009B4EF4" w:rsidP="009B4EF4">
            <w:pPr>
              <w:pStyle w:val="Default"/>
              <w:numPr>
                <w:ilvl w:val="0"/>
                <w:numId w:val="7"/>
              </w:numPr>
              <w:tabs>
                <w:tab w:val="left" w:pos="252"/>
              </w:tabs>
              <w:ind w:left="72" w:hanging="72"/>
              <w:rPr>
                <w:rFonts w:ascii="Garamond" w:hAnsi="Garamond" w:cs="Times New Roman"/>
                <w:b/>
                <w:bCs/>
                <w:lang w:val="pl-PL"/>
              </w:rPr>
            </w:pPr>
            <w:r>
              <w:rPr>
                <w:rFonts w:ascii="Garamond" w:hAnsi="Garamond" w:cs="Times New Roman"/>
                <w:b/>
                <w:bCs/>
                <w:lang w:val="pl-PL"/>
              </w:rPr>
              <w:t xml:space="preserve">Povećan </w:t>
            </w:r>
            <w:r w:rsidR="00EE1C8C" w:rsidRPr="00B208E9">
              <w:rPr>
                <w:rFonts w:ascii="Garamond" w:hAnsi="Garamond" w:cs="Times New Roman"/>
                <w:b/>
                <w:bCs/>
                <w:lang w:val="pl-PL"/>
              </w:rPr>
              <w:t>stepen odgovornosti i profesionalizma rada lokalne samouprave</w:t>
            </w:r>
          </w:p>
          <w:p w:rsidR="00EE1C8C" w:rsidRPr="00034E61" w:rsidRDefault="00EE1C8C" w:rsidP="00034E61">
            <w:pPr>
              <w:pStyle w:val="Default"/>
              <w:rPr>
                <w:rFonts w:ascii="Garamond" w:hAnsi="Garamond" w:cs="Times New Roman"/>
                <w:bCs/>
                <w:lang w:val="pl-PL"/>
              </w:rPr>
            </w:pPr>
          </w:p>
        </w:tc>
        <w:tc>
          <w:tcPr>
            <w:tcW w:w="2160" w:type="dxa"/>
            <w:vAlign w:val="center"/>
          </w:tcPr>
          <w:p w:rsidR="00EE1C8C" w:rsidRPr="00034E61" w:rsidRDefault="0036463F" w:rsidP="0036463F">
            <w:pPr>
              <w:pStyle w:val="Default"/>
              <w:tabs>
                <w:tab w:val="left" w:pos="342"/>
              </w:tabs>
              <w:rPr>
                <w:rFonts w:ascii="Garamond" w:hAnsi="Garamond" w:cs="Times New Roman"/>
                <w:bCs/>
                <w:lang w:val="pl-PL"/>
              </w:rPr>
            </w:pPr>
            <w:r>
              <w:rPr>
                <w:rFonts w:ascii="Garamond" w:hAnsi="Garamond" w:cs="Times New Roman"/>
                <w:bCs/>
                <w:lang w:val="pl-PL"/>
              </w:rPr>
              <w:t>1.</w:t>
            </w:r>
            <w:r w:rsidR="00C65753">
              <w:rPr>
                <w:rFonts w:ascii="Garamond" w:hAnsi="Garamond" w:cs="Times New Roman"/>
                <w:bCs/>
                <w:lang w:val="pl-PL"/>
              </w:rPr>
              <w:t xml:space="preserve"> </w:t>
            </w:r>
            <w:r w:rsidR="00EE1C8C" w:rsidRPr="00034E61">
              <w:rPr>
                <w:rFonts w:ascii="Garamond" w:hAnsi="Garamond" w:cs="Times New Roman"/>
                <w:bCs/>
                <w:lang w:val="pl-PL"/>
              </w:rPr>
              <w:t>Implementacija Zakona o uređenju prostora i izgradnji objekata</w:t>
            </w:r>
          </w:p>
        </w:tc>
        <w:tc>
          <w:tcPr>
            <w:tcW w:w="2880" w:type="dxa"/>
            <w:vMerge w:val="restart"/>
            <w:vAlign w:val="center"/>
          </w:tcPr>
          <w:p w:rsidR="00DD19A7" w:rsidRDefault="00C65753" w:rsidP="00BD65CD">
            <w:pPr>
              <w:pStyle w:val="Default"/>
              <w:tabs>
                <w:tab w:val="left" w:pos="342"/>
              </w:tabs>
              <w:spacing w:after="240"/>
              <w:rPr>
                <w:rFonts w:ascii="Garamond" w:hAnsi="Garamond" w:cs="Times New Roman"/>
                <w:bCs/>
                <w:lang w:val="it-IT"/>
              </w:rPr>
            </w:pPr>
            <w:r>
              <w:rPr>
                <w:rFonts w:ascii="Garamond" w:hAnsi="Garamond" w:cs="Times New Roman"/>
                <w:bCs/>
                <w:lang w:val="it-IT"/>
              </w:rPr>
              <w:t xml:space="preserve">1. </w:t>
            </w:r>
            <w:r w:rsidR="00DD19A7">
              <w:rPr>
                <w:rFonts w:ascii="Garamond" w:hAnsi="Garamond" w:cs="Times New Roman"/>
                <w:bCs/>
                <w:lang w:val="it-IT"/>
              </w:rPr>
              <w:t>Izrada i donošenje Prostorno-</w:t>
            </w:r>
            <w:r w:rsidR="00EE1C8C" w:rsidRPr="00034E61">
              <w:rPr>
                <w:rFonts w:ascii="Garamond" w:hAnsi="Garamond" w:cs="Times New Roman"/>
                <w:bCs/>
                <w:lang w:val="it-IT"/>
              </w:rPr>
              <w:t xml:space="preserve">urbanističkog plana </w:t>
            </w:r>
            <w:r w:rsidR="00EE1C8C">
              <w:rPr>
                <w:rFonts w:ascii="Garamond" w:hAnsi="Garamond" w:cs="Times New Roman"/>
                <w:bCs/>
                <w:lang w:val="it-IT"/>
              </w:rPr>
              <w:t>Prijestonice</w:t>
            </w:r>
            <w:r w:rsidR="003926B0">
              <w:rPr>
                <w:rFonts w:ascii="Garamond" w:hAnsi="Garamond" w:cs="Times New Roman"/>
                <w:bCs/>
                <w:lang w:val="it-IT"/>
              </w:rPr>
              <w:t xml:space="preserve"> sa strateškom procjenom </w:t>
            </w:r>
            <w:r w:rsidR="00E92536">
              <w:rPr>
                <w:rFonts w:ascii="Garamond" w:hAnsi="Garamond" w:cs="Times New Roman"/>
                <w:bCs/>
                <w:lang w:val="it-IT"/>
              </w:rPr>
              <w:t>uticaja</w:t>
            </w:r>
            <w:r w:rsidR="003926B0">
              <w:rPr>
                <w:rFonts w:ascii="Garamond" w:hAnsi="Garamond" w:cs="Times New Roman"/>
                <w:bCs/>
                <w:lang w:val="it-IT"/>
              </w:rPr>
              <w:t xml:space="preserve"> na životnu sredinu</w:t>
            </w:r>
          </w:p>
          <w:p w:rsidR="00EE1C8C" w:rsidRDefault="00C65753" w:rsidP="00BD65CD">
            <w:pPr>
              <w:pStyle w:val="Default"/>
              <w:tabs>
                <w:tab w:val="left" w:pos="342"/>
              </w:tabs>
              <w:spacing w:after="240"/>
              <w:rPr>
                <w:rFonts w:ascii="Garamond" w:hAnsi="Garamond" w:cs="Times New Roman"/>
                <w:bCs/>
                <w:lang w:val="pl-PL"/>
              </w:rPr>
            </w:pPr>
            <w:r>
              <w:rPr>
                <w:rFonts w:ascii="Garamond" w:hAnsi="Garamond" w:cs="Times New Roman"/>
                <w:bCs/>
                <w:lang w:val="it-IT"/>
              </w:rPr>
              <w:t xml:space="preserve">2. </w:t>
            </w:r>
            <w:r w:rsidR="00DD19A7">
              <w:rPr>
                <w:rFonts w:ascii="Garamond" w:hAnsi="Garamond" w:cs="Times New Roman"/>
                <w:bCs/>
                <w:lang w:val="it-IT"/>
              </w:rPr>
              <w:t>I</w:t>
            </w:r>
            <w:r w:rsidR="00EE1C8C" w:rsidRPr="00DD19A7">
              <w:rPr>
                <w:rFonts w:ascii="Garamond" w:hAnsi="Garamond" w:cs="Times New Roman"/>
                <w:bCs/>
                <w:lang w:val="pl-PL"/>
              </w:rPr>
              <w:t>zrada i donošenje druge planske dokumentacije</w:t>
            </w:r>
          </w:p>
          <w:p w:rsidR="00C65753" w:rsidRPr="00DD19A7" w:rsidRDefault="00C65753" w:rsidP="0036463F">
            <w:pPr>
              <w:pStyle w:val="Default"/>
              <w:tabs>
                <w:tab w:val="left" w:pos="342"/>
              </w:tabs>
              <w:rPr>
                <w:rFonts w:ascii="Garamond" w:hAnsi="Garamond" w:cs="Times New Roman"/>
                <w:bCs/>
                <w:lang w:val="it-IT"/>
              </w:rPr>
            </w:pPr>
            <w:r>
              <w:rPr>
                <w:rFonts w:ascii="Garamond" w:hAnsi="Garamond" w:cs="Times New Roman"/>
                <w:bCs/>
                <w:lang w:val="pl-PL"/>
              </w:rPr>
              <w:t xml:space="preserve">3. </w:t>
            </w:r>
            <w:r w:rsidR="00F43E2F">
              <w:rPr>
                <w:rFonts w:ascii="Garamond" w:hAnsi="Garamond" w:cs="Times New Roman"/>
                <w:bCs/>
                <w:lang w:val="pl-PL"/>
              </w:rPr>
              <w:t>Izdavanje građevinskih dozvola i davanje ekološke saglasnosti na projekte za koje se može zahtijevati procjena uticaja na životnu sredinu</w:t>
            </w:r>
          </w:p>
        </w:tc>
        <w:tc>
          <w:tcPr>
            <w:tcW w:w="2340" w:type="dxa"/>
            <w:vMerge w:val="restart"/>
            <w:vAlign w:val="center"/>
          </w:tcPr>
          <w:p w:rsidR="00EE1C8C" w:rsidRPr="00034E61" w:rsidRDefault="00EE1C8C" w:rsidP="00B879D5">
            <w:pPr>
              <w:pStyle w:val="Default"/>
              <w:spacing w:after="240"/>
              <w:rPr>
                <w:rFonts w:ascii="Garamond" w:hAnsi="Garamond" w:cs="Times New Roman"/>
                <w:bCs/>
                <w:lang w:val="pl-PL"/>
              </w:rPr>
            </w:pPr>
            <w:r w:rsidRPr="00034E61">
              <w:rPr>
                <w:rFonts w:ascii="Garamond" w:hAnsi="Garamond" w:cs="Times New Roman"/>
                <w:bCs/>
                <w:lang w:val="pl-PL"/>
              </w:rPr>
              <w:t>- Sekretarijat za planiranje i uređenje prostora i zaštitu životne sredine</w:t>
            </w:r>
          </w:p>
          <w:p w:rsidR="00EE1C8C" w:rsidRPr="00034E61" w:rsidRDefault="00EE1C8C" w:rsidP="00034E61">
            <w:pPr>
              <w:pStyle w:val="Default"/>
              <w:rPr>
                <w:rFonts w:ascii="Garamond" w:hAnsi="Garamond" w:cs="Times New Roman"/>
                <w:bCs/>
                <w:lang w:val="pl-PL"/>
              </w:rPr>
            </w:pPr>
            <w:r w:rsidRPr="00034E61">
              <w:rPr>
                <w:rFonts w:ascii="Garamond" w:hAnsi="Garamond" w:cs="Times New Roman"/>
                <w:bCs/>
                <w:lang w:val="pl-PL"/>
              </w:rPr>
              <w:t>- Gradonačelnik Prijestonice</w:t>
            </w:r>
          </w:p>
          <w:p w:rsidR="00EE1C8C" w:rsidRPr="00034E61" w:rsidRDefault="00EE1C8C" w:rsidP="00B879D5">
            <w:pPr>
              <w:pStyle w:val="Default"/>
              <w:spacing w:after="240"/>
              <w:rPr>
                <w:rFonts w:ascii="Garamond" w:hAnsi="Garamond" w:cs="Times New Roman"/>
                <w:bCs/>
                <w:lang w:val="pl-PL"/>
              </w:rPr>
            </w:pPr>
            <w:r w:rsidRPr="00034E61">
              <w:rPr>
                <w:rFonts w:ascii="Garamond" w:hAnsi="Garamond" w:cs="Times New Roman"/>
                <w:bCs/>
                <w:lang w:val="pl-PL"/>
              </w:rPr>
              <w:t>- Skupština Prijestonice</w:t>
            </w:r>
          </w:p>
          <w:p w:rsidR="00EE1C8C" w:rsidRPr="00034E61" w:rsidRDefault="00EE1C8C" w:rsidP="00034E61">
            <w:pPr>
              <w:pStyle w:val="Default"/>
              <w:rPr>
                <w:rFonts w:ascii="Garamond" w:hAnsi="Garamond" w:cs="Times New Roman"/>
                <w:bCs/>
                <w:lang w:val="pl-PL"/>
              </w:rPr>
            </w:pPr>
            <w:r w:rsidRPr="00034E61">
              <w:rPr>
                <w:rFonts w:ascii="Garamond" w:hAnsi="Garamond" w:cs="Times New Roman"/>
                <w:bCs/>
                <w:lang w:val="pl-PL"/>
              </w:rPr>
              <w:t>- Drugi nosioci pojedinih aktivnosti (</w:t>
            </w:r>
            <w:r w:rsidR="00BD65CD">
              <w:rPr>
                <w:rFonts w:ascii="Garamond" w:hAnsi="Garamond" w:cs="Times New Roman"/>
                <w:bCs/>
                <w:lang w:val="pl-PL"/>
              </w:rPr>
              <w:t xml:space="preserve">organi državne uprave, </w:t>
            </w:r>
            <w:r w:rsidR="008C77AC">
              <w:rPr>
                <w:rFonts w:ascii="Garamond" w:hAnsi="Garamond" w:cs="Times New Roman"/>
                <w:bCs/>
                <w:lang w:val="pl-PL"/>
              </w:rPr>
              <w:t xml:space="preserve">organi lokalne uprave, službe, </w:t>
            </w:r>
            <w:r w:rsidRPr="00034E61">
              <w:rPr>
                <w:rFonts w:ascii="Garamond" w:hAnsi="Garamond" w:cs="Times New Roman"/>
                <w:bCs/>
                <w:lang w:val="pl-PL"/>
              </w:rPr>
              <w:t>agencije i javna preduzeća)</w:t>
            </w:r>
          </w:p>
        </w:tc>
        <w:tc>
          <w:tcPr>
            <w:tcW w:w="1620" w:type="dxa"/>
            <w:vMerge w:val="restart"/>
            <w:vAlign w:val="center"/>
          </w:tcPr>
          <w:p w:rsidR="00EE1C8C" w:rsidRPr="00034E61" w:rsidRDefault="00EE1C8C" w:rsidP="00034E61">
            <w:pPr>
              <w:pStyle w:val="Default"/>
              <w:rPr>
                <w:rFonts w:ascii="Garamond" w:hAnsi="Garamond" w:cs="Times New Roman"/>
                <w:bCs/>
              </w:rPr>
            </w:pPr>
            <w:proofErr w:type="spellStart"/>
            <w:r w:rsidRPr="00034E61">
              <w:rPr>
                <w:rFonts w:ascii="Garamond" w:hAnsi="Garamond" w:cs="Times New Roman"/>
                <w:bCs/>
              </w:rPr>
              <w:t>Kontinuirano</w:t>
            </w:r>
            <w:proofErr w:type="spellEnd"/>
          </w:p>
        </w:tc>
        <w:tc>
          <w:tcPr>
            <w:tcW w:w="3690" w:type="dxa"/>
            <w:vMerge w:val="restart"/>
            <w:vAlign w:val="center"/>
          </w:tcPr>
          <w:p w:rsidR="00EE1C8C" w:rsidRPr="00034E61" w:rsidRDefault="00EE1C8C" w:rsidP="00E61E40">
            <w:pPr>
              <w:pStyle w:val="Default"/>
              <w:spacing w:after="240"/>
              <w:rPr>
                <w:rFonts w:ascii="Garamond" w:hAnsi="Garamond" w:cs="Times New Roman"/>
                <w:bCs/>
              </w:rPr>
            </w:pPr>
            <w:r w:rsidRPr="00034E61">
              <w:rPr>
                <w:rFonts w:ascii="Garamond" w:hAnsi="Garamond" w:cs="Times New Roman"/>
                <w:bCs/>
              </w:rPr>
              <w:t xml:space="preserve">- </w:t>
            </w:r>
            <w:proofErr w:type="spellStart"/>
            <w:r w:rsidRPr="00034E61">
              <w:rPr>
                <w:rFonts w:ascii="Garamond" w:hAnsi="Garamond" w:cs="Times New Roman"/>
                <w:bCs/>
              </w:rPr>
              <w:t>Donijet</w:t>
            </w:r>
            <w:proofErr w:type="spellEnd"/>
            <w:r w:rsidRPr="00034E61">
              <w:rPr>
                <w:rFonts w:ascii="Garamond" w:hAnsi="Garamond" w:cs="Times New Roman"/>
                <w:bCs/>
              </w:rPr>
              <w:t xml:space="preserve"> PUP </w:t>
            </w:r>
            <w:proofErr w:type="spellStart"/>
            <w:r w:rsidR="008C77AC">
              <w:rPr>
                <w:rFonts w:ascii="Garamond" w:hAnsi="Garamond" w:cs="Times New Roman"/>
                <w:bCs/>
              </w:rPr>
              <w:t>Prijestonice</w:t>
            </w:r>
            <w:proofErr w:type="spellEnd"/>
          </w:p>
          <w:p w:rsidR="00EE1C8C" w:rsidRDefault="00EE1C8C" w:rsidP="00E61E40">
            <w:pPr>
              <w:pStyle w:val="Default"/>
              <w:spacing w:after="240"/>
              <w:rPr>
                <w:rFonts w:ascii="Garamond" w:hAnsi="Garamond" w:cs="Times New Roman"/>
                <w:bCs/>
                <w:lang w:val="pl-PL"/>
              </w:rPr>
            </w:pPr>
            <w:r>
              <w:rPr>
                <w:rFonts w:ascii="Garamond" w:hAnsi="Garamond" w:cs="Times New Roman"/>
                <w:bCs/>
                <w:lang w:val="pl-PL"/>
              </w:rPr>
              <w:t xml:space="preserve">- Broj i vrsta </w:t>
            </w:r>
            <w:r w:rsidRPr="00034E61">
              <w:rPr>
                <w:rFonts w:ascii="Garamond" w:hAnsi="Garamond" w:cs="Times New Roman"/>
                <w:bCs/>
                <w:lang w:val="pl-PL"/>
              </w:rPr>
              <w:t>donijetih lokalnih planskih dokumenata</w:t>
            </w:r>
          </w:p>
          <w:p w:rsidR="008C77AC" w:rsidRDefault="008C77AC" w:rsidP="00E61E40">
            <w:pPr>
              <w:pStyle w:val="Default"/>
              <w:spacing w:after="240"/>
              <w:rPr>
                <w:rFonts w:ascii="Garamond" w:hAnsi="Garamond" w:cs="Times New Roman"/>
                <w:bCs/>
                <w:lang w:val="pl-PL"/>
              </w:rPr>
            </w:pPr>
            <w:r>
              <w:rPr>
                <w:rFonts w:ascii="Garamond" w:hAnsi="Garamond" w:cs="Times New Roman"/>
                <w:bCs/>
                <w:lang w:val="pl-PL"/>
              </w:rPr>
              <w:t>- Broj izdatih građevinskih dozvola</w:t>
            </w:r>
          </w:p>
          <w:p w:rsidR="008B2C73" w:rsidRPr="00034E61" w:rsidRDefault="008B2C73" w:rsidP="00034E61">
            <w:pPr>
              <w:pStyle w:val="Default"/>
              <w:rPr>
                <w:rFonts w:ascii="Garamond" w:hAnsi="Garamond" w:cs="Times New Roman"/>
                <w:bCs/>
                <w:lang w:val="pl-PL"/>
              </w:rPr>
            </w:pPr>
            <w:r>
              <w:rPr>
                <w:rFonts w:ascii="Garamond" w:hAnsi="Garamond" w:cs="Times New Roman"/>
                <w:bCs/>
                <w:lang w:val="pl-PL"/>
              </w:rPr>
              <w:t>- Broj izdatih ekoloških saglasnosti</w:t>
            </w:r>
          </w:p>
        </w:tc>
      </w:tr>
      <w:tr w:rsidR="00EE1C8C" w:rsidRPr="00034E61" w:rsidTr="00F95A5A">
        <w:trPr>
          <w:trHeight w:val="1245"/>
        </w:trPr>
        <w:tc>
          <w:tcPr>
            <w:tcW w:w="1980" w:type="dxa"/>
            <w:vMerge/>
          </w:tcPr>
          <w:p w:rsidR="00EE1C8C" w:rsidRDefault="00EE1C8C" w:rsidP="00034E61">
            <w:pPr>
              <w:pStyle w:val="Default"/>
              <w:rPr>
                <w:rFonts w:ascii="Garamond" w:hAnsi="Garamond" w:cs="Times New Roman"/>
                <w:bCs/>
                <w:lang w:val="pl-PL"/>
              </w:rPr>
            </w:pPr>
          </w:p>
        </w:tc>
        <w:tc>
          <w:tcPr>
            <w:tcW w:w="2160" w:type="dxa"/>
            <w:vAlign w:val="center"/>
          </w:tcPr>
          <w:p w:rsidR="00EA0DDD" w:rsidRDefault="00EA0DDD" w:rsidP="00C65753">
            <w:pPr>
              <w:pStyle w:val="Default"/>
              <w:tabs>
                <w:tab w:val="left" w:pos="342"/>
              </w:tabs>
              <w:rPr>
                <w:rFonts w:ascii="Garamond" w:hAnsi="Garamond" w:cs="Times New Roman"/>
                <w:bCs/>
                <w:lang w:val="pl-PL"/>
              </w:rPr>
            </w:pPr>
          </w:p>
          <w:p w:rsidR="00EE1C8C" w:rsidRDefault="00C65753" w:rsidP="00C65753">
            <w:pPr>
              <w:pStyle w:val="Default"/>
              <w:tabs>
                <w:tab w:val="left" w:pos="342"/>
              </w:tabs>
              <w:rPr>
                <w:rFonts w:ascii="Garamond" w:hAnsi="Garamond" w:cs="Times New Roman"/>
                <w:bCs/>
                <w:lang w:val="pl-PL"/>
              </w:rPr>
            </w:pPr>
            <w:r>
              <w:rPr>
                <w:rFonts w:ascii="Garamond" w:hAnsi="Garamond" w:cs="Times New Roman"/>
                <w:bCs/>
                <w:lang w:val="pl-PL"/>
              </w:rPr>
              <w:t>2. I</w:t>
            </w:r>
            <w:r w:rsidR="00EE1C8C" w:rsidRPr="00034E61">
              <w:rPr>
                <w:rFonts w:ascii="Garamond" w:hAnsi="Garamond" w:cs="Times New Roman"/>
                <w:bCs/>
                <w:lang w:val="pl-PL"/>
              </w:rPr>
              <w:t>mplementacija Zakona</w:t>
            </w:r>
            <w:r w:rsidR="002B0DA1">
              <w:rPr>
                <w:rFonts w:ascii="Garamond" w:hAnsi="Garamond" w:cs="Times New Roman"/>
                <w:bCs/>
                <w:lang w:val="pl-PL"/>
              </w:rPr>
              <w:t xml:space="preserve"> o procjeni uticaja na životnu sredinu, Zakona o strateškoj procjeni na životnu sredinu, Zakona o zaštiti prirode i Zakona o </w:t>
            </w:r>
            <w:r w:rsidR="004C7EDC">
              <w:rPr>
                <w:rFonts w:ascii="Garamond" w:hAnsi="Garamond" w:cs="Times New Roman"/>
                <w:bCs/>
                <w:lang w:val="pl-PL"/>
              </w:rPr>
              <w:t>životnoj</w:t>
            </w:r>
            <w:r w:rsidR="002B0DA1">
              <w:rPr>
                <w:rFonts w:ascii="Garamond" w:hAnsi="Garamond" w:cs="Times New Roman"/>
                <w:bCs/>
                <w:lang w:val="pl-PL"/>
              </w:rPr>
              <w:t xml:space="preserve"> sredin</w:t>
            </w:r>
            <w:r w:rsidR="004C7EDC">
              <w:rPr>
                <w:rFonts w:ascii="Garamond" w:hAnsi="Garamond" w:cs="Times New Roman"/>
                <w:bCs/>
                <w:lang w:val="pl-PL"/>
              </w:rPr>
              <w:t>i</w:t>
            </w:r>
          </w:p>
          <w:p w:rsidR="00EA0DDD" w:rsidRPr="00034E61" w:rsidRDefault="00EA0DDD" w:rsidP="00C65753">
            <w:pPr>
              <w:pStyle w:val="Default"/>
              <w:tabs>
                <w:tab w:val="left" w:pos="342"/>
              </w:tabs>
              <w:rPr>
                <w:rFonts w:ascii="Garamond" w:hAnsi="Garamond" w:cs="Times New Roman"/>
                <w:bCs/>
                <w:lang w:val="pl-PL"/>
              </w:rPr>
            </w:pPr>
          </w:p>
        </w:tc>
        <w:tc>
          <w:tcPr>
            <w:tcW w:w="2880" w:type="dxa"/>
            <w:vMerge/>
            <w:vAlign w:val="center"/>
          </w:tcPr>
          <w:p w:rsidR="00EE1C8C" w:rsidRPr="00034E61" w:rsidRDefault="00EE1C8C" w:rsidP="00034E61">
            <w:pPr>
              <w:pStyle w:val="Default"/>
              <w:rPr>
                <w:rFonts w:ascii="Garamond" w:hAnsi="Garamond" w:cs="Times New Roman"/>
                <w:bCs/>
                <w:lang w:val="it-IT"/>
              </w:rPr>
            </w:pPr>
          </w:p>
        </w:tc>
        <w:tc>
          <w:tcPr>
            <w:tcW w:w="2340" w:type="dxa"/>
            <w:vMerge/>
            <w:vAlign w:val="center"/>
          </w:tcPr>
          <w:p w:rsidR="00EE1C8C" w:rsidRPr="00034E61" w:rsidRDefault="00EE1C8C" w:rsidP="00034E61">
            <w:pPr>
              <w:pStyle w:val="Default"/>
              <w:rPr>
                <w:rFonts w:ascii="Garamond" w:hAnsi="Garamond" w:cs="Times New Roman"/>
                <w:bCs/>
                <w:lang w:val="pl-PL"/>
              </w:rPr>
            </w:pPr>
          </w:p>
        </w:tc>
        <w:tc>
          <w:tcPr>
            <w:tcW w:w="1620" w:type="dxa"/>
            <w:vMerge/>
            <w:vAlign w:val="center"/>
          </w:tcPr>
          <w:p w:rsidR="00EE1C8C" w:rsidRPr="00034E61" w:rsidRDefault="00EE1C8C" w:rsidP="00034E61">
            <w:pPr>
              <w:pStyle w:val="Default"/>
              <w:rPr>
                <w:rFonts w:ascii="Garamond" w:hAnsi="Garamond" w:cs="Times New Roman"/>
                <w:bCs/>
              </w:rPr>
            </w:pPr>
          </w:p>
        </w:tc>
        <w:tc>
          <w:tcPr>
            <w:tcW w:w="3690" w:type="dxa"/>
            <w:vMerge/>
            <w:vAlign w:val="center"/>
          </w:tcPr>
          <w:p w:rsidR="00EE1C8C" w:rsidRPr="00034E61" w:rsidRDefault="00EE1C8C" w:rsidP="00034E61">
            <w:pPr>
              <w:pStyle w:val="Default"/>
              <w:rPr>
                <w:rFonts w:ascii="Garamond" w:hAnsi="Garamond" w:cs="Times New Roman"/>
                <w:bCs/>
              </w:rPr>
            </w:pPr>
          </w:p>
        </w:tc>
      </w:tr>
      <w:tr w:rsidR="00384E1E" w:rsidRPr="00034E61" w:rsidTr="00F95A5A">
        <w:trPr>
          <w:trHeight w:val="2303"/>
        </w:trPr>
        <w:tc>
          <w:tcPr>
            <w:tcW w:w="1980" w:type="dxa"/>
            <w:vMerge/>
            <w:vAlign w:val="center"/>
          </w:tcPr>
          <w:p w:rsidR="00384E1E" w:rsidRPr="00034E61" w:rsidRDefault="00384E1E" w:rsidP="00034E61">
            <w:pPr>
              <w:pStyle w:val="Default"/>
              <w:rPr>
                <w:rFonts w:ascii="Garamond" w:hAnsi="Garamond" w:cs="Times New Roman"/>
                <w:bCs/>
                <w:lang w:val="pl-PL"/>
              </w:rPr>
            </w:pPr>
          </w:p>
        </w:tc>
        <w:tc>
          <w:tcPr>
            <w:tcW w:w="2160" w:type="dxa"/>
            <w:vMerge w:val="restart"/>
            <w:vAlign w:val="center"/>
          </w:tcPr>
          <w:p w:rsidR="00384E1E" w:rsidRPr="00034E61" w:rsidRDefault="00523002" w:rsidP="00034E61">
            <w:pPr>
              <w:pStyle w:val="Default"/>
              <w:rPr>
                <w:rFonts w:ascii="Garamond" w:hAnsi="Garamond" w:cs="Times New Roman"/>
                <w:bCs/>
                <w:lang w:val="pl-PL"/>
              </w:rPr>
            </w:pPr>
            <w:r>
              <w:rPr>
                <w:rFonts w:ascii="Garamond" w:hAnsi="Garamond" w:cs="Times New Roman"/>
                <w:bCs/>
                <w:lang w:val="pl-PL"/>
              </w:rPr>
              <w:t>3</w:t>
            </w:r>
            <w:r w:rsidR="00384E1E" w:rsidRPr="00034E61">
              <w:rPr>
                <w:rFonts w:ascii="Garamond" w:hAnsi="Garamond" w:cs="Times New Roman"/>
                <w:bCs/>
                <w:lang w:val="pl-PL"/>
              </w:rPr>
              <w:t>. Indet</w:t>
            </w:r>
            <w:r w:rsidR="00DA01E7">
              <w:rPr>
                <w:rFonts w:ascii="Garamond" w:hAnsi="Garamond" w:cs="Times New Roman"/>
                <w:bCs/>
                <w:lang w:val="pl-PL"/>
              </w:rPr>
              <w:t>ifikovanje problema u primjeni z</w:t>
            </w:r>
            <w:r w:rsidR="00384E1E" w:rsidRPr="00034E61">
              <w:rPr>
                <w:rFonts w:ascii="Garamond" w:hAnsi="Garamond" w:cs="Times New Roman"/>
                <w:bCs/>
                <w:lang w:val="pl-PL"/>
              </w:rPr>
              <w:t>akona i drugih propisa u oblasti u</w:t>
            </w:r>
            <w:r w:rsidR="003C1315">
              <w:rPr>
                <w:rFonts w:ascii="Garamond" w:hAnsi="Garamond" w:cs="Times New Roman"/>
                <w:bCs/>
                <w:lang w:val="pl-PL"/>
              </w:rPr>
              <w:t>r</w:t>
            </w:r>
            <w:r w:rsidR="00384E1E" w:rsidRPr="00034E61">
              <w:rPr>
                <w:rFonts w:ascii="Garamond" w:hAnsi="Garamond" w:cs="Times New Roman"/>
                <w:bCs/>
                <w:lang w:val="pl-PL"/>
              </w:rPr>
              <w:t>eđenja prostora i izgradnji objekata</w:t>
            </w:r>
            <w:r w:rsidR="00DA01E7">
              <w:rPr>
                <w:rFonts w:ascii="Garamond" w:hAnsi="Garamond" w:cs="Times New Roman"/>
                <w:bCs/>
                <w:lang w:val="pl-PL"/>
              </w:rPr>
              <w:t xml:space="preserve"> i zaštite životne sredine</w:t>
            </w:r>
          </w:p>
        </w:tc>
        <w:tc>
          <w:tcPr>
            <w:tcW w:w="2880" w:type="dxa"/>
            <w:vAlign w:val="center"/>
          </w:tcPr>
          <w:p w:rsidR="00384E1E" w:rsidRPr="00034E61" w:rsidRDefault="00047E9A" w:rsidP="00034E61">
            <w:pPr>
              <w:pStyle w:val="Default"/>
              <w:rPr>
                <w:rFonts w:ascii="Garamond" w:hAnsi="Garamond" w:cs="Times New Roman"/>
                <w:bCs/>
                <w:lang w:val="pl-PL"/>
              </w:rPr>
            </w:pPr>
            <w:r>
              <w:rPr>
                <w:rFonts w:ascii="Garamond" w:hAnsi="Garamond" w:cs="Times New Roman"/>
                <w:lang w:val="pl-PL"/>
              </w:rPr>
              <w:t>4</w:t>
            </w:r>
            <w:r w:rsidR="00384E1E" w:rsidRPr="00034E61">
              <w:rPr>
                <w:rFonts w:ascii="Garamond" w:hAnsi="Garamond" w:cs="Times New Roman"/>
                <w:lang w:val="pl-PL"/>
              </w:rPr>
              <w:t>. Izrada analiza, izvj</w:t>
            </w:r>
            <w:r w:rsidR="00034E61" w:rsidRPr="00034E61">
              <w:rPr>
                <w:rFonts w:ascii="Garamond" w:hAnsi="Garamond" w:cs="Times New Roman"/>
                <w:lang w:val="pl-PL"/>
              </w:rPr>
              <w:t>e</w:t>
            </w:r>
            <w:r w:rsidR="00033420" w:rsidRPr="00034E61">
              <w:rPr>
                <w:rFonts w:ascii="Garamond" w:hAnsi="Garamond" w:cs="Times New Roman"/>
                <w:lang w:val="pl-PL"/>
              </w:rPr>
              <w:t>š</w:t>
            </w:r>
            <w:r w:rsidR="00384E1E" w:rsidRPr="00034E61">
              <w:rPr>
                <w:rFonts w:ascii="Garamond" w:hAnsi="Garamond" w:cs="Times New Roman"/>
                <w:lang w:val="pl-PL"/>
              </w:rPr>
              <w:t>taja i drugih materijala o problemima u oblasti uređenja prostora i izgradnje objekata</w:t>
            </w:r>
          </w:p>
        </w:tc>
        <w:tc>
          <w:tcPr>
            <w:tcW w:w="2340" w:type="dxa"/>
            <w:vMerge w:val="restart"/>
            <w:vAlign w:val="center"/>
          </w:tcPr>
          <w:p w:rsidR="00384E1E" w:rsidRPr="00034E61" w:rsidRDefault="000C3FF2" w:rsidP="00047E9A">
            <w:pPr>
              <w:pStyle w:val="Default"/>
              <w:spacing w:after="240"/>
              <w:rPr>
                <w:rFonts w:ascii="Garamond" w:hAnsi="Garamond" w:cs="Times New Roman"/>
                <w:bCs/>
                <w:lang w:val="pl-PL"/>
              </w:rPr>
            </w:pPr>
            <w:r>
              <w:rPr>
                <w:rFonts w:ascii="Garamond" w:hAnsi="Garamond" w:cs="Times New Roman"/>
                <w:bCs/>
                <w:lang w:val="pl-PL"/>
              </w:rPr>
              <w:t>-</w:t>
            </w:r>
            <w:r w:rsidR="00384E1E" w:rsidRPr="00034E61">
              <w:rPr>
                <w:rFonts w:ascii="Garamond" w:hAnsi="Garamond" w:cs="Times New Roman"/>
                <w:bCs/>
                <w:lang w:val="pl-PL"/>
              </w:rPr>
              <w:t xml:space="preserve"> </w:t>
            </w:r>
            <w:r w:rsidR="00AE2A2E" w:rsidRPr="00034E61">
              <w:rPr>
                <w:rFonts w:ascii="Garamond" w:hAnsi="Garamond" w:cs="Times New Roman"/>
                <w:bCs/>
                <w:lang w:val="pl-PL"/>
              </w:rPr>
              <w:t>Sekretarijat za planiranje i uređenje prostora i zaštitu životne sredine</w:t>
            </w:r>
          </w:p>
          <w:p w:rsidR="00384E1E" w:rsidRPr="00034E61" w:rsidRDefault="00384E1E" w:rsidP="00EE5B8A">
            <w:pPr>
              <w:pStyle w:val="Default"/>
              <w:spacing w:after="240"/>
              <w:rPr>
                <w:rFonts w:ascii="Garamond" w:hAnsi="Garamond" w:cs="Times New Roman"/>
                <w:bCs/>
                <w:lang w:val="pl-PL"/>
              </w:rPr>
            </w:pPr>
            <w:r w:rsidRPr="00034E61">
              <w:rPr>
                <w:rFonts w:ascii="Garamond" w:hAnsi="Garamond" w:cs="Times New Roman"/>
                <w:bCs/>
                <w:lang w:val="pl-PL"/>
              </w:rPr>
              <w:t xml:space="preserve">- </w:t>
            </w:r>
            <w:r w:rsidR="00AE2A2E" w:rsidRPr="00034E61">
              <w:rPr>
                <w:rFonts w:ascii="Garamond" w:hAnsi="Garamond" w:cs="Times New Roman"/>
                <w:bCs/>
                <w:lang w:val="pl-PL"/>
              </w:rPr>
              <w:t>Gradonačelnik Prijestonice</w:t>
            </w:r>
          </w:p>
          <w:p w:rsidR="00384E1E" w:rsidRPr="00034E61" w:rsidRDefault="00384E1E" w:rsidP="00EE5B8A">
            <w:pPr>
              <w:pStyle w:val="Default"/>
              <w:spacing w:after="240"/>
              <w:rPr>
                <w:rFonts w:ascii="Garamond" w:hAnsi="Garamond" w:cs="Times New Roman"/>
                <w:bCs/>
                <w:lang w:val="pl-PL"/>
              </w:rPr>
            </w:pPr>
            <w:r w:rsidRPr="00034E61">
              <w:rPr>
                <w:rFonts w:ascii="Garamond" w:hAnsi="Garamond" w:cs="Times New Roman"/>
                <w:bCs/>
                <w:lang w:val="pl-PL"/>
              </w:rPr>
              <w:lastRenderedPageBreak/>
              <w:t xml:space="preserve">- Skupština </w:t>
            </w:r>
            <w:r w:rsidR="00AE2A2E" w:rsidRPr="00034E61">
              <w:rPr>
                <w:rFonts w:ascii="Garamond" w:hAnsi="Garamond" w:cs="Times New Roman"/>
                <w:bCs/>
                <w:lang w:val="pl-PL"/>
              </w:rPr>
              <w:t>Prijestonice</w:t>
            </w:r>
          </w:p>
          <w:p w:rsidR="00384E1E" w:rsidRPr="00034E61" w:rsidRDefault="00384E1E" w:rsidP="00034E61">
            <w:pPr>
              <w:pStyle w:val="Default"/>
              <w:rPr>
                <w:rFonts w:ascii="Garamond" w:hAnsi="Garamond" w:cs="Times New Roman"/>
                <w:bCs/>
                <w:lang w:val="pl-PL"/>
              </w:rPr>
            </w:pPr>
            <w:r w:rsidRPr="00034E61">
              <w:rPr>
                <w:rFonts w:ascii="Garamond" w:hAnsi="Garamond" w:cs="Times New Roman"/>
                <w:bCs/>
                <w:lang w:val="pl-PL"/>
              </w:rPr>
              <w:t>- Drugi nosioci aktivnosti u ovim oblastima</w:t>
            </w:r>
          </w:p>
        </w:tc>
        <w:tc>
          <w:tcPr>
            <w:tcW w:w="1620" w:type="dxa"/>
            <w:vMerge w:val="restart"/>
            <w:vAlign w:val="center"/>
          </w:tcPr>
          <w:p w:rsidR="00384E1E" w:rsidRPr="00034E61" w:rsidRDefault="007B7136" w:rsidP="00034E61">
            <w:pPr>
              <w:pStyle w:val="Default"/>
              <w:rPr>
                <w:rFonts w:ascii="Garamond" w:hAnsi="Garamond" w:cs="Times New Roman"/>
                <w:bCs/>
                <w:lang w:val="pl-PL"/>
              </w:rPr>
            </w:pPr>
            <w:r w:rsidRPr="00034E61">
              <w:rPr>
                <w:rFonts w:ascii="Garamond" w:hAnsi="Garamond"/>
                <w:bCs/>
                <w:lang w:val="pl-PL"/>
              </w:rPr>
              <w:lastRenderedPageBreak/>
              <w:t>I</w:t>
            </w:r>
            <w:r>
              <w:rPr>
                <w:rFonts w:ascii="Garamond" w:hAnsi="Garamond"/>
                <w:bCs/>
                <w:lang w:val="pl-PL"/>
              </w:rPr>
              <w:t>V</w:t>
            </w:r>
            <w:r w:rsidRPr="00034E61">
              <w:rPr>
                <w:rFonts w:ascii="Garamond" w:hAnsi="Garamond"/>
                <w:bCs/>
                <w:lang w:val="pl-PL"/>
              </w:rPr>
              <w:t xml:space="preserve"> kvartal 2013. godine</w:t>
            </w:r>
          </w:p>
        </w:tc>
        <w:tc>
          <w:tcPr>
            <w:tcW w:w="3690" w:type="dxa"/>
            <w:vAlign w:val="center"/>
          </w:tcPr>
          <w:p w:rsidR="00384E1E" w:rsidRPr="00034E61" w:rsidRDefault="00384E1E" w:rsidP="00376EAB">
            <w:pPr>
              <w:pStyle w:val="Default"/>
              <w:spacing w:after="240"/>
              <w:rPr>
                <w:rFonts w:ascii="Garamond" w:hAnsi="Garamond" w:cs="Times New Roman"/>
                <w:bCs/>
                <w:lang w:val="pl-PL"/>
              </w:rPr>
            </w:pPr>
            <w:r w:rsidRPr="00034E61">
              <w:rPr>
                <w:rFonts w:ascii="Garamond" w:hAnsi="Garamond" w:cs="Times New Roman"/>
                <w:bCs/>
                <w:lang w:val="pl-PL"/>
              </w:rPr>
              <w:t xml:space="preserve">- Broj i vrsta održanih sastanka u cilju rješavanja utvrđenih problema </w:t>
            </w:r>
          </w:p>
          <w:p w:rsidR="007B7136" w:rsidRPr="005266EB" w:rsidRDefault="00384E1E" w:rsidP="00376EAB">
            <w:pPr>
              <w:pStyle w:val="Default"/>
              <w:spacing w:after="240"/>
              <w:rPr>
                <w:rFonts w:ascii="Garamond" w:hAnsi="Garamond" w:cs="Times New Roman"/>
                <w:lang w:val="pl-PL"/>
              </w:rPr>
            </w:pPr>
            <w:r w:rsidRPr="00034E61">
              <w:rPr>
                <w:rFonts w:ascii="Garamond" w:hAnsi="Garamond" w:cs="Times New Roman"/>
                <w:lang w:val="pl-PL"/>
              </w:rPr>
              <w:t>- Broj i vrsta izrađenih analiza, izvještaja i drugih stručnih materijala o stanju u uređenju prostora i izgradnji objekata u opštini</w:t>
            </w:r>
          </w:p>
        </w:tc>
      </w:tr>
      <w:tr w:rsidR="00384E1E" w:rsidRPr="00034E61" w:rsidTr="00F95A5A">
        <w:trPr>
          <w:trHeight w:val="1412"/>
        </w:trPr>
        <w:tc>
          <w:tcPr>
            <w:tcW w:w="1980" w:type="dxa"/>
            <w:vMerge/>
            <w:vAlign w:val="center"/>
          </w:tcPr>
          <w:p w:rsidR="00384E1E" w:rsidRPr="00034E61" w:rsidRDefault="00384E1E" w:rsidP="00034E61">
            <w:pPr>
              <w:pStyle w:val="Default"/>
              <w:rPr>
                <w:rFonts w:ascii="Garamond" w:hAnsi="Garamond" w:cs="Times New Roman"/>
                <w:bCs/>
                <w:lang w:val="pl-PL"/>
              </w:rPr>
            </w:pPr>
          </w:p>
        </w:tc>
        <w:tc>
          <w:tcPr>
            <w:tcW w:w="2160" w:type="dxa"/>
            <w:vMerge/>
            <w:vAlign w:val="center"/>
          </w:tcPr>
          <w:p w:rsidR="00384E1E" w:rsidRPr="00034E61" w:rsidRDefault="00384E1E" w:rsidP="00034E61">
            <w:pPr>
              <w:pStyle w:val="Default"/>
              <w:rPr>
                <w:rFonts w:ascii="Garamond" w:hAnsi="Garamond" w:cs="Times New Roman"/>
                <w:bCs/>
                <w:lang w:val="pl-PL"/>
              </w:rPr>
            </w:pPr>
          </w:p>
        </w:tc>
        <w:tc>
          <w:tcPr>
            <w:tcW w:w="2880" w:type="dxa"/>
            <w:vAlign w:val="center"/>
          </w:tcPr>
          <w:p w:rsidR="004F18D9" w:rsidRDefault="004F18D9" w:rsidP="000C3FF2">
            <w:pPr>
              <w:pStyle w:val="Default"/>
              <w:spacing w:after="240"/>
              <w:rPr>
                <w:rFonts w:ascii="Garamond" w:hAnsi="Garamond" w:cs="Times New Roman"/>
                <w:bCs/>
                <w:lang w:val="pl-PL"/>
              </w:rPr>
            </w:pPr>
          </w:p>
          <w:p w:rsidR="00CD266B" w:rsidRPr="00034E61" w:rsidRDefault="00047E9A" w:rsidP="000C3FF2">
            <w:pPr>
              <w:pStyle w:val="Default"/>
              <w:spacing w:after="240"/>
              <w:rPr>
                <w:rFonts w:ascii="Garamond" w:hAnsi="Garamond" w:cs="Times New Roman"/>
                <w:bCs/>
                <w:lang w:val="pl-PL"/>
              </w:rPr>
            </w:pPr>
            <w:r>
              <w:rPr>
                <w:rFonts w:ascii="Garamond" w:hAnsi="Garamond" w:cs="Times New Roman"/>
                <w:bCs/>
                <w:lang w:val="pl-PL"/>
              </w:rPr>
              <w:t>5</w:t>
            </w:r>
            <w:r w:rsidR="00033420" w:rsidRPr="00034E61">
              <w:rPr>
                <w:rFonts w:ascii="Garamond" w:hAnsi="Garamond" w:cs="Times New Roman"/>
                <w:bCs/>
                <w:lang w:val="pl-PL"/>
              </w:rPr>
              <w:t>. Izrada i donoš</w:t>
            </w:r>
            <w:r w:rsidR="00384E1E" w:rsidRPr="00034E61">
              <w:rPr>
                <w:rFonts w:ascii="Garamond" w:hAnsi="Garamond" w:cs="Times New Roman"/>
                <w:bCs/>
                <w:lang w:val="pl-PL"/>
              </w:rPr>
              <w:t>enje</w:t>
            </w:r>
            <w:r>
              <w:rPr>
                <w:rFonts w:ascii="Garamond" w:hAnsi="Garamond" w:cs="Times New Roman"/>
                <w:bCs/>
                <w:lang w:val="pl-PL"/>
              </w:rPr>
              <w:t xml:space="preserve"> akata</w:t>
            </w:r>
            <w:r w:rsidR="000C3FF2">
              <w:rPr>
                <w:rFonts w:ascii="Garamond" w:hAnsi="Garamond" w:cs="Times New Roman"/>
                <w:bCs/>
                <w:lang w:val="pl-PL"/>
              </w:rPr>
              <w:t xml:space="preserve"> iz nadležnosti Prijestonice</w:t>
            </w:r>
            <w:r w:rsidR="00384E1E" w:rsidRPr="00034E61">
              <w:rPr>
                <w:rFonts w:ascii="Garamond" w:hAnsi="Garamond" w:cs="Times New Roman"/>
                <w:bCs/>
                <w:lang w:val="pl-PL"/>
              </w:rPr>
              <w:t xml:space="preserve"> na osnovu stručnog materijala o indetifikovanim problemima</w:t>
            </w:r>
          </w:p>
        </w:tc>
        <w:tc>
          <w:tcPr>
            <w:tcW w:w="2340" w:type="dxa"/>
            <w:vMerge/>
            <w:vAlign w:val="center"/>
          </w:tcPr>
          <w:p w:rsidR="00384E1E" w:rsidRPr="00034E61" w:rsidRDefault="00384E1E" w:rsidP="00034E61">
            <w:pPr>
              <w:pStyle w:val="Default"/>
              <w:rPr>
                <w:rFonts w:ascii="Garamond" w:hAnsi="Garamond" w:cs="Times New Roman"/>
                <w:bCs/>
                <w:lang w:val="pl-PL"/>
              </w:rPr>
            </w:pPr>
          </w:p>
        </w:tc>
        <w:tc>
          <w:tcPr>
            <w:tcW w:w="1620" w:type="dxa"/>
            <w:vMerge/>
            <w:vAlign w:val="center"/>
          </w:tcPr>
          <w:p w:rsidR="00384E1E" w:rsidRPr="00034E61" w:rsidRDefault="00384E1E" w:rsidP="00034E61">
            <w:pPr>
              <w:pStyle w:val="Default"/>
              <w:rPr>
                <w:rFonts w:ascii="Garamond" w:hAnsi="Garamond" w:cs="Times New Roman"/>
                <w:bCs/>
                <w:lang w:val="pl-PL"/>
              </w:rPr>
            </w:pPr>
          </w:p>
        </w:tc>
        <w:tc>
          <w:tcPr>
            <w:tcW w:w="3690" w:type="dxa"/>
            <w:vAlign w:val="center"/>
          </w:tcPr>
          <w:p w:rsidR="00202B89" w:rsidRPr="00034E61" w:rsidRDefault="00EE5B8A" w:rsidP="00034E61">
            <w:pPr>
              <w:rPr>
                <w:rFonts w:ascii="Garamond" w:hAnsi="Garamond"/>
                <w:color w:val="000000"/>
                <w:lang w:val="pl-PL"/>
              </w:rPr>
            </w:pPr>
            <w:r>
              <w:rPr>
                <w:rFonts w:ascii="Garamond" w:hAnsi="Garamond"/>
                <w:color w:val="000000"/>
                <w:lang w:val="pl-PL"/>
              </w:rPr>
              <w:t xml:space="preserve">- Broj i vrsta donijetih akata </w:t>
            </w:r>
            <w:r w:rsidR="00384E1E" w:rsidRPr="00034E61">
              <w:rPr>
                <w:rFonts w:ascii="Garamond" w:hAnsi="Garamond"/>
                <w:color w:val="000000"/>
                <w:lang w:val="pl-PL"/>
              </w:rPr>
              <w:t>sa ciljem prevazilaženja indetifikovanih problema</w:t>
            </w:r>
          </w:p>
        </w:tc>
      </w:tr>
      <w:tr w:rsidR="004F18D9" w:rsidRPr="00034E61" w:rsidTr="00F95A5A">
        <w:trPr>
          <w:trHeight w:val="2640"/>
        </w:trPr>
        <w:tc>
          <w:tcPr>
            <w:tcW w:w="1980" w:type="dxa"/>
            <w:vMerge/>
            <w:tcBorders>
              <w:bottom w:val="single" w:sz="4" w:space="0" w:color="auto"/>
            </w:tcBorders>
            <w:vAlign w:val="center"/>
          </w:tcPr>
          <w:p w:rsidR="004F18D9" w:rsidRPr="00034E61" w:rsidRDefault="004F18D9" w:rsidP="00034E61">
            <w:pPr>
              <w:pStyle w:val="Default"/>
              <w:rPr>
                <w:rFonts w:ascii="Garamond" w:hAnsi="Garamond" w:cs="Times New Roman"/>
                <w:bCs/>
                <w:lang w:val="pl-PL"/>
              </w:rPr>
            </w:pPr>
          </w:p>
        </w:tc>
        <w:tc>
          <w:tcPr>
            <w:tcW w:w="2160" w:type="dxa"/>
            <w:vMerge w:val="restart"/>
            <w:tcBorders>
              <w:bottom w:val="single" w:sz="4" w:space="0" w:color="auto"/>
            </w:tcBorders>
            <w:vAlign w:val="center"/>
          </w:tcPr>
          <w:p w:rsidR="004F18D9" w:rsidRPr="00034E61" w:rsidRDefault="004F18D9" w:rsidP="00034E61">
            <w:pPr>
              <w:pStyle w:val="Default"/>
              <w:rPr>
                <w:rFonts w:ascii="Garamond" w:hAnsi="Garamond" w:cs="Times New Roman"/>
                <w:bCs/>
                <w:lang w:val="pl-PL"/>
              </w:rPr>
            </w:pPr>
            <w:r>
              <w:rPr>
                <w:rFonts w:ascii="Garamond" w:hAnsi="Garamond" w:cs="Times New Roman"/>
                <w:bCs/>
                <w:lang w:val="pl-PL"/>
              </w:rPr>
              <w:t>4</w:t>
            </w:r>
            <w:r w:rsidRPr="00034E61">
              <w:rPr>
                <w:rFonts w:ascii="Garamond" w:hAnsi="Garamond" w:cs="Times New Roman"/>
                <w:bCs/>
                <w:lang w:val="pl-PL"/>
              </w:rPr>
              <w:t>. Utvđivanje stanja u prostoru i preduzimanje pripremnih aktivnosti radi implementacije Zakona o legalizaciji neformalnih objekata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4F18D9" w:rsidRDefault="004F18D9" w:rsidP="00BE6731">
            <w:pPr>
              <w:pStyle w:val="Default"/>
              <w:spacing w:after="240"/>
              <w:rPr>
                <w:rFonts w:ascii="Garamond" w:hAnsi="Garamond" w:cs="Times New Roman"/>
                <w:lang w:val="pl-PL"/>
              </w:rPr>
            </w:pPr>
          </w:p>
          <w:p w:rsidR="004F18D9" w:rsidRPr="00034E61" w:rsidRDefault="004F18D9" w:rsidP="00BE6731">
            <w:pPr>
              <w:pStyle w:val="Default"/>
              <w:spacing w:after="240"/>
              <w:rPr>
                <w:rFonts w:ascii="Garamond" w:hAnsi="Garamond" w:cs="Times New Roman"/>
                <w:lang w:val="pl-PL"/>
              </w:rPr>
            </w:pPr>
            <w:r w:rsidRPr="00034E61">
              <w:rPr>
                <w:rFonts w:ascii="Garamond" w:hAnsi="Garamond" w:cs="Times New Roman"/>
                <w:lang w:val="pl-PL"/>
              </w:rPr>
              <w:t>6. Izrada sveobuhvatne analize o stanju na terenu sa odgovarajućim podacima o vrstama objekata -</w:t>
            </w:r>
            <w:r>
              <w:rPr>
                <w:rFonts w:ascii="Garamond" w:hAnsi="Garamond" w:cs="Times New Roman"/>
                <w:lang w:val="pl-PL"/>
              </w:rPr>
              <w:t xml:space="preserve"> </w:t>
            </w:r>
            <w:r w:rsidRPr="00034E61">
              <w:rPr>
                <w:rFonts w:ascii="Garamond" w:hAnsi="Garamond" w:cs="Times New Roman"/>
                <w:lang w:val="pl-PL"/>
              </w:rPr>
              <w:t>horizontalno i vertikalno predstavljanje prostora sa objektima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4F18D9" w:rsidRDefault="004F18D9" w:rsidP="00034E61">
            <w:pPr>
              <w:pStyle w:val="Default"/>
              <w:rPr>
                <w:rFonts w:ascii="Garamond" w:hAnsi="Garamond" w:cs="Times New Roman"/>
                <w:bCs/>
                <w:lang w:val="pl-PL"/>
              </w:rPr>
            </w:pPr>
          </w:p>
          <w:p w:rsidR="004F18D9" w:rsidRDefault="004F18D9" w:rsidP="00034E61">
            <w:pPr>
              <w:pStyle w:val="Default"/>
              <w:rPr>
                <w:rFonts w:ascii="Garamond" w:hAnsi="Garamond" w:cs="Times New Roman"/>
                <w:bCs/>
                <w:lang w:val="pl-PL"/>
              </w:rPr>
            </w:pPr>
            <w:r w:rsidRPr="00034E61">
              <w:rPr>
                <w:rFonts w:ascii="Garamond" w:hAnsi="Garamond" w:cs="Times New Roman"/>
                <w:bCs/>
                <w:lang w:val="pl-PL"/>
              </w:rPr>
              <w:t xml:space="preserve">- </w:t>
            </w:r>
            <w:r w:rsidRPr="007B7136">
              <w:rPr>
                <w:rFonts w:ascii="Garamond" w:hAnsi="Garamond" w:cs="Times New Roman"/>
                <w:bCs/>
                <w:lang w:val="pl-PL"/>
              </w:rPr>
              <w:t>Sekretarijat za planiranje i uređenje prostora i zaštitu životne sredine</w:t>
            </w:r>
          </w:p>
          <w:p w:rsidR="004F18D9" w:rsidRPr="000C3FF2" w:rsidRDefault="004F18D9" w:rsidP="00034E61">
            <w:pPr>
              <w:pStyle w:val="Default"/>
              <w:rPr>
                <w:rFonts w:ascii="Garamond" w:hAnsi="Garamond" w:cs="Times New Roman"/>
                <w:bCs/>
                <w:lang w:val="pl-PL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4F18D9" w:rsidRPr="00034E61" w:rsidRDefault="004F18D9" w:rsidP="00034E61">
            <w:pPr>
              <w:pStyle w:val="Default"/>
              <w:rPr>
                <w:rFonts w:ascii="Garamond" w:hAnsi="Garamond" w:cs="Times New Roman"/>
                <w:bCs/>
                <w:lang w:val="pl-PL"/>
              </w:rPr>
            </w:pPr>
            <w:r>
              <w:rPr>
                <w:rFonts w:ascii="Garamond" w:hAnsi="Garamond"/>
                <w:bCs/>
                <w:lang w:val="pl-PL"/>
              </w:rPr>
              <w:t>Kontinuirano</w:t>
            </w:r>
          </w:p>
          <w:p w:rsidR="004F18D9" w:rsidRPr="00034E61" w:rsidRDefault="004F18D9" w:rsidP="00034E61">
            <w:pPr>
              <w:pStyle w:val="Default"/>
              <w:rPr>
                <w:rFonts w:ascii="Garamond" w:hAnsi="Garamond" w:cs="Times New Roman"/>
                <w:bCs/>
                <w:lang w:val="pl-PL"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  <w:vAlign w:val="center"/>
          </w:tcPr>
          <w:p w:rsidR="004F18D9" w:rsidRPr="00034E61" w:rsidRDefault="004F18D9" w:rsidP="00BE6731">
            <w:pPr>
              <w:pStyle w:val="Default"/>
              <w:spacing w:after="240"/>
              <w:rPr>
                <w:rFonts w:ascii="Garamond" w:hAnsi="Garamond" w:cs="Times New Roman"/>
                <w:lang w:val="pl-PL"/>
              </w:rPr>
            </w:pPr>
            <w:r w:rsidRPr="00034E61">
              <w:rPr>
                <w:rFonts w:ascii="Garamond" w:hAnsi="Garamond" w:cs="Times New Roman"/>
                <w:lang w:val="pl-PL"/>
              </w:rPr>
              <w:t>- Urađena analiza</w:t>
            </w:r>
            <w:r>
              <w:rPr>
                <w:rFonts w:ascii="Garamond" w:hAnsi="Garamond" w:cs="Times New Roman"/>
                <w:lang w:val="pl-PL"/>
              </w:rPr>
              <w:t xml:space="preserve"> </w:t>
            </w:r>
            <w:r w:rsidRPr="00034E61">
              <w:rPr>
                <w:rFonts w:ascii="Garamond" w:hAnsi="Garamond" w:cs="Times New Roman"/>
                <w:color w:val="auto"/>
                <w:lang w:val="pl-PL"/>
              </w:rPr>
              <w:t>o situaciji na terenu u skladu sa sprovođenjem planske dokumentacije</w:t>
            </w:r>
          </w:p>
        </w:tc>
      </w:tr>
      <w:tr w:rsidR="004F18D9" w:rsidRPr="00034E61" w:rsidTr="00F95A5A">
        <w:trPr>
          <w:trHeight w:val="2897"/>
        </w:trPr>
        <w:tc>
          <w:tcPr>
            <w:tcW w:w="1980" w:type="dxa"/>
            <w:vMerge/>
            <w:tcBorders>
              <w:bottom w:val="single" w:sz="4" w:space="0" w:color="auto"/>
            </w:tcBorders>
          </w:tcPr>
          <w:p w:rsidR="004F18D9" w:rsidRPr="00034E61" w:rsidRDefault="004F18D9" w:rsidP="00034E61">
            <w:pPr>
              <w:pStyle w:val="Default"/>
              <w:rPr>
                <w:rFonts w:ascii="Garamond" w:hAnsi="Garamond" w:cs="Times New Roman"/>
                <w:bCs/>
                <w:lang w:val="pl-PL"/>
              </w:rPr>
            </w:pPr>
          </w:p>
        </w:tc>
        <w:tc>
          <w:tcPr>
            <w:tcW w:w="2160" w:type="dxa"/>
            <w:vMerge/>
            <w:tcBorders>
              <w:bottom w:val="single" w:sz="4" w:space="0" w:color="auto"/>
            </w:tcBorders>
          </w:tcPr>
          <w:p w:rsidR="004F18D9" w:rsidRPr="00034E61" w:rsidRDefault="004F18D9" w:rsidP="00034E61">
            <w:pPr>
              <w:pStyle w:val="Default"/>
              <w:rPr>
                <w:rFonts w:ascii="Garamond" w:hAnsi="Garamond" w:cs="Times New Roman"/>
                <w:bCs/>
                <w:lang w:val="pl-PL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4F18D9" w:rsidRDefault="004F18D9" w:rsidP="00034E61">
            <w:pPr>
              <w:pStyle w:val="Default"/>
              <w:rPr>
                <w:rFonts w:ascii="Garamond" w:hAnsi="Garamond" w:cs="Times New Roman"/>
                <w:lang w:val="pl-PL"/>
              </w:rPr>
            </w:pPr>
          </w:p>
          <w:p w:rsidR="004F18D9" w:rsidRPr="00034E61" w:rsidRDefault="004F18D9" w:rsidP="00034E61">
            <w:pPr>
              <w:pStyle w:val="Default"/>
              <w:rPr>
                <w:rFonts w:ascii="Garamond" w:hAnsi="Garamond" w:cs="Times New Roman"/>
                <w:bCs/>
                <w:lang w:val="pl-PL"/>
              </w:rPr>
            </w:pPr>
            <w:r>
              <w:rPr>
                <w:rFonts w:ascii="Garamond" w:hAnsi="Garamond" w:cs="Times New Roman"/>
                <w:lang w:val="pl-PL"/>
              </w:rPr>
              <w:t>7</w:t>
            </w:r>
            <w:r w:rsidRPr="00034E61">
              <w:rPr>
                <w:rFonts w:ascii="Garamond" w:hAnsi="Garamond" w:cs="Times New Roman"/>
                <w:lang w:val="pl-PL"/>
              </w:rPr>
              <w:t>. Don</w:t>
            </w:r>
            <w:r>
              <w:rPr>
                <w:rFonts w:ascii="Garamond" w:hAnsi="Garamond" w:cs="Times New Roman"/>
                <w:lang w:val="pl-PL"/>
              </w:rPr>
              <w:t xml:space="preserve">ošenje </w:t>
            </w:r>
            <w:r w:rsidRPr="00034E61">
              <w:rPr>
                <w:rFonts w:ascii="Garamond" w:hAnsi="Garamond" w:cs="Times New Roman"/>
                <w:lang w:val="pl-PL"/>
              </w:rPr>
              <w:t xml:space="preserve"> plana</w:t>
            </w:r>
            <w:r>
              <w:rPr>
                <w:rFonts w:ascii="Garamond" w:hAnsi="Garamond" w:cs="Times New Roman"/>
                <w:lang w:val="pl-PL"/>
              </w:rPr>
              <w:t xml:space="preserve"> </w:t>
            </w:r>
            <w:r w:rsidRPr="00034E61">
              <w:rPr>
                <w:rFonts w:ascii="Garamond" w:hAnsi="Garamond" w:cs="Times New Roman"/>
                <w:lang w:val="pl-PL"/>
              </w:rPr>
              <w:t xml:space="preserve">obuka zaposlenih u nadležnom organu lokalne uprave za uređenje prostora i izgradnju objekata/priprema za implementaciju Zakona o legalizaciji  neformalnih objekata 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4F18D9" w:rsidRDefault="004F18D9" w:rsidP="00034E61">
            <w:pPr>
              <w:pStyle w:val="Default"/>
              <w:rPr>
                <w:rFonts w:ascii="Garamond" w:hAnsi="Garamond" w:cs="Times New Roman"/>
                <w:lang w:val="pl-PL"/>
              </w:rPr>
            </w:pPr>
          </w:p>
          <w:p w:rsidR="004F18D9" w:rsidRPr="00034E61" w:rsidRDefault="004F18D9" w:rsidP="00034E61">
            <w:pPr>
              <w:pStyle w:val="Default"/>
              <w:rPr>
                <w:rFonts w:ascii="Garamond" w:hAnsi="Garamond" w:cs="Times New Roman"/>
                <w:bCs/>
                <w:lang w:val="pl-PL"/>
              </w:rPr>
            </w:pPr>
            <w:r w:rsidRPr="00034E61">
              <w:rPr>
                <w:rFonts w:ascii="Garamond" w:hAnsi="Garamond" w:cs="Times New Roman"/>
                <w:lang w:val="pl-PL"/>
              </w:rPr>
              <w:t xml:space="preserve">- </w:t>
            </w:r>
            <w:r w:rsidRPr="00034E61">
              <w:rPr>
                <w:rFonts w:ascii="Garamond" w:hAnsi="Garamond" w:cs="Times New Roman"/>
                <w:bCs/>
                <w:lang w:val="pl-PL"/>
              </w:rPr>
              <w:t>Sekretarijat za planiranje i uređenje prostora i zaštitu životne sredine</w:t>
            </w:r>
          </w:p>
          <w:p w:rsidR="004F18D9" w:rsidRPr="00034E61" w:rsidRDefault="004F18D9" w:rsidP="00034E61">
            <w:pPr>
              <w:pStyle w:val="Default"/>
              <w:rPr>
                <w:rFonts w:ascii="Garamond" w:hAnsi="Garamond" w:cs="Times New Roman"/>
                <w:lang w:val="pl-PL"/>
              </w:rPr>
            </w:pPr>
            <w:r w:rsidRPr="00034E61">
              <w:rPr>
                <w:rFonts w:ascii="Garamond" w:hAnsi="Garamond" w:cs="Times New Roman"/>
                <w:lang w:val="pl-PL"/>
              </w:rPr>
              <w:t xml:space="preserve"> u saradnji sa nadležnim organom državne uprave za uređenje </w:t>
            </w:r>
          </w:p>
          <w:p w:rsidR="004F18D9" w:rsidRDefault="004F18D9" w:rsidP="00D30BEA">
            <w:pPr>
              <w:pStyle w:val="Default"/>
              <w:rPr>
                <w:rFonts w:ascii="Garamond" w:hAnsi="Garamond" w:cs="Times New Roman"/>
                <w:lang w:val="pl-PL"/>
              </w:rPr>
            </w:pPr>
            <w:r w:rsidRPr="00034E61">
              <w:rPr>
                <w:rFonts w:ascii="Garamond" w:hAnsi="Garamond" w:cs="Times New Roman"/>
                <w:lang w:val="pl-PL"/>
              </w:rPr>
              <w:t xml:space="preserve">prostora i izgradnju objekata i </w:t>
            </w:r>
            <w:r>
              <w:rPr>
                <w:rFonts w:ascii="Garamond" w:hAnsi="Garamond" w:cs="Times New Roman"/>
                <w:lang w:val="pl-PL"/>
              </w:rPr>
              <w:t>Zajednicom opština Crne Gore (</w:t>
            </w:r>
            <w:r w:rsidRPr="00034E61">
              <w:rPr>
                <w:rFonts w:ascii="Garamond" w:hAnsi="Garamond" w:cs="Times New Roman"/>
                <w:lang w:val="pl-PL"/>
              </w:rPr>
              <w:t>ZOCG</w:t>
            </w:r>
            <w:r>
              <w:rPr>
                <w:rFonts w:ascii="Garamond" w:hAnsi="Garamond" w:cs="Times New Roman"/>
                <w:lang w:val="pl-PL"/>
              </w:rPr>
              <w:t>) i Upravom za kadrove (UZK)</w:t>
            </w:r>
          </w:p>
          <w:p w:rsidR="004F18D9" w:rsidRPr="00034E61" w:rsidRDefault="004F18D9" w:rsidP="00034E61">
            <w:pPr>
              <w:pStyle w:val="Default"/>
              <w:rPr>
                <w:rFonts w:ascii="Garamond" w:hAnsi="Garamond" w:cs="Times New Roman"/>
                <w:bCs/>
                <w:lang w:val="pl-PL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4F18D9" w:rsidRDefault="004F18D9" w:rsidP="00034E61">
            <w:pPr>
              <w:pStyle w:val="Default"/>
              <w:jc w:val="center"/>
              <w:rPr>
                <w:rFonts w:ascii="Garamond" w:hAnsi="Garamond" w:cs="Times New Roman"/>
                <w:bCs/>
                <w:lang w:val="pl-PL"/>
              </w:rPr>
            </w:pPr>
          </w:p>
          <w:p w:rsidR="004F18D9" w:rsidRDefault="004F18D9" w:rsidP="00034E61">
            <w:pPr>
              <w:pStyle w:val="Default"/>
              <w:jc w:val="center"/>
              <w:rPr>
                <w:rFonts w:ascii="Garamond" w:hAnsi="Garamond" w:cs="Times New Roman"/>
                <w:bCs/>
                <w:lang w:val="pl-PL"/>
              </w:rPr>
            </w:pPr>
          </w:p>
          <w:p w:rsidR="004F18D9" w:rsidRDefault="004F18D9" w:rsidP="00034E61">
            <w:pPr>
              <w:pStyle w:val="Default"/>
              <w:jc w:val="center"/>
              <w:rPr>
                <w:rFonts w:ascii="Garamond" w:hAnsi="Garamond" w:cs="Times New Roman"/>
                <w:bCs/>
                <w:lang w:val="pl-PL"/>
              </w:rPr>
            </w:pPr>
          </w:p>
          <w:p w:rsidR="004F18D9" w:rsidRDefault="004F18D9" w:rsidP="004F18D9">
            <w:pPr>
              <w:pStyle w:val="Default"/>
              <w:rPr>
                <w:rFonts w:ascii="Garamond" w:hAnsi="Garamond" w:cs="Times New Roman"/>
                <w:bCs/>
                <w:lang w:val="pl-PL"/>
              </w:rPr>
            </w:pPr>
          </w:p>
          <w:p w:rsidR="004F18D9" w:rsidRDefault="004F18D9" w:rsidP="004F18D9">
            <w:pPr>
              <w:pStyle w:val="Default"/>
              <w:rPr>
                <w:rFonts w:ascii="Garamond" w:hAnsi="Garamond" w:cs="Times New Roman"/>
                <w:bCs/>
                <w:lang w:val="pl-PL"/>
              </w:rPr>
            </w:pPr>
          </w:p>
          <w:p w:rsidR="004F18D9" w:rsidRDefault="004F18D9" w:rsidP="004F18D9">
            <w:pPr>
              <w:pStyle w:val="Default"/>
              <w:rPr>
                <w:rFonts w:ascii="Garamond" w:hAnsi="Garamond" w:cs="Times New Roman"/>
                <w:bCs/>
                <w:lang w:val="pl-PL"/>
              </w:rPr>
            </w:pPr>
          </w:p>
          <w:p w:rsidR="004F18D9" w:rsidRDefault="004F18D9" w:rsidP="004F18D9">
            <w:pPr>
              <w:pStyle w:val="Default"/>
              <w:rPr>
                <w:rFonts w:ascii="Garamond" w:hAnsi="Garamond" w:cs="Times New Roman"/>
                <w:bCs/>
                <w:lang w:val="pl-PL"/>
              </w:rPr>
            </w:pPr>
          </w:p>
          <w:p w:rsidR="004F18D9" w:rsidRPr="00034E61" w:rsidRDefault="004F18D9" w:rsidP="00034E61">
            <w:pPr>
              <w:pStyle w:val="Default"/>
              <w:jc w:val="center"/>
              <w:rPr>
                <w:rFonts w:ascii="Garamond" w:hAnsi="Garamond" w:cs="Times New Roman"/>
                <w:bCs/>
                <w:lang w:val="pl-PL"/>
              </w:rPr>
            </w:pPr>
            <w:r w:rsidRPr="00034E61">
              <w:rPr>
                <w:rFonts w:ascii="Garamond" w:hAnsi="Garamond" w:cs="Times New Roman"/>
                <w:bCs/>
                <w:lang w:val="pl-PL"/>
              </w:rPr>
              <w:t>Kontinuirano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4F18D9" w:rsidRPr="00034E61" w:rsidRDefault="004F18D9" w:rsidP="00034E61">
            <w:pPr>
              <w:pStyle w:val="Default"/>
              <w:rPr>
                <w:rFonts w:ascii="Garamond" w:hAnsi="Garamond" w:cs="Times New Roman"/>
                <w:lang w:val="pl-PL"/>
              </w:rPr>
            </w:pPr>
            <w:r w:rsidRPr="00034E61">
              <w:rPr>
                <w:rFonts w:ascii="Garamond" w:hAnsi="Garamond" w:cs="Times New Roman"/>
                <w:lang w:val="pl-PL"/>
              </w:rPr>
              <w:t xml:space="preserve"> </w:t>
            </w:r>
          </w:p>
          <w:p w:rsidR="004F18D9" w:rsidRPr="00034E61" w:rsidRDefault="004F18D9" w:rsidP="008452DC">
            <w:pPr>
              <w:rPr>
                <w:rFonts w:ascii="Garamond" w:hAnsi="Garamond"/>
                <w:color w:val="000000"/>
                <w:lang w:val="pl-PL"/>
              </w:rPr>
            </w:pPr>
            <w:r w:rsidRPr="00034E61">
              <w:rPr>
                <w:rFonts w:ascii="Garamond" w:hAnsi="Garamond"/>
                <w:color w:val="000000"/>
                <w:lang w:val="pl-PL"/>
              </w:rPr>
              <w:t>- Donijet Plan obuka</w:t>
            </w:r>
          </w:p>
        </w:tc>
      </w:tr>
      <w:tr w:rsidR="00033420" w:rsidRPr="00034E61" w:rsidTr="00F95A5A">
        <w:trPr>
          <w:trHeight w:val="1754"/>
        </w:trPr>
        <w:tc>
          <w:tcPr>
            <w:tcW w:w="1980" w:type="dxa"/>
            <w:vMerge/>
            <w:tcBorders>
              <w:bottom w:val="single" w:sz="4" w:space="0" w:color="auto"/>
            </w:tcBorders>
          </w:tcPr>
          <w:p w:rsidR="00033420" w:rsidRPr="00034E61" w:rsidRDefault="00033420" w:rsidP="00034E61">
            <w:pPr>
              <w:pStyle w:val="Default"/>
              <w:rPr>
                <w:rFonts w:ascii="Garamond" w:hAnsi="Garamond" w:cs="Times New Roman"/>
                <w:bCs/>
                <w:lang w:val="pl-PL"/>
              </w:rPr>
            </w:pPr>
          </w:p>
        </w:tc>
        <w:tc>
          <w:tcPr>
            <w:tcW w:w="2160" w:type="dxa"/>
            <w:vMerge w:val="restart"/>
            <w:vAlign w:val="center"/>
          </w:tcPr>
          <w:p w:rsidR="00033420" w:rsidRPr="00034E61" w:rsidRDefault="00AB677C" w:rsidP="00E30BA8">
            <w:pPr>
              <w:pStyle w:val="Default"/>
              <w:rPr>
                <w:rFonts w:ascii="Garamond" w:hAnsi="Garamond" w:cs="Times New Roman"/>
                <w:lang w:val="pl-PL"/>
              </w:rPr>
            </w:pPr>
            <w:r>
              <w:rPr>
                <w:rFonts w:ascii="Garamond" w:hAnsi="Garamond" w:cs="Times New Roman"/>
                <w:lang w:val="pl-PL"/>
              </w:rPr>
              <w:t>5</w:t>
            </w:r>
            <w:r w:rsidR="00033420" w:rsidRPr="00034E61">
              <w:rPr>
                <w:rFonts w:ascii="Garamond" w:hAnsi="Garamond" w:cs="Times New Roman"/>
                <w:lang w:val="pl-PL"/>
              </w:rPr>
              <w:t xml:space="preserve">. </w:t>
            </w:r>
            <w:r w:rsidR="00565E8A" w:rsidRPr="00034E61">
              <w:rPr>
                <w:rFonts w:ascii="Garamond" w:hAnsi="Garamond" w:cs="Times New Roman"/>
                <w:lang w:val="pl-PL"/>
              </w:rPr>
              <w:t>U</w:t>
            </w:r>
            <w:r w:rsidR="00E30BA8">
              <w:rPr>
                <w:rFonts w:ascii="Garamond" w:hAnsi="Garamond" w:cs="Times New Roman"/>
                <w:lang w:val="pl-PL"/>
              </w:rPr>
              <w:t xml:space="preserve">naprjeđenje </w:t>
            </w:r>
            <w:r w:rsidR="00565E8A" w:rsidRPr="00034E61">
              <w:rPr>
                <w:rFonts w:ascii="Garamond" w:hAnsi="Garamond" w:cs="Times New Roman"/>
                <w:lang w:val="pl-PL"/>
              </w:rPr>
              <w:t>funkcionisanja</w:t>
            </w:r>
            <w:r w:rsidR="00CD266B" w:rsidRPr="00034E61">
              <w:rPr>
                <w:rFonts w:ascii="Garamond" w:hAnsi="Garamond" w:cs="Times New Roman"/>
                <w:lang w:val="pl-PL"/>
              </w:rPr>
              <w:t xml:space="preserve"> </w:t>
            </w:r>
            <w:r w:rsidR="005F67F6">
              <w:rPr>
                <w:rFonts w:ascii="Garamond" w:hAnsi="Garamond" w:cs="Times New Roman"/>
                <w:lang w:val="pl-PL"/>
              </w:rPr>
              <w:t>„</w:t>
            </w:r>
            <w:r w:rsidR="00CD266B">
              <w:rPr>
                <w:rFonts w:ascii="Garamond" w:hAnsi="Garamond" w:cs="Times New Roman"/>
                <w:lang w:val="pl-PL"/>
              </w:rPr>
              <w:t>jednog šaltera</w:t>
            </w:r>
            <w:r w:rsidR="005F67F6">
              <w:rPr>
                <w:rFonts w:ascii="Garamond" w:hAnsi="Garamond" w:cs="Times New Roman"/>
                <w:lang w:val="pl-PL"/>
              </w:rPr>
              <w:t>”</w:t>
            </w:r>
            <w:r w:rsidR="00CD266B">
              <w:rPr>
                <w:rFonts w:ascii="Garamond" w:hAnsi="Garamond" w:cs="Times New Roman"/>
                <w:lang w:val="pl-PL"/>
              </w:rPr>
              <w:t xml:space="preserve"> </w:t>
            </w:r>
            <w:r w:rsidR="006D7E91" w:rsidRPr="00034E61">
              <w:rPr>
                <w:rFonts w:ascii="Garamond" w:hAnsi="Garamond" w:cs="Times New Roman"/>
                <w:lang w:val="pl-PL"/>
              </w:rPr>
              <w:t xml:space="preserve">po </w:t>
            </w:r>
            <w:r w:rsidR="00033420" w:rsidRPr="00034E61">
              <w:rPr>
                <w:rFonts w:ascii="Garamond" w:hAnsi="Garamond" w:cs="Times New Roman"/>
                <w:lang w:val="pl-PL"/>
              </w:rPr>
              <w:t>oblasti</w:t>
            </w:r>
            <w:r w:rsidR="006D7E91" w:rsidRPr="00034E61">
              <w:rPr>
                <w:rFonts w:ascii="Garamond" w:hAnsi="Garamond" w:cs="Times New Roman"/>
                <w:lang w:val="pl-PL"/>
              </w:rPr>
              <w:t>ma</w:t>
            </w:r>
            <w:r w:rsidR="00033420" w:rsidRPr="00034E61">
              <w:rPr>
                <w:rFonts w:ascii="Garamond" w:hAnsi="Garamond" w:cs="Times New Roman"/>
                <w:lang w:val="pl-PL"/>
              </w:rPr>
              <w:t xml:space="preserve"> </w:t>
            </w:r>
            <w:r w:rsidR="006D7E91" w:rsidRPr="00034E61">
              <w:rPr>
                <w:rFonts w:ascii="Garamond" w:hAnsi="Garamond" w:cs="Times New Roman"/>
                <w:lang w:val="pl-PL"/>
              </w:rPr>
              <w:t>iz nadležnosti Prijestonice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033420" w:rsidRPr="00034E61" w:rsidRDefault="00E30BA8" w:rsidP="00034E61">
            <w:pPr>
              <w:pStyle w:val="Default"/>
              <w:rPr>
                <w:rFonts w:ascii="Garamond" w:hAnsi="Garamond" w:cs="Times New Roman"/>
                <w:lang w:val="pl-PL"/>
              </w:rPr>
            </w:pPr>
            <w:r>
              <w:rPr>
                <w:rFonts w:ascii="Garamond" w:hAnsi="Garamond" w:cs="Times New Roman"/>
                <w:lang w:val="pl-PL"/>
              </w:rPr>
              <w:t>8</w:t>
            </w:r>
            <w:r w:rsidR="00033420" w:rsidRPr="00034E61">
              <w:rPr>
                <w:rFonts w:ascii="Garamond" w:hAnsi="Garamond" w:cs="Times New Roman"/>
                <w:lang w:val="pl-PL"/>
              </w:rPr>
              <w:t>. Obezbjediti za zaposlene  kontinuirane obuke radi funkcionisanja</w:t>
            </w:r>
            <w:r w:rsidR="005F67F6">
              <w:rPr>
                <w:rFonts w:ascii="Garamond" w:hAnsi="Garamond" w:cs="Times New Roman"/>
                <w:lang w:val="pl-PL"/>
              </w:rPr>
              <w:t>”</w:t>
            </w:r>
            <w:r w:rsidR="00033420" w:rsidRPr="00034E61">
              <w:rPr>
                <w:rFonts w:ascii="Garamond" w:hAnsi="Garamond" w:cs="Times New Roman"/>
                <w:lang w:val="pl-PL"/>
              </w:rPr>
              <w:t xml:space="preserve"> jednog šaltera</w:t>
            </w:r>
            <w:r w:rsidR="005F67F6">
              <w:rPr>
                <w:rFonts w:ascii="Garamond" w:hAnsi="Garamond" w:cs="Times New Roman"/>
                <w:lang w:val="pl-PL"/>
              </w:rPr>
              <w:t>”</w:t>
            </w:r>
            <w:r w:rsidR="00033420" w:rsidRPr="00034E61">
              <w:rPr>
                <w:rFonts w:ascii="Garamond" w:hAnsi="Garamond" w:cs="Times New Roman"/>
                <w:lang w:val="pl-PL"/>
              </w:rPr>
              <w:t xml:space="preserve">  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42A8" w:rsidRDefault="004742A8" w:rsidP="00A34C33">
            <w:pPr>
              <w:pStyle w:val="Default"/>
              <w:spacing w:after="240"/>
              <w:rPr>
                <w:rFonts w:ascii="Garamond" w:hAnsi="Garamond" w:cs="Times New Roman"/>
                <w:lang w:val="pl-PL"/>
              </w:rPr>
            </w:pPr>
          </w:p>
          <w:p w:rsidR="00033420" w:rsidRPr="00CD266B" w:rsidRDefault="00033420" w:rsidP="00A34C33">
            <w:pPr>
              <w:pStyle w:val="Default"/>
              <w:spacing w:after="240"/>
              <w:rPr>
                <w:rFonts w:ascii="Garamond" w:hAnsi="Garamond" w:cs="Times New Roman"/>
                <w:lang w:val="pl-PL"/>
              </w:rPr>
            </w:pPr>
            <w:r w:rsidRPr="00CD266B">
              <w:rPr>
                <w:rFonts w:ascii="Garamond" w:hAnsi="Garamond" w:cs="Times New Roman"/>
                <w:lang w:val="pl-PL"/>
              </w:rPr>
              <w:t xml:space="preserve">- </w:t>
            </w:r>
            <w:r w:rsidR="003A2BE8" w:rsidRPr="00CD266B">
              <w:rPr>
                <w:rFonts w:ascii="Garamond" w:hAnsi="Garamond" w:cs="Times New Roman"/>
                <w:lang w:val="pl-PL"/>
              </w:rPr>
              <w:t>Centar za informacioni sistem</w:t>
            </w:r>
          </w:p>
          <w:p w:rsidR="003A2BE8" w:rsidRPr="00034E61" w:rsidRDefault="00033420" w:rsidP="00A34C33">
            <w:pPr>
              <w:pStyle w:val="Default"/>
              <w:spacing w:after="240"/>
              <w:rPr>
                <w:rFonts w:ascii="Garamond" w:hAnsi="Garamond" w:cs="Times New Roman"/>
                <w:lang w:val="pl-PL"/>
              </w:rPr>
            </w:pPr>
            <w:r w:rsidRPr="00034E61">
              <w:rPr>
                <w:rFonts w:ascii="Garamond" w:hAnsi="Garamond" w:cs="Times New Roman"/>
                <w:lang w:val="pl-PL"/>
              </w:rPr>
              <w:t xml:space="preserve">- </w:t>
            </w:r>
            <w:r w:rsidR="003A2BE8" w:rsidRPr="00034E61">
              <w:rPr>
                <w:rFonts w:ascii="Garamond" w:hAnsi="Garamond" w:cs="Times New Roman"/>
                <w:bCs/>
                <w:lang w:val="pl-PL"/>
              </w:rPr>
              <w:t>Gradonačelnik Prijestonice</w:t>
            </w:r>
            <w:r w:rsidR="003A2BE8" w:rsidRPr="00034E61">
              <w:rPr>
                <w:rFonts w:ascii="Garamond" w:hAnsi="Garamond" w:cs="Times New Roman"/>
                <w:lang w:val="pl-PL"/>
              </w:rPr>
              <w:t xml:space="preserve"> </w:t>
            </w:r>
          </w:p>
          <w:p w:rsidR="00CD266B" w:rsidRPr="00034E61" w:rsidRDefault="00033420" w:rsidP="00D30BEA">
            <w:pPr>
              <w:pStyle w:val="Default"/>
              <w:rPr>
                <w:rFonts w:ascii="Garamond" w:hAnsi="Garamond" w:cs="Times New Roman"/>
                <w:lang w:val="pl-PL"/>
              </w:rPr>
            </w:pPr>
            <w:r w:rsidRPr="00034E61">
              <w:rPr>
                <w:rFonts w:ascii="Garamond" w:hAnsi="Garamond" w:cs="Times New Roman"/>
                <w:lang w:val="pl-PL"/>
              </w:rPr>
              <w:t xml:space="preserve">- </w:t>
            </w:r>
            <w:r w:rsidR="003A2BE8" w:rsidRPr="00034E61">
              <w:rPr>
                <w:rFonts w:ascii="Garamond" w:hAnsi="Garamond" w:cs="Times New Roman"/>
                <w:lang w:val="pl-PL"/>
              </w:rPr>
              <w:t>Sekretarijat za lokalnu samoupravu</w:t>
            </w:r>
            <w:r w:rsidRPr="00034E61">
              <w:rPr>
                <w:rFonts w:ascii="Garamond" w:hAnsi="Garamond" w:cs="Times New Roman"/>
                <w:lang w:val="pl-PL"/>
              </w:rPr>
              <w:t xml:space="preserve"> u saradnji sa nadle</w:t>
            </w:r>
            <w:r w:rsidR="00B86B08">
              <w:rPr>
                <w:rFonts w:ascii="Garamond" w:hAnsi="Garamond" w:cs="Times New Roman"/>
                <w:lang w:val="pl-PL"/>
              </w:rPr>
              <w:t>žnim orga</w:t>
            </w:r>
            <w:r w:rsidR="00D30BEA">
              <w:rPr>
                <w:rFonts w:ascii="Garamond" w:hAnsi="Garamond" w:cs="Times New Roman"/>
                <w:lang w:val="pl-PL"/>
              </w:rPr>
              <w:t xml:space="preserve">noma državne uprave i </w:t>
            </w:r>
            <w:r w:rsidR="00B86B08">
              <w:rPr>
                <w:rFonts w:ascii="Garamond" w:hAnsi="Garamond" w:cs="Times New Roman"/>
                <w:lang w:val="pl-PL"/>
              </w:rPr>
              <w:t>ZOCG</w:t>
            </w:r>
            <w:r w:rsidR="00D30BEA">
              <w:rPr>
                <w:rFonts w:ascii="Garamond" w:hAnsi="Garamond" w:cs="Times New Roman"/>
                <w:lang w:val="pl-PL"/>
              </w:rPr>
              <w:t>-om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033420" w:rsidRPr="00034E61" w:rsidRDefault="00033420" w:rsidP="00034E61">
            <w:pPr>
              <w:pStyle w:val="Default"/>
              <w:rPr>
                <w:rFonts w:ascii="Garamond" w:hAnsi="Garamond" w:cs="Times New Roman"/>
                <w:bCs/>
                <w:lang w:val="pl-PL"/>
              </w:rPr>
            </w:pPr>
            <w:r w:rsidRPr="00034E61">
              <w:rPr>
                <w:rFonts w:ascii="Garamond" w:hAnsi="Garamond" w:cs="Times New Roman"/>
                <w:bCs/>
                <w:lang w:val="pl-PL"/>
              </w:rPr>
              <w:t>Kontinuirano (u skladu sa potrebama zaposlenih)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center"/>
          </w:tcPr>
          <w:p w:rsidR="00033420" w:rsidRPr="00034E61" w:rsidRDefault="00033420" w:rsidP="00A34C33">
            <w:pPr>
              <w:pStyle w:val="Default"/>
              <w:spacing w:after="240"/>
              <w:rPr>
                <w:rFonts w:ascii="Garamond" w:hAnsi="Garamond" w:cs="Times New Roman"/>
                <w:lang w:val="pl-PL"/>
              </w:rPr>
            </w:pPr>
            <w:r w:rsidRPr="00034E61">
              <w:rPr>
                <w:rFonts w:ascii="Garamond" w:hAnsi="Garamond" w:cs="Times New Roman"/>
                <w:lang w:val="pl-PL"/>
              </w:rPr>
              <w:t xml:space="preserve">- Broj planiranih i realizovanih obuka </w:t>
            </w:r>
          </w:p>
          <w:p w:rsidR="00033420" w:rsidRPr="00034E61" w:rsidRDefault="00033420" w:rsidP="00A34C33">
            <w:pPr>
              <w:pStyle w:val="Default"/>
              <w:spacing w:after="240"/>
              <w:rPr>
                <w:rFonts w:ascii="Garamond" w:hAnsi="Garamond" w:cs="Times New Roman"/>
                <w:lang w:val="pl-PL"/>
              </w:rPr>
            </w:pPr>
            <w:r w:rsidRPr="00034E61">
              <w:rPr>
                <w:rFonts w:ascii="Garamond" w:hAnsi="Garamond" w:cs="Times New Roman"/>
                <w:lang w:val="pl-PL"/>
              </w:rPr>
              <w:t xml:space="preserve">- Broj polaznika </w:t>
            </w:r>
          </w:p>
          <w:p w:rsidR="00033420" w:rsidRPr="00034E61" w:rsidRDefault="00033420" w:rsidP="00034E61">
            <w:pPr>
              <w:pStyle w:val="Default"/>
              <w:rPr>
                <w:rFonts w:ascii="Garamond" w:hAnsi="Garamond" w:cs="Times New Roman"/>
                <w:lang w:val="pl-PL"/>
              </w:rPr>
            </w:pPr>
            <w:r w:rsidRPr="00034E61">
              <w:rPr>
                <w:rFonts w:ascii="Garamond" w:hAnsi="Garamond" w:cs="Times New Roman"/>
                <w:lang w:val="pl-PL"/>
              </w:rPr>
              <w:t>- Izvještaj o realizaciji obuka</w:t>
            </w:r>
          </w:p>
        </w:tc>
      </w:tr>
      <w:tr w:rsidR="00033420" w:rsidRPr="00034E61" w:rsidTr="00F95A5A">
        <w:trPr>
          <w:trHeight w:val="256"/>
        </w:trPr>
        <w:tc>
          <w:tcPr>
            <w:tcW w:w="1980" w:type="dxa"/>
            <w:vMerge/>
            <w:tcBorders>
              <w:bottom w:val="single" w:sz="4" w:space="0" w:color="auto"/>
            </w:tcBorders>
          </w:tcPr>
          <w:p w:rsidR="00033420" w:rsidRPr="00034E61" w:rsidRDefault="00033420" w:rsidP="00034E61">
            <w:pPr>
              <w:pStyle w:val="Default"/>
              <w:rPr>
                <w:rFonts w:ascii="Garamond" w:hAnsi="Garamond" w:cs="Times New Roman"/>
                <w:bCs/>
                <w:lang w:val="pl-PL"/>
              </w:rPr>
            </w:pPr>
          </w:p>
        </w:tc>
        <w:tc>
          <w:tcPr>
            <w:tcW w:w="2160" w:type="dxa"/>
            <w:vMerge/>
            <w:tcBorders>
              <w:bottom w:val="single" w:sz="4" w:space="0" w:color="auto"/>
            </w:tcBorders>
            <w:vAlign w:val="center"/>
          </w:tcPr>
          <w:p w:rsidR="00033420" w:rsidRPr="00034E61" w:rsidRDefault="00033420" w:rsidP="00034E61">
            <w:pPr>
              <w:pStyle w:val="Default"/>
              <w:rPr>
                <w:rFonts w:ascii="Garamond" w:hAnsi="Garamond" w:cs="Times New Roman"/>
                <w:lang w:val="pl-PL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033420" w:rsidRPr="00034E61" w:rsidRDefault="004322E8" w:rsidP="00034E61">
            <w:pPr>
              <w:pStyle w:val="Default"/>
              <w:spacing w:before="120"/>
              <w:rPr>
                <w:rFonts w:ascii="Garamond" w:hAnsi="Garamond" w:cs="Times New Roman"/>
                <w:lang w:val="pl-PL"/>
              </w:rPr>
            </w:pPr>
            <w:r>
              <w:rPr>
                <w:rFonts w:ascii="Garamond" w:hAnsi="Garamond" w:cs="Times New Roman"/>
                <w:lang w:val="pl-PL"/>
              </w:rPr>
              <w:t>9</w:t>
            </w:r>
            <w:r w:rsidR="00033420" w:rsidRPr="00034E61">
              <w:rPr>
                <w:rFonts w:ascii="Garamond" w:hAnsi="Garamond" w:cs="Times New Roman"/>
                <w:lang w:val="pl-PL"/>
              </w:rPr>
              <w:t>.</w:t>
            </w:r>
            <w:r w:rsidR="00565E8A" w:rsidRPr="00034E61">
              <w:rPr>
                <w:rFonts w:ascii="Garamond" w:hAnsi="Garamond" w:cs="Times New Roman"/>
                <w:lang w:val="pl-PL"/>
              </w:rPr>
              <w:t xml:space="preserve"> Uraditi</w:t>
            </w:r>
            <w:r w:rsidR="00033420" w:rsidRPr="00034E61">
              <w:rPr>
                <w:rFonts w:ascii="Garamond" w:hAnsi="Garamond" w:cs="Times New Roman"/>
                <w:lang w:val="pl-PL"/>
              </w:rPr>
              <w:t xml:space="preserve"> analizu opštinskih propisa u drugim oblastima iz nadležnosti </w:t>
            </w:r>
            <w:r>
              <w:rPr>
                <w:rFonts w:ascii="Garamond" w:hAnsi="Garamond" w:cs="Times New Roman"/>
                <w:lang w:val="pl-PL"/>
              </w:rPr>
              <w:t>Prijestonice</w:t>
            </w:r>
            <w:r w:rsidR="00AC008B">
              <w:rPr>
                <w:rFonts w:ascii="Garamond" w:hAnsi="Garamond" w:cs="Times New Roman"/>
                <w:lang w:val="pl-PL"/>
              </w:rPr>
              <w:t xml:space="preserve"> u pogledu</w:t>
            </w:r>
            <w:r w:rsidR="00CC2D42">
              <w:rPr>
                <w:rFonts w:ascii="Garamond" w:hAnsi="Garamond" w:cs="Times New Roman"/>
                <w:lang w:val="pl-PL"/>
              </w:rPr>
              <w:t xml:space="preserve"> procedura </w:t>
            </w:r>
            <w:r w:rsidR="00033420" w:rsidRPr="00034E61">
              <w:rPr>
                <w:rFonts w:ascii="Garamond" w:hAnsi="Garamond" w:cs="Times New Roman"/>
                <w:lang w:val="pl-PL"/>
              </w:rPr>
              <w:t xml:space="preserve">i obezbjeđivanja funkcionisanja jednog šaltera u tim oblastima u cilju stvaranja povoljnog ambijenta za razvoj biznisa i otklanjanja biznis barijera </w:t>
            </w:r>
          </w:p>
          <w:p w:rsidR="00033420" w:rsidRPr="00034E61" w:rsidRDefault="004322E8" w:rsidP="00034E61">
            <w:pPr>
              <w:pStyle w:val="Default"/>
              <w:spacing w:before="120"/>
              <w:rPr>
                <w:rFonts w:ascii="Garamond" w:hAnsi="Garamond" w:cs="Times New Roman"/>
                <w:lang w:val="pl-PL"/>
              </w:rPr>
            </w:pPr>
            <w:r>
              <w:rPr>
                <w:rFonts w:ascii="Garamond" w:hAnsi="Garamond" w:cs="Times New Roman"/>
                <w:lang w:val="pl-PL"/>
              </w:rPr>
              <w:t>10</w:t>
            </w:r>
            <w:r w:rsidR="00033420" w:rsidRPr="00034E61">
              <w:rPr>
                <w:rFonts w:ascii="Garamond" w:hAnsi="Garamond" w:cs="Times New Roman"/>
                <w:lang w:val="pl-PL"/>
              </w:rPr>
              <w:t xml:space="preserve">. </w:t>
            </w:r>
            <w:r w:rsidR="00AC52BC" w:rsidRPr="00034E61">
              <w:rPr>
                <w:rFonts w:ascii="Garamond" w:hAnsi="Garamond" w:cs="Times New Roman"/>
                <w:lang w:val="pl-PL"/>
              </w:rPr>
              <w:t>Ostvarivanje saradnje</w:t>
            </w:r>
            <w:r w:rsidR="00033420" w:rsidRPr="00034E61">
              <w:rPr>
                <w:rFonts w:ascii="Garamond" w:hAnsi="Garamond" w:cs="Times New Roman"/>
                <w:lang w:val="pl-PL"/>
              </w:rPr>
              <w:t xml:space="preserve"> sa nadležnim organima državne uprave i drugim subjektima u cilju stvaranja povoljnog ambijenta za razvoj biznisa i otklanjanja biznis barijera 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3420" w:rsidRPr="00034E61" w:rsidRDefault="00033420" w:rsidP="00034E61">
            <w:pPr>
              <w:pStyle w:val="Default"/>
              <w:rPr>
                <w:rFonts w:ascii="Garamond" w:hAnsi="Garamond" w:cs="Times New Roman"/>
                <w:lang w:val="pl-PL"/>
              </w:rPr>
            </w:pPr>
            <w:r w:rsidRPr="00034E61">
              <w:rPr>
                <w:rFonts w:ascii="Garamond" w:hAnsi="Garamond" w:cs="Times New Roman"/>
                <w:lang w:val="pl-PL"/>
              </w:rPr>
              <w:t xml:space="preserve">- </w:t>
            </w:r>
            <w:r w:rsidR="006D7E91" w:rsidRPr="00034E61">
              <w:rPr>
                <w:rFonts w:ascii="Garamond" w:hAnsi="Garamond" w:cs="Times New Roman"/>
                <w:lang w:val="pl-PL"/>
              </w:rPr>
              <w:t>O</w:t>
            </w:r>
            <w:r w:rsidRPr="00034E61">
              <w:rPr>
                <w:rFonts w:ascii="Garamond" w:hAnsi="Garamond" w:cs="Times New Roman"/>
                <w:lang w:val="pl-PL"/>
              </w:rPr>
              <w:t>rgani lokalne uprave i službe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033420" w:rsidRPr="00034E61" w:rsidRDefault="00033420" w:rsidP="00034E61">
            <w:pPr>
              <w:pStyle w:val="Default"/>
              <w:rPr>
                <w:rFonts w:ascii="Garamond" w:hAnsi="Garamond" w:cs="Times New Roman"/>
                <w:bCs/>
                <w:lang w:val="pl-PL"/>
              </w:rPr>
            </w:pPr>
            <w:r w:rsidRPr="00034E61">
              <w:rPr>
                <w:rFonts w:ascii="Garamond" w:hAnsi="Garamond" w:cs="Times New Roman"/>
                <w:bCs/>
                <w:lang w:val="pl-PL"/>
              </w:rPr>
              <w:t>Kontinuirano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center"/>
          </w:tcPr>
          <w:p w:rsidR="00033420" w:rsidRPr="00034E61" w:rsidRDefault="00033420" w:rsidP="00CC2D42">
            <w:pPr>
              <w:pStyle w:val="Default"/>
              <w:spacing w:after="240"/>
              <w:rPr>
                <w:rFonts w:ascii="Garamond" w:hAnsi="Garamond" w:cs="Times New Roman"/>
                <w:lang w:val="it-IT"/>
              </w:rPr>
            </w:pPr>
            <w:r w:rsidRPr="00034E61">
              <w:rPr>
                <w:rFonts w:ascii="Garamond" w:hAnsi="Garamond" w:cs="Times New Roman"/>
                <w:lang w:val="it-IT"/>
              </w:rPr>
              <w:t xml:space="preserve">- Donijeti novi propisi iz nadležnosti opštine u skladu sa rezultatima /preporukama analize </w:t>
            </w:r>
          </w:p>
          <w:p w:rsidR="00033420" w:rsidRPr="00034E61" w:rsidRDefault="00033420" w:rsidP="00CC2D42">
            <w:pPr>
              <w:pStyle w:val="Default"/>
              <w:spacing w:after="240"/>
              <w:rPr>
                <w:rFonts w:ascii="Garamond" w:hAnsi="Garamond" w:cs="Times New Roman"/>
                <w:lang w:val="it-IT"/>
              </w:rPr>
            </w:pPr>
            <w:r w:rsidRPr="00034E61">
              <w:rPr>
                <w:rFonts w:ascii="Garamond" w:hAnsi="Garamond" w:cs="Times New Roman"/>
                <w:lang w:val="it-IT"/>
              </w:rPr>
              <w:t>- Una</w:t>
            </w:r>
            <w:r w:rsidR="005F67F6">
              <w:rPr>
                <w:rFonts w:ascii="Garamond" w:hAnsi="Garamond" w:cs="Times New Roman"/>
                <w:lang w:val="it-IT"/>
              </w:rPr>
              <w:t xml:space="preserve">prijeđen i pojednostavljen rad </w:t>
            </w:r>
            <w:r w:rsidR="005F67F6">
              <w:rPr>
                <w:rFonts w:ascii="Garamond" w:hAnsi="Garamond" w:cs="Times New Roman"/>
                <w:lang w:val="pl-PL"/>
              </w:rPr>
              <w:t>”</w:t>
            </w:r>
            <w:r w:rsidR="005F67F6" w:rsidRPr="00034E61">
              <w:rPr>
                <w:rFonts w:ascii="Garamond" w:hAnsi="Garamond" w:cs="Times New Roman"/>
                <w:lang w:val="pl-PL"/>
              </w:rPr>
              <w:t xml:space="preserve"> jednog šaltera</w:t>
            </w:r>
            <w:r w:rsidR="005F67F6">
              <w:rPr>
                <w:rFonts w:ascii="Garamond" w:hAnsi="Garamond" w:cs="Times New Roman"/>
                <w:lang w:val="pl-PL"/>
              </w:rPr>
              <w:t>”</w:t>
            </w:r>
            <w:r w:rsidR="005F67F6" w:rsidRPr="00034E61">
              <w:rPr>
                <w:rFonts w:ascii="Garamond" w:hAnsi="Garamond" w:cs="Times New Roman"/>
                <w:lang w:val="pl-PL"/>
              </w:rPr>
              <w:t xml:space="preserve">  </w:t>
            </w:r>
            <w:r w:rsidRPr="00034E61">
              <w:rPr>
                <w:rFonts w:ascii="Garamond" w:hAnsi="Garamond" w:cs="Times New Roman"/>
                <w:lang w:val="it-IT"/>
              </w:rPr>
              <w:t xml:space="preserve"> u oblastima od značaja za razvoj preduzetništva i uklanjanje biznis barijera</w:t>
            </w:r>
          </w:p>
          <w:p w:rsidR="00033420" w:rsidRPr="00034E61" w:rsidRDefault="00033420" w:rsidP="00034E61">
            <w:pPr>
              <w:pStyle w:val="Default"/>
              <w:rPr>
                <w:rFonts w:ascii="Garamond" w:hAnsi="Garamond" w:cs="Times New Roman"/>
                <w:lang w:val="it-IT"/>
              </w:rPr>
            </w:pPr>
            <w:r w:rsidRPr="00034E61">
              <w:rPr>
                <w:rFonts w:ascii="Garamond" w:hAnsi="Garamond" w:cs="Times New Roman"/>
                <w:lang w:val="it-IT"/>
              </w:rPr>
              <w:t xml:space="preserve">- Broj održanih zajedničkih sastanaka sa drugim subjektima- javnim preduzećima , agencijama, direkcijama , upravama  po pitanju funkcionisanju </w:t>
            </w:r>
            <w:r w:rsidR="005F67F6">
              <w:rPr>
                <w:rFonts w:ascii="Garamond" w:hAnsi="Garamond" w:cs="Times New Roman"/>
                <w:lang w:val="pl-PL"/>
              </w:rPr>
              <w:t>”</w:t>
            </w:r>
            <w:r w:rsidR="005F67F6" w:rsidRPr="00034E61">
              <w:rPr>
                <w:rFonts w:ascii="Garamond" w:hAnsi="Garamond" w:cs="Times New Roman"/>
                <w:lang w:val="pl-PL"/>
              </w:rPr>
              <w:t xml:space="preserve"> jednog šaltera</w:t>
            </w:r>
            <w:r w:rsidR="005F67F6">
              <w:rPr>
                <w:rFonts w:ascii="Garamond" w:hAnsi="Garamond" w:cs="Times New Roman"/>
                <w:lang w:val="pl-PL"/>
              </w:rPr>
              <w:t>”</w:t>
            </w:r>
            <w:r w:rsidR="005F67F6" w:rsidRPr="00034E61">
              <w:rPr>
                <w:rFonts w:ascii="Garamond" w:hAnsi="Garamond" w:cs="Times New Roman"/>
                <w:lang w:val="pl-PL"/>
              </w:rPr>
              <w:t xml:space="preserve">  </w:t>
            </w:r>
          </w:p>
        </w:tc>
      </w:tr>
      <w:tr w:rsidR="00D54912" w:rsidRPr="00034E61" w:rsidTr="00F95A5A">
        <w:trPr>
          <w:trHeight w:val="2780"/>
        </w:trPr>
        <w:tc>
          <w:tcPr>
            <w:tcW w:w="1980" w:type="dxa"/>
            <w:vMerge/>
            <w:tcBorders>
              <w:bottom w:val="single" w:sz="4" w:space="0" w:color="auto"/>
            </w:tcBorders>
          </w:tcPr>
          <w:p w:rsidR="00D54912" w:rsidRPr="00034E61" w:rsidRDefault="00D54912" w:rsidP="00034E61">
            <w:pPr>
              <w:pStyle w:val="Default"/>
              <w:rPr>
                <w:rFonts w:ascii="Garamond" w:hAnsi="Garamond" w:cs="Times New Roman"/>
                <w:bCs/>
                <w:lang w:val="pl-PL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D54912" w:rsidRPr="00034E61" w:rsidRDefault="00CC2D42" w:rsidP="00034E61">
            <w:pPr>
              <w:pStyle w:val="Default"/>
              <w:rPr>
                <w:rFonts w:ascii="Garamond" w:hAnsi="Garamond" w:cs="Times New Roman"/>
                <w:lang w:val="pl-PL"/>
              </w:rPr>
            </w:pPr>
            <w:r>
              <w:rPr>
                <w:rFonts w:ascii="Garamond" w:hAnsi="Garamond" w:cs="Times New Roman"/>
                <w:lang w:val="pl-PL"/>
              </w:rPr>
              <w:t>6</w:t>
            </w:r>
            <w:r w:rsidR="00D54912" w:rsidRPr="00034E61">
              <w:rPr>
                <w:rFonts w:ascii="Garamond" w:hAnsi="Garamond" w:cs="Times New Roman"/>
                <w:lang w:val="pl-PL"/>
              </w:rPr>
              <w:t xml:space="preserve">. Poboljšanje opšte infrastrukture u cilju implementacije informacionog sistema </w:t>
            </w:r>
            <w:r w:rsidR="006D7E91" w:rsidRPr="00034E61">
              <w:rPr>
                <w:rFonts w:ascii="Garamond" w:hAnsi="Garamond" w:cs="Times New Roman"/>
                <w:lang w:val="pl-PL"/>
              </w:rPr>
              <w:t>Prijestonice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D54912" w:rsidRPr="00034E61" w:rsidRDefault="0083073D" w:rsidP="00034E61">
            <w:pPr>
              <w:pStyle w:val="Default"/>
              <w:rPr>
                <w:rFonts w:ascii="Garamond" w:hAnsi="Garamond" w:cs="Times New Roman"/>
                <w:color w:val="auto"/>
                <w:lang w:val="pl-PL"/>
              </w:rPr>
            </w:pPr>
            <w:r>
              <w:rPr>
                <w:rFonts w:ascii="Garamond" w:hAnsi="Garamond" w:cs="Times New Roman"/>
                <w:color w:val="auto"/>
                <w:lang w:val="pl-PL"/>
              </w:rPr>
              <w:t>11. Uvesti i dalj</w:t>
            </w:r>
            <w:r w:rsidR="00D54912" w:rsidRPr="00034E61">
              <w:rPr>
                <w:rFonts w:ascii="Garamond" w:hAnsi="Garamond" w:cs="Times New Roman"/>
                <w:color w:val="auto"/>
                <w:lang w:val="pl-PL"/>
              </w:rPr>
              <w:t xml:space="preserve">e razvijati informacione sisteme u svim organima i drugim identifikovanim nosiocima pojedinih aktivnosti 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7EF5" w:rsidRDefault="00F27EF5" w:rsidP="00034E61">
            <w:pPr>
              <w:pStyle w:val="Default"/>
              <w:rPr>
                <w:rFonts w:ascii="Garamond" w:hAnsi="Garamond" w:cs="Times New Roman"/>
                <w:lang w:val="pl-PL"/>
              </w:rPr>
            </w:pPr>
          </w:p>
          <w:p w:rsidR="00FE60E5" w:rsidRPr="00F27EF5" w:rsidRDefault="00FE60E5" w:rsidP="0083073D">
            <w:pPr>
              <w:pStyle w:val="Default"/>
              <w:spacing w:after="240"/>
              <w:rPr>
                <w:rFonts w:ascii="Garamond" w:hAnsi="Garamond" w:cs="Times New Roman"/>
                <w:lang w:val="pl-PL"/>
              </w:rPr>
            </w:pPr>
            <w:r w:rsidRPr="00F27EF5">
              <w:rPr>
                <w:rFonts w:ascii="Garamond" w:hAnsi="Garamond" w:cs="Times New Roman"/>
                <w:lang w:val="pl-PL"/>
              </w:rPr>
              <w:t>- Centar za informacioni sistem</w:t>
            </w:r>
          </w:p>
          <w:p w:rsidR="00FE60E5" w:rsidRPr="00034E61" w:rsidRDefault="00FE60E5" w:rsidP="0083073D">
            <w:pPr>
              <w:pStyle w:val="Default"/>
              <w:spacing w:after="240"/>
              <w:rPr>
                <w:rFonts w:ascii="Garamond" w:hAnsi="Garamond" w:cs="Times New Roman"/>
                <w:b/>
                <w:lang w:val="pl-PL"/>
              </w:rPr>
            </w:pPr>
            <w:r w:rsidRPr="00034E61">
              <w:rPr>
                <w:rFonts w:ascii="Garamond" w:hAnsi="Garamond" w:cs="Times New Roman"/>
                <w:lang w:val="pl-PL"/>
              </w:rPr>
              <w:t>- Organi lokalne uprave</w:t>
            </w:r>
          </w:p>
          <w:p w:rsidR="00D54912" w:rsidRPr="00034E61" w:rsidRDefault="00FE60E5" w:rsidP="00034E61">
            <w:pPr>
              <w:pStyle w:val="Default"/>
              <w:rPr>
                <w:rFonts w:ascii="Garamond" w:hAnsi="Garamond" w:cs="Times New Roman"/>
                <w:lang w:val="pl-PL"/>
              </w:rPr>
            </w:pPr>
            <w:r w:rsidRPr="00034E61">
              <w:rPr>
                <w:rFonts w:ascii="Garamond" w:hAnsi="Garamond" w:cs="Times New Roman"/>
                <w:lang w:val="pl-PL"/>
              </w:rPr>
              <w:t xml:space="preserve">- </w:t>
            </w:r>
            <w:r w:rsidRPr="00034E61">
              <w:rPr>
                <w:rFonts w:ascii="Garamond" w:hAnsi="Garamond" w:cs="Times New Roman"/>
                <w:bCs/>
                <w:lang w:val="pl-PL"/>
              </w:rPr>
              <w:t>Gradonačelnik Prijestonice</w:t>
            </w:r>
            <w:r w:rsidRPr="00034E61">
              <w:rPr>
                <w:rFonts w:ascii="Garamond" w:hAnsi="Garamond" w:cs="Times New Roman"/>
                <w:lang w:val="pl-PL"/>
              </w:rPr>
              <w:t xml:space="preserve"> </w:t>
            </w:r>
          </w:p>
          <w:p w:rsidR="00D54912" w:rsidRPr="00034E61" w:rsidRDefault="00D54912" w:rsidP="00034E61">
            <w:pPr>
              <w:pStyle w:val="Default"/>
              <w:rPr>
                <w:rFonts w:ascii="Garamond" w:hAnsi="Garamond" w:cs="Times New Roman"/>
                <w:lang w:val="pl-PL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D54912" w:rsidRPr="00034E61" w:rsidRDefault="00D54912" w:rsidP="00034E61">
            <w:pPr>
              <w:pStyle w:val="Default"/>
              <w:rPr>
                <w:rFonts w:ascii="Garamond" w:hAnsi="Garamond" w:cs="Times New Roman"/>
                <w:bCs/>
                <w:lang w:val="pl-PL"/>
              </w:rPr>
            </w:pPr>
            <w:r w:rsidRPr="00034E61">
              <w:rPr>
                <w:rFonts w:ascii="Garamond" w:hAnsi="Garamond" w:cs="Times New Roman"/>
                <w:bCs/>
                <w:lang w:val="pl-PL"/>
              </w:rPr>
              <w:t>Kontinuirano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center"/>
          </w:tcPr>
          <w:p w:rsidR="00D54912" w:rsidRPr="00034E61" w:rsidRDefault="00D54912" w:rsidP="00430779">
            <w:pPr>
              <w:pStyle w:val="Default"/>
              <w:rPr>
                <w:rFonts w:ascii="Garamond" w:hAnsi="Garamond" w:cs="Times New Roman"/>
                <w:lang w:val="pl-PL"/>
              </w:rPr>
            </w:pPr>
            <w:r w:rsidRPr="00034E61">
              <w:rPr>
                <w:rFonts w:ascii="Garamond" w:hAnsi="Garamond" w:cs="Times New Roman"/>
                <w:lang w:val="pl-PL"/>
              </w:rPr>
              <w:t xml:space="preserve">- Broj uvedenih i unaprijeđenih informacionih </w:t>
            </w:r>
            <w:r w:rsidR="00430779">
              <w:rPr>
                <w:rFonts w:ascii="Garamond" w:hAnsi="Garamond" w:cs="Times New Roman"/>
                <w:lang w:val="pl-PL"/>
              </w:rPr>
              <w:t>jedinica</w:t>
            </w:r>
          </w:p>
        </w:tc>
      </w:tr>
      <w:tr w:rsidR="00D54912" w:rsidRPr="00034E61" w:rsidTr="00F95A5A">
        <w:trPr>
          <w:trHeight w:val="256"/>
        </w:trPr>
        <w:tc>
          <w:tcPr>
            <w:tcW w:w="1980" w:type="dxa"/>
            <w:vMerge/>
            <w:tcBorders>
              <w:bottom w:val="single" w:sz="4" w:space="0" w:color="auto"/>
            </w:tcBorders>
          </w:tcPr>
          <w:p w:rsidR="00D54912" w:rsidRPr="00034E61" w:rsidRDefault="00D54912" w:rsidP="00034E61">
            <w:pPr>
              <w:pStyle w:val="Default"/>
              <w:rPr>
                <w:rFonts w:ascii="Garamond" w:hAnsi="Garamond" w:cs="Times New Roman"/>
                <w:bCs/>
                <w:lang w:val="pl-PL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7C4550" w:rsidRDefault="007C4550" w:rsidP="00034E61">
            <w:pPr>
              <w:rPr>
                <w:rFonts w:ascii="Garamond" w:hAnsi="Garamond"/>
                <w:color w:val="000000"/>
                <w:lang w:val="pl-PL"/>
              </w:rPr>
            </w:pPr>
          </w:p>
          <w:p w:rsidR="00F27EF5" w:rsidRDefault="0002694D" w:rsidP="00034E61">
            <w:pPr>
              <w:rPr>
                <w:rFonts w:ascii="Garamond" w:hAnsi="Garamond"/>
                <w:color w:val="000000"/>
                <w:lang w:val="pl-PL"/>
              </w:rPr>
            </w:pPr>
            <w:r>
              <w:rPr>
                <w:rFonts w:ascii="Garamond" w:hAnsi="Garamond"/>
                <w:color w:val="000000"/>
                <w:lang w:val="pl-PL"/>
              </w:rPr>
              <w:t>7</w:t>
            </w:r>
            <w:r w:rsidR="00D54912" w:rsidRPr="00034E61">
              <w:rPr>
                <w:rFonts w:ascii="Garamond" w:hAnsi="Garamond"/>
                <w:color w:val="000000"/>
                <w:lang w:val="pl-PL"/>
              </w:rPr>
              <w:t xml:space="preserve">. Preduzimanje aktivnosti radi utvrđivanja postojanja biznis barijera u svim oblastima iz </w:t>
            </w:r>
          </w:p>
          <w:p w:rsidR="00D54912" w:rsidRPr="00034E61" w:rsidRDefault="00D54912" w:rsidP="00034E61">
            <w:pPr>
              <w:rPr>
                <w:rFonts w:ascii="Garamond" w:hAnsi="Garamond"/>
                <w:color w:val="000000"/>
                <w:lang w:val="pl-PL"/>
              </w:rPr>
            </w:pPr>
            <w:r w:rsidRPr="00034E61">
              <w:rPr>
                <w:rFonts w:ascii="Garamond" w:hAnsi="Garamond"/>
                <w:color w:val="000000"/>
                <w:lang w:val="pl-PL"/>
              </w:rPr>
              <w:t xml:space="preserve">nadležnosti </w:t>
            </w:r>
            <w:r w:rsidR="00FE60E5" w:rsidRPr="00034E61">
              <w:rPr>
                <w:rFonts w:ascii="Garamond" w:hAnsi="Garamond"/>
                <w:color w:val="000000"/>
                <w:lang w:val="pl-PL"/>
              </w:rPr>
              <w:t>Prijestonice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D54912" w:rsidRPr="00034E61" w:rsidRDefault="0002694D" w:rsidP="006372AC">
            <w:pPr>
              <w:spacing w:after="240"/>
              <w:rPr>
                <w:rFonts w:ascii="Garamond" w:hAnsi="Garamond"/>
                <w:color w:val="000000"/>
                <w:lang w:val="pl-PL"/>
              </w:rPr>
            </w:pPr>
            <w:r>
              <w:rPr>
                <w:rFonts w:ascii="Garamond" w:hAnsi="Garamond"/>
                <w:color w:val="000000"/>
                <w:lang w:val="pl-PL"/>
              </w:rPr>
              <w:t>12</w:t>
            </w:r>
            <w:r w:rsidR="00D54912" w:rsidRPr="00034E61">
              <w:rPr>
                <w:rFonts w:ascii="Garamond" w:hAnsi="Garamond"/>
                <w:color w:val="000000"/>
                <w:lang w:val="pl-PL"/>
              </w:rPr>
              <w:t>.</w:t>
            </w:r>
            <w:r w:rsidR="00B125A6" w:rsidRPr="00034E61">
              <w:rPr>
                <w:rFonts w:ascii="Garamond" w:hAnsi="Garamond"/>
                <w:color w:val="000000"/>
                <w:lang w:val="pl-PL"/>
              </w:rPr>
              <w:t xml:space="preserve"> </w:t>
            </w:r>
            <w:r w:rsidR="00E30274" w:rsidRPr="00034E61">
              <w:rPr>
                <w:rFonts w:ascii="Garamond" w:hAnsi="Garamond"/>
                <w:color w:val="000000"/>
                <w:lang w:val="pl-PL"/>
              </w:rPr>
              <w:t>Identifikovanje</w:t>
            </w:r>
            <w:r w:rsidR="00D54912" w:rsidRPr="00034E61">
              <w:rPr>
                <w:rFonts w:ascii="Garamond" w:hAnsi="Garamond"/>
                <w:color w:val="000000"/>
                <w:lang w:val="pl-PL"/>
              </w:rPr>
              <w:t xml:space="preserve"> oblasti u kojima postoje biznis barijere</w:t>
            </w:r>
          </w:p>
          <w:p w:rsidR="00D54912" w:rsidRPr="00034E61" w:rsidRDefault="0002694D" w:rsidP="00034E61">
            <w:pPr>
              <w:rPr>
                <w:rFonts w:ascii="Garamond" w:hAnsi="Garamond"/>
                <w:color w:val="000000"/>
                <w:lang w:val="pl-PL"/>
              </w:rPr>
            </w:pPr>
            <w:r>
              <w:rPr>
                <w:rFonts w:ascii="Garamond" w:hAnsi="Garamond"/>
                <w:color w:val="000000"/>
                <w:lang w:val="pl-PL"/>
              </w:rPr>
              <w:t>13</w:t>
            </w:r>
            <w:r w:rsidR="00D54912" w:rsidRPr="00034E61">
              <w:rPr>
                <w:rFonts w:ascii="Garamond" w:hAnsi="Garamond"/>
                <w:color w:val="000000"/>
                <w:lang w:val="pl-PL"/>
              </w:rPr>
              <w:t>.</w:t>
            </w:r>
            <w:r w:rsidR="00B125A6" w:rsidRPr="00034E61">
              <w:rPr>
                <w:rFonts w:ascii="Garamond" w:hAnsi="Garamond"/>
                <w:color w:val="000000"/>
                <w:lang w:val="pl-PL"/>
              </w:rPr>
              <w:t xml:space="preserve"> </w:t>
            </w:r>
            <w:r w:rsidR="00E30274" w:rsidRPr="00034E61">
              <w:rPr>
                <w:rFonts w:ascii="Garamond" w:hAnsi="Garamond"/>
                <w:color w:val="000000"/>
                <w:lang w:val="pl-PL"/>
              </w:rPr>
              <w:t>Donošenje</w:t>
            </w:r>
            <w:r w:rsidR="00D54912" w:rsidRPr="00034E61">
              <w:rPr>
                <w:rFonts w:ascii="Garamond" w:hAnsi="Garamond"/>
                <w:color w:val="000000"/>
                <w:lang w:val="pl-PL"/>
              </w:rPr>
              <w:t xml:space="preserve"> plan</w:t>
            </w:r>
            <w:r w:rsidR="00E30274" w:rsidRPr="00034E61">
              <w:rPr>
                <w:rFonts w:ascii="Garamond" w:hAnsi="Garamond"/>
                <w:color w:val="000000"/>
                <w:lang w:val="pl-PL"/>
              </w:rPr>
              <w:t>a</w:t>
            </w:r>
            <w:r w:rsidR="00D54912" w:rsidRPr="00034E61">
              <w:rPr>
                <w:rFonts w:ascii="Garamond" w:hAnsi="Garamond"/>
                <w:color w:val="000000"/>
                <w:lang w:val="pl-PL"/>
              </w:rPr>
              <w:t xml:space="preserve"> mjera i aktivnosti za eliminisanje biznis barijera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4912" w:rsidRPr="00034E61" w:rsidRDefault="00FE60E5" w:rsidP="00034E61">
            <w:pPr>
              <w:rPr>
                <w:rFonts w:ascii="Garamond" w:hAnsi="Garamond"/>
                <w:color w:val="000000"/>
                <w:lang w:val="pl-PL"/>
              </w:rPr>
            </w:pPr>
            <w:r w:rsidRPr="00034E61">
              <w:rPr>
                <w:rFonts w:ascii="Garamond" w:hAnsi="Garamond"/>
                <w:color w:val="000000"/>
                <w:lang w:val="pl-PL"/>
              </w:rPr>
              <w:t>- O</w:t>
            </w:r>
            <w:r w:rsidR="00D54912" w:rsidRPr="00034E61">
              <w:rPr>
                <w:rFonts w:ascii="Garamond" w:hAnsi="Garamond"/>
                <w:color w:val="000000"/>
                <w:lang w:val="pl-PL"/>
              </w:rPr>
              <w:t>rgani lokalne uprave</w:t>
            </w:r>
          </w:p>
          <w:p w:rsidR="00D54912" w:rsidRPr="00034E61" w:rsidRDefault="00D54912" w:rsidP="00034E61">
            <w:pPr>
              <w:pStyle w:val="Default"/>
              <w:rPr>
                <w:rFonts w:ascii="Garamond" w:hAnsi="Garamond" w:cs="Times New Roman"/>
                <w:lang w:val="pl-PL"/>
              </w:rPr>
            </w:pPr>
            <w:r w:rsidRPr="00034E61">
              <w:rPr>
                <w:rFonts w:ascii="Garamond" w:hAnsi="Garamond" w:cs="Times New Roman"/>
                <w:lang w:val="pl-PL"/>
              </w:rPr>
              <w:t xml:space="preserve">- Savjet za razvoj i zaštitu lokalne samouprave 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D54912" w:rsidRPr="00034E61" w:rsidRDefault="003C1315" w:rsidP="00034E61">
            <w:pPr>
              <w:rPr>
                <w:rFonts w:ascii="Garamond" w:hAnsi="Garamond"/>
                <w:color w:val="000000"/>
                <w:highlight w:val="yellow"/>
                <w:lang w:val="pl-PL"/>
              </w:rPr>
            </w:pPr>
            <w:r>
              <w:rPr>
                <w:rFonts w:ascii="Garamond" w:hAnsi="Garamond"/>
                <w:bCs/>
                <w:color w:val="000000"/>
                <w:lang w:val="pl-PL"/>
              </w:rPr>
              <w:t>II kvartal 2014</w:t>
            </w:r>
            <w:r w:rsidR="00D54912" w:rsidRPr="00034E61">
              <w:rPr>
                <w:rFonts w:ascii="Garamond" w:hAnsi="Garamond"/>
                <w:bCs/>
                <w:color w:val="000000"/>
                <w:lang w:val="pl-PL"/>
              </w:rPr>
              <w:t>. godine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center"/>
          </w:tcPr>
          <w:p w:rsidR="00D54912" w:rsidRPr="00034E61" w:rsidRDefault="00D54912" w:rsidP="00FC3315">
            <w:pPr>
              <w:pStyle w:val="Default"/>
              <w:spacing w:after="240"/>
              <w:rPr>
                <w:rFonts w:ascii="Garamond" w:hAnsi="Garamond" w:cs="Times New Roman"/>
                <w:lang w:val="pl-PL"/>
              </w:rPr>
            </w:pPr>
            <w:r w:rsidRPr="00034E61">
              <w:rPr>
                <w:rFonts w:ascii="Garamond" w:hAnsi="Garamond" w:cs="Times New Roman"/>
                <w:lang w:val="pl-PL"/>
              </w:rPr>
              <w:t>- Indetifikovane oblasti u kojima postoje biznis barijere</w:t>
            </w:r>
          </w:p>
          <w:p w:rsidR="00D54912" w:rsidRPr="00034E61" w:rsidRDefault="00D54912" w:rsidP="00034E61">
            <w:pPr>
              <w:pStyle w:val="Default"/>
              <w:rPr>
                <w:rFonts w:ascii="Garamond" w:hAnsi="Garamond" w:cs="Times New Roman"/>
                <w:lang w:val="pl-PL"/>
              </w:rPr>
            </w:pPr>
            <w:r w:rsidRPr="00034E61">
              <w:rPr>
                <w:rFonts w:ascii="Garamond" w:hAnsi="Garamond" w:cs="Times New Roman"/>
                <w:lang w:val="pl-PL"/>
              </w:rPr>
              <w:t>- Donijet plan mjera i aktivnosti za eliminisanje biznis barijera</w:t>
            </w:r>
          </w:p>
        </w:tc>
      </w:tr>
      <w:tr w:rsidR="00D54912" w:rsidRPr="00034E61" w:rsidTr="00F95A5A">
        <w:trPr>
          <w:trHeight w:val="2275"/>
        </w:trPr>
        <w:tc>
          <w:tcPr>
            <w:tcW w:w="1980" w:type="dxa"/>
            <w:vMerge/>
            <w:tcBorders>
              <w:bottom w:val="single" w:sz="4" w:space="0" w:color="auto"/>
            </w:tcBorders>
          </w:tcPr>
          <w:p w:rsidR="00D54912" w:rsidRPr="00034E61" w:rsidRDefault="00D54912" w:rsidP="00034E61">
            <w:pPr>
              <w:pStyle w:val="Default"/>
              <w:rPr>
                <w:rFonts w:ascii="Garamond" w:hAnsi="Garamond" w:cs="Times New Roman"/>
                <w:bCs/>
                <w:lang w:val="pl-PL"/>
              </w:rPr>
            </w:pPr>
          </w:p>
        </w:tc>
        <w:tc>
          <w:tcPr>
            <w:tcW w:w="2160" w:type="dxa"/>
          </w:tcPr>
          <w:p w:rsidR="00F27EF5" w:rsidRDefault="00F27EF5" w:rsidP="00034E61">
            <w:pPr>
              <w:pStyle w:val="Default"/>
              <w:rPr>
                <w:rFonts w:ascii="Garamond" w:hAnsi="Garamond" w:cs="Times New Roman"/>
                <w:bCs/>
                <w:lang w:val="pl-PL"/>
              </w:rPr>
            </w:pPr>
          </w:p>
          <w:p w:rsidR="00D54912" w:rsidRPr="00034E61" w:rsidRDefault="007A2954" w:rsidP="00034E61">
            <w:pPr>
              <w:pStyle w:val="Default"/>
              <w:rPr>
                <w:rFonts w:ascii="Garamond" w:hAnsi="Garamond" w:cs="Times New Roman"/>
                <w:bCs/>
                <w:lang w:val="it-IT"/>
              </w:rPr>
            </w:pPr>
            <w:r>
              <w:rPr>
                <w:rFonts w:ascii="Garamond" w:hAnsi="Garamond" w:cs="Times New Roman"/>
                <w:bCs/>
                <w:lang w:val="pl-PL"/>
              </w:rPr>
              <w:t>8</w:t>
            </w:r>
            <w:r w:rsidR="00D54912" w:rsidRPr="00034E61">
              <w:rPr>
                <w:rFonts w:ascii="Garamond" w:hAnsi="Garamond" w:cs="Times New Roman"/>
                <w:bCs/>
                <w:lang w:val="pl-PL"/>
              </w:rPr>
              <w:t>. Obezbjeđivanje</w:t>
            </w:r>
            <w:r w:rsidR="00FE60E5" w:rsidRPr="00034E61">
              <w:rPr>
                <w:rFonts w:ascii="Garamond" w:hAnsi="Garamond" w:cs="Times New Roman"/>
                <w:bCs/>
                <w:lang w:val="pl-PL"/>
              </w:rPr>
              <w:t xml:space="preserve"> sprovođe</w:t>
            </w:r>
            <w:proofErr w:type="spellStart"/>
            <w:r w:rsidR="00FE60E5" w:rsidRPr="00034E61">
              <w:rPr>
                <w:rStyle w:val="Strong"/>
                <w:rFonts w:ascii="Garamond" w:hAnsi="Garamond"/>
                <w:b w:val="0"/>
              </w:rPr>
              <w:t>nja</w:t>
            </w:r>
            <w:proofErr w:type="spellEnd"/>
            <w:r w:rsidR="00FE60E5" w:rsidRPr="00034E61">
              <w:rPr>
                <w:rStyle w:val="Strong"/>
                <w:rFonts w:ascii="Garamond" w:hAnsi="Garamond"/>
                <w:b w:val="0"/>
              </w:rPr>
              <w:t xml:space="preserve"> </w:t>
            </w:r>
            <w:r w:rsidR="00FE60E5" w:rsidRPr="00034E61">
              <w:rPr>
                <w:rFonts w:ascii="Garamond" w:hAnsi="Garamond" w:cs="Times New Roman"/>
                <w:bCs/>
                <w:lang w:val="pl-PL"/>
              </w:rPr>
              <w:t>Zakona o slobodnom pristupu</w:t>
            </w:r>
            <w:r w:rsidR="00D54912" w:rsidRPr="00034E61">
              <w:rPr>
                <w:rFonts w:ascii="Garamond" w:hAnsi="Garamond" w:cs="Times New Roman"/>
                <w:bCs/>
                <w:lang w:val="pl-PL"/>
              </w:rPr>
              <w:t xml:space="preserve"> informacijama</w:t>
            </w:r>
          </w:p>
        </w:tc>
        <w:tc>
          <w:tcPr>
            <w:tcW w:w="2880" w:type="dxa"/>
          </w:tcPr>
          <w:p w:rsidR="00411B0E" w:rsidRDefault="00411B0E" w:rsidP="00754E7A">
            <w:pPr>
              <w:pStyle w:val="Default"/>
              <w:rPr>
                <w:rFonts w:ascii="Garamond" w:hAnsi="Garamond" w:cs="Times New Roman"/>
                <w:bCs/>
                <w:lang w:val="it-IT"/>
              </w:rPr>
            </w:pPr>
          </w:p>
          <w:p w:rsidR="00D54912" w:rsidRPr="00034E61" w:rsidRDefault="007A2954" w:rsidP="00754E7A">
            <w:pPr>
              <w:pStyle w:val="Default"/>
              <w:spacing w:after="240"/>
              <w:rPr>
                <w:rFonts w:ascii="Garamond" w:hAnsi="Garamond" w:cs="Times New Roman"/>
                <w:bCs/>
                <w:color w:val="auto"/>
                <w:lang w:val="it-IT"/>
              </w:rPr>
            </w:pPr>
            <w:r>
              <w:rPr>
                <w:rFonts w:ascii="Garamond" w:hAnsi="Garamond" w:cs="Times New Roman"/>
                <w:bCs/>
                <w:lang w:val="it-IT"/>
              </w:rPr>
              <w:t>14</w:t>
            </w:r>
            <w:r w:rsidR="00D54912" w:rsidRPr="00034E61">
              <w:rPr>
                <w:rFonts w:ascii="Garamond" w:hAnsi="Garamond" w:cs="Times New Roman"/>
                <w:bCs/>
                <w:lang w:val="it-IT"/>
              </w:rPr>
              <w:t xml:space="preserve">. </w:t>
            </w:r>
            <w:r>
              <w:rPr>
                <w:rFonts w:ascii="Garamond" w:hAnsi="Garamond" w:cs="Times New Roman"/>
                <w:bCs/>
                <w:color w:val="auto"/>
                <w:lang w:val="it-IT"/>
              </w:rPr>
              <w:t>Primjena</w:t>
            </w:r>
            <w:r w:rsidR="00BA097A" w:rsidRPr="00034E61">
              <w:rPr>
                <w:rFonts w:ascii="Garamond" w:hAnsi="Garamond" w:cs="Times New Roman"/>
                <w:bCs/>
                <w:color w:val="auto"/>
                <w:lang w:val="it-IT"/>
              </w:rPr>
              <w:t xml:space="preserve"> vodiča</w:t>
            </w:r>
            <w:r w:rsidR="00D54912" w:rsidRPr="00034E61">
              <w:rPr>
                <w:rFonts w:ascii="Garamond" w:hAnsi="Garamond" w:cs="Times New Roman"/>
                <w:bCs/>
                <w:color w:val="auto"/>
                <w:lang w:val="it-IT"/>
              </w:rPr>
              <w:t xml:space="preserve"> za slobodan pristup informacijama</w:t>
            </w:r>
          </w:p>
          <w:p w:rsidR="00D54912" w:rsidRPr="00034E61" w:rsidRDefault="00997C71" w:rsidP="00754E7A">
            <w:pPr>
              <w:pStyle w:val="Default"/>
              <w:spacing w:after="240"/>
              <w:rPr>
                <w:rFonts w:ascii="Garamond" w:hAnsi="Garamond" w:cs="Times New Roman"/>
                <w:bCs/>
                <w:color w:val="auto"/>
                <w:lang w:val="it-IT"/>
              </w:rPr>
            </w:pPr>
            <w:r>
              <w:rPr>
                <w:rFonts w:ascii="Garamond" w:hAnsi="Garamond" w:cs="Times New Roman"/>
                <w:bCs/>
                <w:color w:val="auto"/>
                <w:lang w:val="it-IT"/>
              </w:rPr>
              <w:t>15</w:t>
            </w:r>
            <w:r w:rsidR="00754E7A">
              <w:rPr>
                <w:rFonts w:ascii="Garamond" w:hAnsi="Garamond" w:cs="Times New Roman"/>
                <w:bCs/>
                <w:color w:val="auto"/>
                <w:lang w:val="it-IT"/>
              </w:rPr>
              <w:t xml:space="preserve">. Primjena </w:t>
            </w:r>
            <w:r w:rsidR="00F27EF5">
              <w:rPr>
                <w:rFonts w:ascii="Garamond" w:hAnsi="Garamond" w:cs="Times New Roman"/>
                <w:bCs/>
                <w:color w:val="auto"/>
                <w:lang w:val="it-IT"/>
              </w:rPr>
              <w:t>obrazaca</w:t>
            </w:r>
            <w:r w:rsidR="00D54912" w:rsidRPr="00034E61">
              <w:rPr>
                <w:rFonts w:ascii="Garamond" w:hAnsi="Garamond" w:cs="Times New Roman"/>
                <w:bCs/>
                <w:color w:val="auto"/>
                <w:lang w:val="it-IT"/>
              </w:rPr>
              <w:t xml:space="preserve"> za slobodan pristup informacijama</w:t>
            </w:r>
          </w:p>
          <w:p w:rsidR="00411B0E" w:rsidRPr="007C4550" w:rsidRDefault="00997C71" w:rsidP="00034E61">
            <w:pPr>
              <w:pStyle w:val="Default"/>
              <w:rPr>
                <w:rFonts w:ascii="Garamond" w:hAnsi="Garamond" w:cs="Times New Roman"/>
                <w:bCs/>
                <w:color w:val="auto"/>
                <w:lang w:val="it-IT"/>
              </w:rPr>
            </w:pPr>
            <w:r>
              <w:rPr>
                <w:rFonts w:ascii="Garamond" w:hAnsi="Garamond" w:cs="Times New Roman"/>
                <w:bCs/>
                <w:color w:val="auto"/>
                <w:lang w:val="it-IT"/>
              </w:rPr>
              <w:t>16</w:t>
            </w:r>
            <w:r w:rsidR="00D54912" w:rsidRPr="00034E61">
              <w:rPr>
                <w:rFonts w:ascii="Garamond" w:hAnsi="Garamond" w:cs="Times New Roman"/>
                <w:bCs/>
                <w:color w:val="auto"/>
                <w:lang w:val="it-IT"/>
              </w:rPr>
              <w:t>. Organiz</w:t>
            </w:r>
            <w:r w:rsidR="00565E8A" w:rsidRPr="00034E61">
              <w:rPr>
                <w:rFonts w:ascii="Garamond" w:hAnsi="Garamond" w:cs="Times New Roman"/>
                <w:bCs/>
                <w:color w:val="auto"/>
                <w:lang w:val="it-IT"/>
              </w:rPr>
              <w:t>ovanje</w:t>
            </w:r>
            <w:r w:rsidR="00525781" w:rsidRPr="00034E61">
              <w:rPr>
                <w:rFonts w:ascii="Garamond" w:hAnsi="Garamond" w:cs="Times New Roman"/>
                <w:bCs/>
                <w:color w:val="auto"/>
                <w:lang w:val="it-IT"/>
              </w:rPr>
              <w:t xml:space="preserve"> obuka</w:t>
            </w:r>
            <w:r w:rsidR="00D54912" w:rsidRPr="00034E61">
              <w:rPr>
                <w:rFonts w:ascii="Garamond" w:hAnsi="Garamond" w:cs="Times New Roman"/>
                <w:bCs/>
                <w:color w:val="auto"/>
                <w:lang w:val="it-IT"/>
              </w:rPr>
              <w:t xml:space="preserve"> za službenike o primjeni Zakona o slobodnom pristutpu informacija</w:t>
            </w:r>
          </w:p>
        </w:tc>
        <w:tc>
          <w:tcPr>
            <w:tcW w:w="2340" w:type="dxa"/>
            <w:shd w:val="clear" w:color="auto" w:fill="auto"/>
          </w:tcPr>
          <w:p w:rsidR="00754E7A" w:rsidRDefault="00754E7A" w:rsidP="00034E61">
            <w:pPr>
              <w:pStyle w:val="Default"/>
              <w:rPr>
                <w:rFonts w:ascii="Garamond" w:hAnsi="Garamond" w:cs="Times New Roman"/>
                <w:bCs/>
                <w:lang w:val="pl-PL"/>
              </w:rPr>
            </w:pPr>
          </w:p>
          <w:p w:rsidR="00D54912" w:rsidRPr="00034E61" w:rsidRDefault="00D54912" w:rsidP="00754E7A">
            <w:pPr>
              <w:pStyle w:val="Default"/>
              <w:spacing w:after="240"/>
              <w:rPr>
                <w:rFonts w:ascii="Garamond" w:hAnsi="Garamond" w:cs="Times New Roman"/>
                <w:bCs/>
                <w:lang w:val="pl-PL"/>
              </w:rPr>
            </w:pPr>
            <w:r w:rsidRPr="00034E61">
              <w:rPr>
                <w:rFonts w:ascii="Garamond" w:hAnsi="Garamond" w:cs="Times New Roman"/>
                <w:bCs/>
                <w:lang w:val="pl-PL"/>
              </w:rPr>
              <w:t>- O</w:t>
            </w:r>
            <w:r w:rsidR="0005469C">
              <w:rPr>
                <w:rFonts w:ascii="Garamond" w:hAnsi="Garamond" w:cs="Times New Roman"/>
                <w:bCs/>
                <w:lang w:val="pl-PL"/>
              </w:rPr>
              <w:t>rgani lokalne uprave</w:t>
            </w:r>
          </w:p>
          <w:p w:rsidR="00D54912" w:rsidRPr="007C4550" w:rsidRDefault="00D54912" w:rsidP="007C4550">
            <w:pPr>
              <w:pStyle w:val="Default"/>
              <w:spacing w:after="240"/>
              <w:rPr>
                <w:rFonts w:ascii="Garamond" w:hAnsi="Garamond" w:cs="Times New Roman"/>
                <w:bCs/>
                <w:lang w:val="pl-PL"/>
              </w:rPr>
            </w:pPr>
            <w:r w:rsidRPr="00034E61">
              <w:rPr>
                <w:rFonts w:ascii="Garamond" w:hAnsi="Garamond" w:cs="Times New Roman"/>
                <w:bCs/>
                <w:lang w:val="pl-PL"/>
              </w:rPr>
              <w:t xml:space="preserve">- </w:t>
            </w:r>
            <w:r w:rsidR="00BA097A" w:rsidRPr="00034E61">
              <w:rPr>
                <w:rFonts w:ascii="Garamond" w:hAnsi="Garamond" w:cs="Times New Roman"/>
                <w:bCs/>
                <w:lang w:val="pl-PL"/>
              </w:rPr>
              <w:t>Gradonačelnik Prijestonice</w:t>
            </w:r>
          </w:p>
        </w:tc>
        <w:tc>
          <w:tcPr>
            <w:tcW w:w="1620" w:type="dxa"/>
          </w:tcPr>
          <w:p w:rsidR="00F27EF5" w:rsidRDefault="00F27EF5" w:rsidP="00034E61">
            <w:pPr>
              <w:pStyle w:val="Default"/>
              <w:rPr>
                <w:rFonts w:ascii="Garamond" w:hAnsi="Garamond" w:cs="Times New Roman"/>
                <w:bCs/>
                <w:lang w:val="pl-PL"/>
              </w:rPr>
            </w:pPr>
          </w:p>
          <w:p w:rsidR="00F27EF5" w:rsidRDefault="00F27EF5" w:rsidP="00034E61">
            <w:pPr>
              <w:pStyle w:val="Default"/>
              <w:rPr>
                <w:rFonts w:ascii="Garamond" w:hAnsi="Garamond" w:cs="Times New Roman"/>
                <w:bCs/>
                <w:lang w:val="pl-PL"/>
              </w:rPr>
            </w:pPr>
          </w:p>
          <w:p w:rsidR="00F27EF5" w:rsidRDefault="00F27EF5" w:rsidP="00034E61">
            <w:pPr>
              <w:pStyle w:val="Default"/>
              <w:rPr>
                <w:rFonts w:ascii="Garamond" w:hAnsi="Garamond" w:cs="Times New Roman"/>
                <w:bCs/>
                <w:lang w:val="pl-PL"/>
              </w:rPr>
            </w:pPr>
          </w:p>
          <w:p w:rsidR="00F27EF5" w:rsidRDefault="00F27EF5" w:rsidP="00034E61">
            <w:pPr>
              <w:pStyle w:val="Default"/>
              <w:rPr>
                <w:rFonts w:ascii="Garamond" w:hAnsi="Garamond" w:cs="Times New Roman"/>
                <w:bCs/>
                <w:lang w:val="pl-PL"/>
              </w:rPr>
            </w:pPr>
          </w:p>
          <w:p w:rsidR="00F27EF5" w:rsidRDefault="00F27EF5" w:rsidP="00034E61">
            <w:pPr>
              <w:pStyle w:val="Default"/>
              <w:rPr>
                <w:rFonts w:ascii="Garamond" w:hAnsi="Garamond" w:cs="Times New Roman"/>
                <w:bCs/>
                <w:lang w:val="pl-PL"/>
              </w:rPr>
            </w:pPr>
          </w:p>
          <w:p w:rsidR="00D54912" w:rsidRPr="00034E61" w:rsidRDefault="00D54912" w:rsidP="00034E61">
            <w:pPr>
              <w:pStyle w:val="Default"/>
              <w:rPr>
                <w:rFonts w:ascii="Garamond" w:hAnsi="Garamond" w:cs="Times New Roman"/>
                <w:bCs/>
                <w:lang w:val="it-IT"/>
              </w:rPr>
            </w:pPr>
            <w:r w:rsidRPr="00034E61">
              <w:rPr>
                <w:rFonts w:ascii="Garamond" w:hAnsi="Garamond" w:cs="Times New Roman"/>
                <w:bCs/>
                <w:lang w:val="pl-PL"/>
              </w:rPr>
              <w:t>Kontinuirano</w:t>
            </w:r>
          </w:p>
        </w:tc>
        <w:tc>
          <w:tcPr>
            <w:tcW w:w="3690" w:type="dxa"/>
          </w:tcPr>
          <w:p w:rsidR="00D54912" w:rsidRPr="00034E61" w:rsidRDefault="00D54912" w:rsidP="001F2B3F">
            <w:pPr>
              <w:spacing w:after="240"/>
              <w:rPr>
                <w:rFonts w:ascii="Garamond" w:hAnsi="Garamond"/>
                <w:color w:val="000000"/>
                <w:lang w:val="it-IT"/>
              </w:rPr>
            </w:pPr>
            <w:r w:rsidRPr="00034E61">
              <w:rPr>
                <w:rFonts w:ascii="Garamond" w:hAnsi="Garamond"/>
                <w:color w:val="000000"/>
                <w:lang w:val="it-IT"/>
              </w:rPr>
              <w:t>- Broj donijetih riješenja o slobodnom pristupu informacija</w:t>
            </w:r>
          </w:p>
          <w:p w:rsidR="00D54912" w:rsidRPr="00034E61" w:rsidRDefault="00D54912" w:rsidP="001F2B3F">
            <w:pPr>
              <w:spacing w:after="240"/>
              <w:rPr>
                <w:rFonts w:ascii="Garamond" w:hAnsi="Garamond"/>
                <w:color w:val="000000"/>
                <w:lang w:val="it-IT"/>
              </w:rPr>
            </w:pPr>
            <w:r w:rsidRPr="00034E61">
              <w:rPr>
                <w:rFonts w:ascii="Garamond" w:hAnsi="Garamond"/>
                <w:color w:val="000000"/>
                <w:lang w:val="it-IT"/>
              </w:rPr>
              <w:t>- Broj izvještaja o sprovođenju zakona</w:t>
            </w:r>
          </w:p>
          <w:p w:rsidR="00D54912" w:rsidRPr="00034E61" w:rsidRDefault="00D54912" w:rsidP="001F2B3F">
            <w:pPr>
              <w:spacing w:after="240"/>
              <w:rPr>
                <w:rFonts w:ascii="Garamond" w:hAnsi="Garamond"/>
                <w:color w:val="000000"/>
                <w:lang w:val="it-IT"/>
              </w:rPr>
            </w:pPr>
            <w:r w:rsidRPr="00034E61">
              <w:rPr>
                <w:rFonts w:ascii="Garamond" w:hAnsi="Garamond"/>
                <w:color w:val="000000"/>
                <w:lang w:val="it-IT"/>
              </w:rPr>
              <w:t>- Broj izjavljenih žalbi zbog ćutanja administracije</w:t>
            </w:r>
          </w:p>
          <w:p w:rsidR="00D54912" w:rsidRPr="00034E61" w:rsidRDefault="00D54912" w:rsidP="001F2B3F">
            <w:pPr>
              <w:spacing w:after="240"/>
              <w:rPr>
                <w:rFonts w:ascii="Garamond" w:hAnsi="Garamond"/>
                <w:color w:val="000000"/>
                <w:lang w:val="it-IT"/>
              </w:rPr>
            </w:pPr>
            <w:r w:rsidRPr="00034E61">
              <w:rPr>
                <w:rFonts w:ascii="Garamond" w:hAnsi="Garamond"/>
                <w:color w:val="000000"/>
                <w:lang w:val="it-IT"/>
              </w:rPr>
              <w:t>- Broj podnijetih tužbi zbog ćutanja administracije u ovoj oblasti</w:t>
            </w:r>
          </w:p>
          <w:p w:rsidR="00D54912" w:rsidRPr="00034E61" w:rsidRDefault="00D54912" w:rsidP="001F2B3F">
            <w:pPr>
              <w:spacing w:after="240"/>
              <w:rPr>
                <w:rFonts w:ascii="Garamond" w:hAnsi="Garamond"/>
                <w:color w:val="000000"/>
                <w:lang w:val="it-IT"/>
              </w:rPr>
            </w:pPr>
            <w:r w:rsidRPr="00034E61">
              <w:rPr>
                <w:rFonts w:ascii="Garamond" w:hAnsi="Garamond"/>
                <w:color w:val="000000"/>
                <w:lang w:val="it-IT"/>
              </w:rPr>
              <w:t>- Broj spovedenih obuka</w:t>
            </w:r>
          </w:p>
          <w:p w:rsidR="00D54912" w:rsidRPr="00034E61" w:rsidRDefault="00D54912" w:rsidP="00034E61">
            <w:pPr>
              <w:rPr>
                <w:rFonts w:ascii="Garamond" w:hAnsi="Garamond"/>
                <w:lang w:val="it-IT"/>
              </w:rPr>
            </w:pPr>
            <w:r w:rsidRPr="00034E61">
              <w:rPr>
                <w:rFonts w:ascii="Garamond" w:hAnsi="Garamond"/>
                <w:color w:val="000000"/>
                <w:lang w:val="it-IT"/>
              </w:rPr>
              <w:t>- Broj obučenih službenika</w:t>
            </w:r>
          </w:p>
        </w:tc>
      </w:tr>
      <w:tr w:rsidR="00E425D4" w:rsidRPr="00034E61" w:rsidTr="00F95A5A">
        <w:trPr>
          <w:trHeight w:val="2060"/>
        </w:trPr>
        <w:tc>
          <w:tcPr>
            <w:tcW w:w="1980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E425D4" w:rsidRPr="00034E61" w:rsidRDefault="00E425D4" w:rsidP="00034E61">
            <w:pPr>
              <w:pStyle w:val="Default"/>
              <w:jc w:val="center"/>
              <w:rPr>
                <w:rFonts w:ascii="Garamond" w:hAnsi="Garamond" w:cs="Times New Roman"/>
                <w:bCs/>
                <w:lang w:val="pl-PL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425D4" w:rsidRPr="00034E61" w:rsidRDefault="00E425D4" w:rsidP="00034E61">
            <w:pPr>
              <w:pStyle w:val="Default"/>
              <w:rPr>
                <w:rFonts w:ascii="Garamond" w:hAnsi="Garamond" w:cs="Times New Roman"/>
                <w:bCs/>
                <w:lang w:val="pl-PL"/>
              </w:rPr>
            </w:pPr>
            <w:r>
              <w:rPr>
                <w:rFonts w:ascii="Garamond" w:hAnsi="Garamond" w:cs="Times New Roman"/>
                <w:bCs/>
                <w:lang w:val="pl-PL"/>
              </w:rPr>
              <w:t>9</w:t>
            </w:r>
            <w:r w:rsidRPr="00034E61">
              <w:rPr>
                <w:rFonts w:ascii="Garamond" w:hAnsi="Garamond" w:cs="Times New Roman"/>
                <w:bCs/>
                <w:lang w:val="pl-PL"/>
              </w:rPr>
              <w:t>. Informisanje korisnika o vrstama usluga koje pruža Prijestonica</w:t>
            </w:r>
          </w:p>
          <w:p w:rsidR="00E425D4" w:rsidRPr="00034E61" w:rsidRDefault="00E425D4" w:rsidP="00034E61">
            <w:pPr>
              <w:pStyle w:val="Default"/>
              <w:rPr>
                <w:rFonts w:ascii="Garamond" w:hAnsi="Garamond" w:cs="Times New Roman"/>
                <w:bCs/>
                <w:lang w:val="pl-PL"/>
              </w:rPr>
            </w:pPr>
          </w:p>
          <w:p w:rsidR="00E425D4" w:rsidRPr="00034E61" w:rsidRDefault="00E425D4" w:rsidP="00034E61">
            <w:pPr>
              <w:pStyle w:val="Default"/>
              <w:rPr>
                <w:rFonts w:ascii="Garamond" w:hAnsi="Garamond" w:cs="Times New Roman"/>
                <w:bCs/>
                <w:lang w:val="pl-PL"/>
              </w:rPr>
            </w:pPr>
          </w:p>
          <w:p w:rsidR="00E425D4" w:rsidRPr="00034E61" w:rsidRDefault="00E425D4" w:rsidP="00034E61">
            <w:pPr>
              <w:pStyle w:val="Default"/>
              <w:rPr>
                <w:rFonts w:ascii="Garamond" w:hAnsi="Garamond" w:cs="Times New Roman"/>
                <w:bCs/>
                <w:lang w:val="pl-PL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F2D89" w:rsidRDefault="004F2D89" w:rsidP="00034E61">
            <w:pPr>
              <w:pStyle w:val="Default"/>
              <w:rPr>
                <w:rFonts w:ascii="Garamond" w:hAnsi="Garamond" w:cs="Times New Roman"/>
                <w:lang w:val="pl-PL"/>
              </w:rPr>
            </w:pPr>
          </w:p>
          <w:p w:rsidR="00E425D4" w:rsidRDefault="00E425D4" w:rsidP="00034E61">
            <w:pPr>
              <w:pStyle w:val="Default"/>
              <w:rPr>
                <w:rFonts w:ascii="Garamond" w:hAnsi="Garamond" w:cs="Times New Roman"/>
                <w:lang w:val="pl-PL"/>
              </w:rPr>
            </w:pPr>
            <w:r>
              <w:rPr>
                <w:rFonts w:ascii="Garamond" w:hAnsi="Garamond" w:cs="Times New Roman"/>
                <w:lang w:val="pl-PL"/>
              </w:rPr>
              <w:t>17</w:t>
            </w:r>
            <w:r w:rsidRPr="00034E61">
              <w:rPr>
                <w:rFonts w:ascii="Garamond" w:hAnsi="Garamond" w:cs="Times New Roman"/>
                <w:lang w:val="pl-PL"/>
              </w:rPr>
              <w:t>. Distribuiranje i publikovanje za korisnike usluga, Vodič/Priručnik (o vrstama usluga, procedurama, troškovima, žalbi i dr.) u ci</w:t>
            </w:r>
            <w:r>
              <w:rPr>
                <w:rFonts w:ascii="Garamond" w:hAnsi="Garamond" w:cs="Times New Roman"/>
                <w:lang w:val="pl-PL"/>
              </w:rPr>
              <w:t xml:space="preserve">lju efikasnog pružanja usluga, </w:t>
            </w:r>
            <w:r w:rsidRPr="00034E61">
              <w:rPr>
                <w:rFonts w:ascii="Garamond" w:hAnsi="Garamond" w:cs="Times New Roman"/>
                <w:lang w:val="pl-PL"/>
              </w:rPr>
              <w:t>poštovanja administrativnih</w:t>
            </w:r>
            <w:r w:rsidRPr="00034E61">
              <w:rPr>
                <w:rFonts w:ascii="Garamond" w:hAnsi="Garamond" w:cs="Times New Roman"/>
                <w:bCs/>
                <w:lang w:val="pl-PL"/>
              </w:rPr>
              <w:t xml:space="preserve"> </w:t>
            </w:r>
            <w:r w:rsidRPr="00034E61">
              <w:rPr>
                <w:rFonts w:ascii="Garamond" w:hAnsi="Garamond" w:cs="Times New Roman"/>
                <w:lang w:val="pl-PL"/>
              </w:rPr>
              <w:t>procedura i dobre informisanosti korisnika</w:t>
            </w:r>
          </w:p>
          <w:p w:rsidR="00E425D4" w:rsidRPr="00034E61" w:rsidRDefault="00E425D4" w:rsidP="00034E61">
            <w:pPr>
              <w:pStyle w:val="Default"/>
              <w:rPr>
                <w:rFonts w:ascii="Garamond" w:hAnsi="Garamond" w:cs="Times New Roman"/>
                <w:lang w:val="pl-PL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425D4" w:rsidRPr="00034E61" w:rsidRDefault="00E425D4" w:rsidP="007A236D">
            <w:pPr>
              <w:pStyle w:val="Default"/>
              <w:spacing w:after="240"/>
              <w:rPr>
                <w:rFonts w:ascii="Garamond" w:hAnsi="Garamond" w:cs="Times New Roman"/>
                <w:lang w:val="pl-PL"/>
              </w:rPr>
            </w:pPr>
            <w:r w:rsidRPr="00034E61">
              <w:rPr>
                <w:rFonts w:ascii="Garamond" w:hAnsi="Garamond" w:cs="Times New Roman"/>
                <w:lang w:val="pl-PL"/>
              </w:rPr>
              <w:t>- Organi lokalne uprave</w:t>
            </w:r>
          </w:p>
          <w:p w:rsidR="00E425D4" w:rsidRPr="00034E61" w:rsidRDefault="00B42A0A" w:rsidP="00034E61">
            <w:pPr>
              <w:pStyle w:val="Default"/>
              <w:rPr>
                <w:rFonts w:ascii="Garamond" w:hAnsi="Garamond" w:cs="Times New Roman"/>
                <w:bCs/>
                <w:lang w:val="pl-PL"/>
              </w:rPr>
            </w:pPr>
            <w:r>
              <w:rPr>
                <w:rFonts w:ascii="Garamond" w:hAnsi="Garamond" w:cs="Times New Roman"/>
                <w:lang w:val="pl-PL"/>
              </w:rPr>
              <w:t xml:space="preserve">- Drugi subjekti - NVO </w:t>
            </w:r>
            <w:r w:rsidR="00E425D4" w:rsidRPr="00034E61">
              <w:rPr>
                <w:rFonts w:ascii="Garamond" w:hAnsi="Garamond" w:cs="Times New Roman"/>
                <w:lang w:val="pl-PL"/>
              </w:rPr>
              <w:t>i dr.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425D4" w:rsidRPr="00034E61" w:rsidRDefault="00E425D4" w:rsidP="00034E61">
            <w:pPr>
              <w:pStyle w:val="Default"/>
              <w:rPr>
                <w:rFonts w:ascii="Garamond" w:hAnsi="Garamond" w:cs="Times New Roman"/>
                <w:bCs/>
                <w:lang w:val="it-IT"/>
              </w:rPr>
            </w:pPr>
            <w:r w:rsidRPr="00034E61">
              <w:rPr>
                <w:rFonts w:ascii="Garamond" w:hAnsi="Garamond" w:cs="Times New Roman"/>
                <w:bCs/>
                <w:lang w:val="it-IT"/>
              </w:rPr>
              <w:t>Kontunuirano</w:t>
            </w:r>
          </w:p>
        </w:tc>
        <w:tc>
          <w:tcPr>
            <w:tcW w:w="3690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425D4" w:rsidRPr="00034E61" w:rsidRDefault="00E425D4" w:rsidP="00B65A56">
            <w:pPr>
              <w:pStyle w:val="Default"/>
              <w:spacing w:after="240"/>
              <w:rPr>
                <w:rFonts w:ascii="Garamond" w:hAnsi="Garamond" w:cs="Times New Roman"/>
                <w:lang w:val="it-IT"/>
              </w:rPr>
            </w:pPr>
            <w:r>
              <w:rPr>
                <w:rFonts w:ascii="Garamond" w:hAnsi="Garamond" w:cs="Times New Roman"/>
                <w:lang w:val="it-IT"/>
              </w:rPr>
              <w:t xml:space="preserve">- </w:t>
            </w:r>
            <w:r>
              <w:rPr>
                <w:rFonts w:ascii="Garamond" w:hAnsi="Garamond" w:cs="Times New Roman"/>
                <w:lang w:val="pl-PL"/>
              </w:rPr>
              <w:t>Distribuiran</w:t>
            </w:r>
            <w:r w:rsidRPr="00034E61">
              <w:rPr>
                <w:rFonts w:ascii="Garamond" w:hAnsi="Garamond" w:cs="Times New Roman"/>
                <w:lang w:val="it-IT"/>
              </w:rPr>
              <w:t xml:space="preserve"> i publikovan Vodič/Priručnik za korisnike</w:t>
            </w:r>
          </w:p>
          <w:p w:rsidR="00E425D4" w:rsidRPr="00034E61" w:rsidRDefault="00E425D4" w:rsidP="00B65A56">
            <w:pPr>
              <w:pStyle w:val="Default"/>
              <w:spacing w:after="240"/>
              <w:rPr>
                <w:rFonts w:ascii="Garamond" w:hAnsi="Garamond" w:cs="Times New Roman"/>
                <w:lang w:val="it-IT"/>
              </w:rPr>
            </w:pPr>
            <w:r w:rsidRPr="00034E61">
              <w:rPr>
                <w:rFonts w:ascii="Garamond" w:hAnsi="Garamond" w:cs="Times New Roman"/>
                <w:lang w:val="it-IT"/>
              </w:rPr>
              <w:t xml:space="preserve">- Broj distribuiranih Vodiča/Priručnika </w:t>
            </w:r>
          </w:p>
          <w:p w:rsidR="00E425D4" w:rsidRPr="00034E61" w:rsidRDefault="00E425D4" w:rsidP="00034E61">
            <w:pPr>
              <w:pStyle w:val="Default"/>
              <w:rPr>
                <w:rFonts w:ascii="Garamond" w:hAnsi="Garamond" w:cs="Times New Roman"/>
                <w:lang w:val="it-IT"/>
              </w:rPr>
            </w:pPr>
            <w:r w:rsidRPr="00034E61">
              <w:rPr>
                <w:rFonts w:ascii="Garamond" w:hAnsi="Garamond" w:cs="Times New Roman"/>
                <w:lang w:val="it-IT"/>
              </w:rPr>
              <w:t xml:space="preserve">- Broj mjesta na kojima su distribuirani </w:t>
            </w:r>
          </w:p>
        </w:tc>
      </w:tr>
      <w:tr w:rsidR="00E425D4" w:rsidRPr="00034E61" w:rsidTr="00F95A5A">
        <w:trPr>
          <w:trHeight w:val="270"/>
        </w:trPr>
        <w:tc>
          <w:tcPr>
            <w:tcW w:w="1980" w:type="dxa"/>
            <w:vMerge/>
            <w:shd w:val="clear" w:color="auto" w:fill="FFFFFF"/>
          </w:tcPr>
          <w:p w:rsidR="00E425D4" w:rsidRPr="00034E61" w:rsidRDefault="00E425D4" w:rsidP="00034E61">
            <w:pPr>
              <w:pStyle w:val="Default"/>
              <w:rPr>
                <w:rFonts w:ascii="Garamond" w:hAnsi="Garamond" w:cs="Times New Roman"/>
                <w:bCs/>
                <w:lang w:val="it-IT"/>
              </w:rPr>
            </w:pPr>
          </w:p>
        </w:tc>
        <w:tc>
          <w:tcPr>
            <w:tcW w:w="2160" w:type="dxa"/>
            <w:vMerge/>
            <w:shd w:val="clear" w:color="auto" w:fill="FFFFFF"/>
            <w:vAlign w:val="center"/>
          </w:tcPr>
          <w:p w:rsidR="00E425D4" w:rsidRPr="00034E61" w:rsidRDefault="00E425D4" w:rsidP="00034E61">
            <w:pPr>
              <w:pStyle w:val="Default"/>
              <w:rPr>
                <w:rFonts w:ascii="Garamond" w:hAnsi="Garamond" w:cs="Times New Roman"/>
                <w:lang w:val="it-IT"/>
              </w:rPr>
            </w:pPr>
          </w:p>
        </w:tc>
        <w:tc>
          <w:tcPr>
            <w:tcW w:w="2880" w:type="dxa"/>
            <w:vMerge w:val="restart"/>
            <w:shd w:val="clear" w:color="auto" w:fill="FFFFFF"/>
            <w:vAlign w:val="center"/>
          </w:tcPr>
          <w:p w:rsidR="00E425D4" w:rsidRPr="004F2D89" w:rsidRDefault="00E425D4" w:rsidP="004F2D89">
            <w:pPr>
              <w:pStyle w:val="Default"/>
              <w:rPr>
                <w:rFonts w:ascii="Garamond" w:hAnsi="Garamond" w:cs="Times New Roman"/>
                <w:bCs/>
                <w:lang w:val="pl-PL"/>
              </w:rPr>
            </w:pPr>
            <w:r w:rsidRPr="00034E61">
              <w:rPr>
                <w:rFonts w:ascii="Garamond" w:hAnsi="Garamond" w:cs="Times New Roman"/>
                <w:lang w:val="it-IT"/>
              </w:rPr>
              <w:t>1</w:t>
            </w:r>
            <w:r>
              <w:rPr>
                <w:rFonts w:ascii="Garamond" w:hAnsi="Garamond" w:cs="Times New Roman"/>
                <w:lang w:val="it-IT"/>
              </w:rPr>
              <w:t>8</w:t>
            </w:r>
            <w:r w:rsidRPr="00034E61">
              <w:rPr>
                <w:rFonts w:ascii="Garamond" w:hAnsi="Garamond" w:cs="Times New Roman"/>
                <w:lang w:val="it-IT"/>
              </w:rPr>
              <w:t>. Donošenje novih propisa ili izmjena i dopuna</w:t>
            </w:r>
            <w:r>
              <w:rPr>
                <w:rFonts w:ascii="Garamond" w:hAnsi="Garamond" w:cs="Times New Roman"/>
                <w:lang w:val="it-IT"/>
              </w:rPr>
              <w:t xml:space="preserve"> postojećih u cilju </w:t>
            </w:r>
            <w:r w:rsidRPr="00034E61">
              <w:rPr>
                <w:rFonts w:ascii="Garamond" w:hAnsi="Garamond" w:cs="Times New Roman"/>
                <w:lang w:val="it-IT"/>
              </w:rPr>
              <w:t>pojednostavljivanja procedura</w:t>
            </w:r>
          </w:p>
        </w:tc>
        <w:tc>
          <w:tcPr>
            <w:tcW w:w="2340" w:type="dxa"/>
            <w:vMerge/>
            <w:shd w:val="clear" w:color="auto" w:fill="FFFFFF"/>
            <w:vAlign w:val="center"/>
          </w:tcPr>
          <w:p w:rsidR="00E425D4" w:rsidRPr="00034E61" w:rsidRDefault="00E425D4" w:rsidP="00034E61">
            <w:pPr>
              <w:pStyle w:val="Default"/>
              <w:rPr>
                <w:rFonts w:ascii="Garamond" w:hAnsi="Garamond" w:cs="Times New Roman"/>
                <w:lang w:val="pl-PL"/>
              </w:rPr>
            </w:pPr>
          </w:p>
        </w:tc>
        <w:tc>
          <w:tcPr>
            <w:tcW w:w="1620" w:type="dxa"/>
            <w:vMerge/>
            <w:shd w:val="clear" w:color="auto" w:fill="FFFFFF"/>
            <w:vAlign w:val="center"/>
          </w:tcPr>
          <w:p w:rsidR="00E425D4" w:rsidRPr="00034E61" w:rsidRDefault="00E425D4" w:rsidP="00034E61">
            <w:pPr>
              <w:pStyle w:val="Default"/>
              <w:rPr>
                <w:rFonts w:ascii="Garamond" w:hAnsi="Garamond" w:cs="Times New Roman"/>
                <w:bCs/>
                <w:lang w:val="pl-PL"/>
              </w:rPr>
            </w:pPr>
          </w:p>
        </w:tc>
        <w:tc>
          <w:tcPr>
            <w:tcW w:w="3690" w:type="dxa"/>
            <w:vMerge/>
            <w:shd w:val="clear" w:color="auto" w:fill="FFFFFF"/>
            <w:vAlign w:val="center"/>
          </w:tcPr>
          <w:p w:rsidR="00E425D4" w:rsidRPr="00034E61" w:rsidRDefault="00E425D4" w:rsidP="00034E61">
            <w:pPr>
              <w:pStyle w:val="Default"/>
              <w:rPr>
                <w:rFonts w:ascii="Garamond" w:hAnsi="Garamond" w:cs="Times New Roman"/>
                <w:lang w:val="it-IT"/>
              </w:rPr>
            </w:pPr>
          </w:p>
        </w:tc>
      </w:tr>
      <w:tr w:rsidR="007D38DC" w:rsidRPr="00034E61" w:rsidTr="00F95A5A">
        <w:trPr>
          <w:trHeight w:val="1853"/>
        </w:trPr>
        <w:tc>
          <w:tcPr>
            <w:tcW w:w="1980" w:type="dxa"/>
            <w:vMerge/>
            <w:shd w:val="clear" w:color="auto" w:fill="FFFFFF"/>
          </w:tcPr>
          <w:p w:rsidR="007D38DC" w:rsidRPr="00034E61" w:rsidRDefault="007D38DC" w:rsidP="00034E61">
            <w:pPr>
              <w:pStyle w:val="Default"/>
              <w:rPr>
                <w:rFonts w:ascii="Garamond" w:hAnsi="Garamond" w:cs="Times New Roman"/>
                <w:bCs/>
                <w:lang w:val="it-IT"/>
              </w:rPr>
            </w:pPr>
          </w:p>
        </w:tc>
        <w:tc>
          <w:tcPr>
            <w:tcW w:w="2160" w:type="dxa"/>
            <w:vMerge/>
            <w:shd w:val="clear" w:color="auto" w:fill="FFFFFF"/>
            <w:vAlign w:val="center"/>
          </w:tcPr>
          <w:p w:rsidR="007D38DC" w:rsidRPr="00034E61" w:rsidRDefault="007D38DC" w:rsidP="00034E61">
            <w:pPr>
              <w:pStyle w:val="Default"/>
              <w:rPr>
                <w:rFonts w:ascii="Garamond" w:hAnsi="Garamond" w:cs="Times New Roman"/>
                <w:lang w:val="it-IT"/>
              </w:rPr>
            </w:pPr>
          </w:p>
        </w:tc>
        <w:tc>
          <w:tcPr>
            <w:tcW w:w="2880" w:type="dxa"/>
            <w:vMerge/>
            <w:shd w:val="clear" w:color="auto" w:fill="FFFFFF"/>
            <w:vAlign w:val="center"/>
          </w:tcPr>
          <w:p w:rsidR="007D38DC" w:rsidRPr="00034E61" w:rsidRDefault="007D38DC" w:rsidP="00034E61">
            <w:pPr>
              <w:pStyle w:val="Default"/>
              <w:rPr>
                <w:rFonts w:ascii="Garamond" w:hAnsi="Garamond" w:cs="Times New Roman"/>
                <w:lang w:val="it-IT"/>
              </w:rPr>
            </w:pPr>
          </w:p>
        </w:tc>
        <w:tc>
          <w:tcPr>
            <w:tcW w:w="2340" w:type="dxa"/>
            <w:vMerge/>
            <w:shd w:val="clear" w:color="auto" w:fill="FFFFFF"/>
            <w:vAlign w:val="center"/>
          </w:tcPr>
          <w:p w:rsidR="007D38DC" w:rsidRPr="00034E61" w:rsidRDefault="007D38DC" w:rsidP="00034E61">
            <w:pPr>
              <w:pStyle w:val="Default"/>
              <w:rPr>
                <w:rFonts w:ascii="Garamond" w:hAnsi="Garamond" w:cs="Times New Roman"/>
                <w:lang w:val="it-IT"/>
              </w:rPr>
            </w:pPr>
          </w:p>
        </w:tc>
        <w:tc>
          <w:tcPr>
            <w:tcW w:w="1620" w:type="dxa"/>
            <w:vMerge/>
            <w:shd w:val="clear" w:color="auto" w:fill="FFFFFF"/>
            <w:vAlign w:val="center"/>
          </w:tcPr>
          <w:p w:rsidR="007D38DC" w:rsidRPr="00034E61" w:rsidRDefault="007D38DC" w:rsidP="00034E61">
            <w:pPr>
              <w:pStyle w:val="Default"/>
              <w:rPr>
                <w:rFonts w:ascii="Garamond" w:hAnsi="Garamond" w:cs="Times New Roman"/>
                <w:bCs/>
                <w:lang w:val="it-IT"/>
              </w:rPr>
            </w:pPr>
          </w:p>
        </w:tc>
        <w:tc>
          <w:tcPr>
            <w:tcW w:w="3690" w:type="dxa"/>
            <w:shd w:val="clear" w:color="auto" w:fill="FFFFFF"/>
            <w:vAlign w:val="center"/>
          </w:tcPr>
          <w:p w:rsidR="007D38DC" w:rsidRPr="00034E61" w:rsidRDefault="007D38DC" w:rsidP="007276F6">
            <w:pPr>
              <w:pStyle w:val="Default"/>
              <w:spacing w:after="240"/>
              <w:rPr>
                <w:rFonts w:ascii="Garamond" w:hAnsi="Garamond" w:cs="Times New Roman"/>
                <w:lang w:val="it-IT"/>
              </w:rPr>
            </w:pPr>
            <w:r w:rsidRPr="00034E61">
              <w:rPr>
                <w:rFonts w:ascii="Garamond" w:hAnsi="Garamond" w:cs="Times New Roman"/>
                <w:lang w:val="it-IT"/>
              </w:rPr>
              <w:t xml:space="preserve">- Broj održanih zajedničkih sastanaka povodom donošenja novih propisa ili izmjena i dopuna postojećih </w:t>
            </w:r>
          </w:p>
          <w:p w:rsidR="007D38DC" w:rsidRPr="00034E61" w:rsidRDefault="007D38DC" w:rsidP="00034E61">
            <w:pPr>
              <w:pStyle w:val="Default"/>
              <w:rPr>
                <w:rFonts w:ascii="Garamond" w:hAnsi="Garamond" w:cs="Times New Roman"/>
                <w:lang w:val="pl-PL"/>
              </w:rPr>
            </w:pPr>
            <w:r w:rsidRPr="00034E61">
              <w:rPr>
                <w:rFonts w:ascii="Garamond" w:hAnsi="Garamond" w:cs="Times New Roman"/>
                <w:lang w:val="pl-PL"/>
              </w:rPr>
              <w:t>- Broj donijetih i objavljenih novih propisa/odluka ili o izmjenama i dopunama postojećih</w:t>
            </w:r>
          </w:p>
        </w:tc>
      </w:tr>
      <w:tr w:rsidR="00D54912" w:rsidRPr="00034E61" w:rsidTr="00F95A5A">
        <w:trPr>
          <w:trHeight w:val="3860"/>
        </w:trPr>
        <w:tc>
          <w:tcPr>
            <w:tcW w:w="1980" w:type="dxa"/>
            <w:vMerge/>
            <w:shd w:val="clear" w:color="auto" w:fill="FFFFFF"/>
            <w:vAlign w:val="center"/>
          </w:tcPr>
          <w:p w:rsidR="00D54912" w:rsidRPr="00034E61" w:rsidRDefault="00D54912" w:rsidP="00034E61">
            <w:pPr>
              <w:pStyle w:val="Default"/>
              <w:rPr>
                <w:rFonts w:ascii="Garamond" w:hAnsi="Garamond" w:cs="Times New Roman"/>
                <w:bCs/>
                <w:lang w:val="pl-PL"/>
              </w:rPr>
            </w:pPr>
          </w:p>
        </w:tc>
        <w:tc>
          <w:tcPr>
            <w:tcW w:w="2160" w:type="dxa"/>
            <w:vMerge w:val="restart"/>
            <w:shd w:val="clear" w:color="auto" w:fill="FFFFFF"/>
            <w:vAlign w:val="center"/>
          </w:tcPr>
          <w:p w:rsidR="00D54912" w:rsidRPr="00034E61" w:rsidRDefault="00FA4388" w:rsidP="00034E61">
            <w:pPr>
              <w:pStyle w:val="Default"/>
              <w:rPr>
                <w:rFonts w:ascii="Garamond" w:hAnsi="Garamond" w:cs="Times New Roman"/>
                <w:bCs/>
                <w:lang w:val="pl-PL"/>
              </w:rPr>
            </w:pPr>
            <w:r>
              <w:rPr>
                <w:rFonts w:ascii="Garamond" w:hAnsi="Garamond" w:cs="Times New Roman"/>
                <w:lang w:val="pl-PL"/>
              </w:rPr>
              <w:t>10</w:t>
            </w:r>
            <w:r w:rsidR="00D54912" w:rsidRPr="00034E61">
              <w:rPr>
                <w:rFonts w:ascii="Garamond" w:hAnsi="Garamond" w:cs="Times New Roman"/>
                <w:lang w:val="pl-PL"/>
              </w:rPr>
              <w:t xml:space="preserve">. </w:t>
            </w:r>
            <w:r w:rsidR="0016384F" w:rsidRPr="00034E61">
              <w:rPr>
                <w:rFonts w:ascii="Garamond" w:hAnsi="Garamond" w:cs="Times New Roman"/>
                <w:lang w:val="pl-PL"/>
              </w:rPr>
              <w:t xml:space="preserve">Poboljšanje </w:t>
            </w:r>
            <w:r w:rsidR="002F1F48">
              <w:rPr>
                <w:rFonts w:ascii="Garamond" w:hAnsi="Garamond" w:cs="Times New Roman"/>
                <w:lang w:val="pl-PL"/>
              </w:rPr>
              <w:t xml:space="preserve">komunikacije između </w:t>
            </w:r>
            <w:r w:rsidR="00D54912" w:rsidRPr="00034E61">
              <w:rPr>
                <w:rFonts w:ascii="Garamond" w:hAnsi="Garamond" w:cs="Times New Roman"/>
                <w:lang w:val="pl-PL"/>
              </w:rPr>
              <w:t>nadležnih organa lokalne uprave i javnih službi i građana - obezbijediti da korisnici usluga dobiju sve potrebne informacije, podnose zahtjeve i dobijaju upravne i druge akte na jednom mjestu</w:t>
            </w:r>
          </w:p>
        </w:tc>
        <w:tc>
          <w:tcPr>
            <w:tcW w:w="2880" w:type="dxa"/>
            <w:shd w:val="clear" w:color="auto" w:fill="FFFFFF"/>
            <w:vAlign w:val="center"/>
          </w:tcPr>
          <w:p w:rsidR="00D54912" w:rsidRPr="00034E61" w:rsidRDefault="00A37715" w:rsidP="00E14532">
            <w:pPr>
              <w:pStyle w:val="Default"/>
              <w:spacing w:after="240"/>
              <w:rPr>
                <w:rFonts w:ascii="Garamond" w:hAnsi="Garamond" w:cs="Times New Roman"/>
                <w:lang w:val="pl-PL"/>
              </w:rPr>
            </w:pPr>
            <w:r>
              <w:rPr>
                <w:rFonts w:ascii="Garamond" w:hAnsi="Garamond" w:cs="Times New Roman"/>
                <w:lang w:val="pl-PL"/>
              </w:rPr>
              <w:t>19</w:t>
            </w:r>
            <w:r w:rsidR="00EB5A6C" w:rsidRPr="00034E61">
              <w:rPr>
                <w:rFonts w:ascii="Garamond" w:hAnsi="Garamond" w:cs="Times New Roman"/>
                <w:lang w:val="pl-PL"/>
              </w:rPr>
              <w:t>. Unaprjeđ</w:t>
            </w:r>
            <w:r w:rsidR="00204CAC" w:rsidRPr="00034E61">
              <w:rPr>
                <w:rFonts w:ascii="Garamond" w:hAnsi="Garamond" w:cs="Times New Roman"/>
                <w:lang w:val="pl-PL"/>
              </w:rPr>
              <w:t>enje</w:t>
            </w:r>
            <w:r w:rsidR="00D54912" w:rsidRPr="00034E61">
              <w:rPr>
                <w:rFonts w:ascii="Garamond" w:hAnsi="Garamond" w:cs="Times New Roman"/>
                <w:lang w:val="pl-PL"/>
              </w:rPr>
              <w:t xml:space="preserve"> funkcije građanskog biroa</w:t>
            </w:r>
            <w:r w:rsidR="00904117">
              <w:rPr>
                <w:rFonts w:ascii="Garamond" w:hAnsi="Garamond" w:cs="Times New Roman"/>
                <w:lang w:val="pl-PL"/>
              </w:rPr>
              <w:t>/jedan šalter</w:t>
            </w:r>
            <w:r w:rsidR="00D54912" w:rsidRPr="00034E61">
              <w:rPr>
                <w:rFonts w:ascii="Garamond" w:hAnsi="Garamond" w:cs="Times New Roman"/>
                <w:lang w:val="pl-PL"/>
              </w:rPr>
              <w:t xml:space="preserve"> (e-uprava)</w:t>
            </w:r>
          </w:p>
          <w:p w:rsidR="00D54912" w:rsidRPr="00034E61" w:rsidRDefault="00E14532" w:rsidP="00034E61">
            <w:pPr>
              <w:pStyle w:val="Default"/>
              <w:rPr>
                <w:rFonts w:ascii="Garamond" w:hAnsi="Garamond" w:cs="Times New Roman"/>
                <w:lang w:val="pl-PL"/>
              </w:rPr>
            </w:pPr>
            <w:r>
              <w:rPr>
                <w:rFonts w:ascii="Garamond" w:hAnsi="Garamond" w:cs="Times New Roman"/>
                <w:lang w:val="pl-PL"/>
              </w:rPr>
              <w:t>20</w:t>
            </w:r>
            <w:r w:rsidR="00EB5A6C" w:rsidRPr="00034E61">
              <w:rPr>
                <w:rFonts w:ascii="Garamond" w:hAnsi="Garamond" w:cs="Times New Roman"/>
                <w:lang w:val="pl-PL"/>
              </w:rPr>
              <w:t>. Uvođenje</w:t>
            </w:r>
            <w:r w:rsidR="00D54912" w:rsidRPr="00034E61">
              <w:rPr>
                <w:rFonts w:ascii="Garamond" w:hAnsi="Garamond" w:cs="Times New Roman"/>
                <w:lang w:val="pl-PL"/>
              </w:rPr>
              <w:t xml:space="preserve"> dire</w:t>
            </w:r>
            <w:r w:rsidR="00EB5A6C" w:rsidRPr="00034E61">
              <w:rPr>
                <w:rFonts w:ascii="Garamond" w:hAnsi="Garamond" w:cs="Times New Roman"/>
                <w:lang w:val="pl-PL"/>
              </w:rPr>
              <w:t>ktne telefonske linije - dežurni telefoni</w:t>
            </w:r>
            <w:r w:rsidR="00D54912" w:rsidRPr="00034E61">
              <w:rPr>
                <w:rFonts w:ascii="Garamond" w:hAnsi="Garamond" w:cs="Times New Roman"/>
                <w:lang w:val="pl-PL"/>
              </w:rPr>
              <w:t xml:space="preserve"> za davanje informacija i prijavljivanje nepravilnosti radu organa/službenika i namještenika 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9D21D2" w:rsidRPr="00034E61" w:rsidRDefault="00D54912" w:rsidP="0010388B">
            <w:pPr>
              <w:pStyle w:val="Default"/>
              <w:spacing w:after="240"/>
              <w:rPr>
                <w:rFonts w:ascii="Garamond" w:hAnsi="Garamond" w:cs="Times New Roman"/>
                <w:lang w:val="pl-PL"/>
              </w:rPr>
            </w:pPr>
            <w:r w:rsidRPr="00034E61">
              <w:rPr>
                <w:rFonts w:ascii="Garamond" w:hAnsi="Garamond" w:cs="Times New Roman"/>
                <w:lang w:val="pl-PL"/>
              </w:rPr>
              <w:t xml:space="preserve">- </w:t>
            </w:r>
            <w:r w:rsidR="009D21D2" w:rsidRPr="00034E61">
              <w:rPr>
                <w:rFonts w:ascii="Garamond" w:hAnsi="Garamond" w:cs="Times New Roman"/>
                <w:lang w:val="pl-PL"/>
              </w:rPr>
              <w:t>Sekretarijat za lokalnu samoupravu</w:t>
            </w:r>
          </w:p>
          <w:p w:rsidR="009D21D2" w:rsidRPr="00034E61" w:rsidRDefault="009D21D2" w:rsidP="0010388B">
            <w:pPr>
              <w:pStyle w:val="Default"/>
              <w:spacing w:after="240"/>
              <w:rPr>
                <w:rFonts w:ascii="Garamond" w:hAnsi="Garamond" w:cs="Times New Roman"/>
                <w:lang w:val="pl-PL"/>
              </w:rPr>
            </w:pPr>
            <w:r w:rsidRPr="00034E61">
              <w:rPr>
                <w:rFonts w:ascii="Garamond" w:hAnsi="Garamond" w:cs="Times New Roman"/>
                <w:lang w:val="pl-PL"/>
              </w:rPr>
              <w:t>-Centar za informacioni sistem</w:t>
            </w:r>
          </w:p>
          <w:p w:rsidR="00D54912" w:rsidRPr="00034E61" w:rsidRDefault="00F034CD" w:rsidP="0010388B">
            <w:pPr>
              <w:pStyle w:val="Default"/>
              <w:spacing w:after="240"/>
              <w:rPr>
                <w:rFonts w:ascii="Garamond" w:hAnsi="Garamond" w:cs="Times New Roman"/>
                <w:lang w:val="pl-PL"/>
              </w:rPr>
            </w:pPr>
            <w:r>
              <w:rPr>
                <w:rFonts w:ascii="Garamond" w:hAnsi="Garamond" w:cs="Times New Roman"/>
                <w:lang w:val="pl-PL"/>
              </w:rPr>
              <w:t>- Nadlež</w:t>
            </w:r>
            <w:r w:rsidR="00D54912" w:rsidRPr="00034E61">
              <w:rPr>
                <w:rFonts w:ascii="Garamond" w:hAnsi="Garamond" w:cs="Times New Roman"/>
                <w:lang w:val="pl-PL"/>
              </w:rPr>
              <w:t>ni organi</w:t>
            </w:r>
            <w:r w:rsidR="0010388B" w:rsidRPr="00034E61">
              <w:rPr>
                <w:rFonts w:ascii="Garamond" w:hAnsi="Garamond" w:cs="Times New Roman"/>
                <w:lang w:val="pl-PL"/>
              </w:rPr>
              <w:t xml:space="preserve"> </w:t>
            </w:r>
            <w:r w:rsidR="00E14532">
              <w:rPr>
                <w:rFonts w:ascii="Garamond" w:hAnsi="Garamond" w:cs="Times New Roman"/>
                <w:lang w:val="pl-PL"/>
              </w:rPr>
              <w:t>lokalne uprave</w:t>
            </w:r>
          </w:p>
          <w:p w:rsidR="00D54912" w:rsidRPr="0010388B" w:rsidRDefault="00D54912" w:rsidP="00034E61">
            <w:pPr>
              <w:pStyle w:val="Default"/>
              <w:rPr>
                <w:rFonts w:ascii="Garamond" w:hAnsi="Garamond" w:cs="Times New Roman"/>
                <w:lang w:val="pl-PL"/>
              </w:rPr>
            </w:pPr>
            <w:r w:rsidRPr="00034E61">
              <w:rPr>
                <w:rFonts w:ascii="Garamond" w:hAnsi="Garamond" w:cs="Times New Roman"/>
                <w:lang w:val="pl-PL"/>
              </w:rPr>
              <w:t xml:space="preserve">- </w:t>
            </w:r>
            <w:r w:rsidR="00F034CD">
              <w:rPr>
                <w:rFonts w:ascii="Garamond" w:hAnsi="Garamond" w:cs="Times New Roman"/>
                <w:lang w:val="pl-PL"/>
              </w:rPr>
              <w:t>Gr</w:t>
            </w:r>
            <w:r w:rsidR="009D21D2" w:rsidRPr="00034E61">
              <w:rPr>
                <w:rFonts w:ascii="Garamond" w:hAnsi="Garamond" w:cs="Times New Roman"/>
                <w:lang w:val="pl-PL"/>
              </w:rPr>
              <w:t>adonačelnik Prijestonice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D54912" w:rsidRPr="00034E61" w:rsidRDefault="00D54912" w:rsidP="00034E61">
            <w:pPr>
              <w:pStyle w:val="Default"/>
              <w:rPr>
                <w:rFonts w:ascii="Garamond" w:hAnsi="Garamond" w:cs="Times New Roman"/>
                <w:bCs/>
                <w:lang w:val="pl-PL"/>
              </w:rPr>
            </w:pPr>
            <w:r w:rsidRPr="00034E61">
              <w:rPr>
                <w:rFonts w:ascii="Garamond" w:hAnsi="Garamond" w:cs="Times New Roman"/>
                <w:bCs/>
                <w:lang w:val="pl-PL"/>
              </w:rPr>
              <w:t>Kontinuirano</w:t>
            </w:r>
          </w:p>
        </w:tc>
        <w:tc>
          <w:tcPr>
            <w:tcW w:w="3690" w:type="dxa"/>
            <w:shd w:val="clear" w:color="auto" w:fill="FFFFFF"/>
            <w:vAlign w:val="center"/>
          </w:tcPr>
          <w:p w:rsidR="00D54912" w:rsidRPr="00034E61" w:rsidRDefault="00D54912" w:rsidP="0010388B">
            <w:pPr>
              <w:pStyle w:val="Default"/>
              <w:spacing w:after="240"/>
              <w:rPr>
                <w:rFonts w:ascii="Garamond" w:hAnsi="Garamond" w:cs="Times New Roman"/>
                <w:lang w:val="pl-PL"/>
              </w:rPr>
            </w:pPr>
            <w:r w:rsidRPr="00034E61">
              <w:rPr>
                <w:rFonts w:ascii="Garamond" w:hAnsi="Garamond" w:cs="Times New Roman"/>
                <w:lang w:val="pl-PL"/>
              </w:rPr>
              <w:t>- Unaprijeđen građanski biro sa brojem i novim vrstama funkcija</w:t>
            </w:r>
          </w:p>
          <w:p w:rsidR="00D54912" w:rsidRPr="00034E61" w:rsidRDefault="00D54912" w:rsidP="0010388B">
            <w:pPr>
              <w:pStyle w:val="Default"/>
              <w:spacing w:after="240"/>
              <w:rPr>
                <w:rFonts w:ascii="Garamond" w:hAnsi="Garamond" w:cs="Times New Roman"/>
                <w:lang w:val="pl-PL"/>
              </w:rPr>
            </w:pPr>
            <w:r w:rsidRPr="00034E61">
              <w:rPr>
                <w:rFonts w:ascii="Garamond" w:hAnsi="Garamond" w:cs="Times New Roman"/>
                <w:lang w:val="pl-PL"/>
              </w:rPr>
              <w:t>- Uvedene telefonske linije</w:t>
            </w:r>
          </w:p>
          <w:p w:rsidR="00D54912" w:rsidRPr="00034E61" w:rsidRDefault="00D54912" w:rsidP="0010388B">
            <w:pPr>
              <w:pStyle w:val="Default"/>
              <w:spacing w:after="240"/>
              <w:rPr>
                <w:rFonts w:ascii="Garamond" w:hAnsi="Garamond" w:cs="Times New Roman"/>
                <w:lang w:val="pl-PL"/>
              </w:rPr>
            </w:pPr>
            <w:r w:rsidRPr="00034E61">
              <w:rPr>
                <w:rFonts w:ascii="Garamond" w:hAnsi="Garamond" w:cs="Times New Roman"/>
                <w:lang w:val="pl-PL"/>
              </w:rPr>
              <w:t xml:space="preserve">- Broj predmeta koji su inicirani putem dobijenih informacija  preko uvedene telefonske linije </w:t>
            </w:r>
          </w:p>
          <w:p w:rsidR="00D54912" w:rsidRPr="00034E61" w:rsidRDefault="00D54912" w:rsidP="00034E61">
            <w:pPr>
              <w:pStyle w:val="Default"/>
              <w:rPr>
                <w:rFonts w:ascii="Garamond" w:hAnsi="Garamond" w:cs="Times New Roman"/>
                <w:lang w:val="pl-PL"/>
              </w:rPr>
            </w:pPr>
            <w:r w:rsidRPr="00034E61">
              <w:rPr>
                <w:rFonts w:ascii="Garamond" w:hAnsi="Garamond" w:cs="Times New Roman"/>
                <w:lang w:val="pl-PL"/>
              </w:rPr>
              <w:t>- Broj poziva i broj dobijenih povratnih informacija</w:t>
            </w:r>
          </w:p>
        </w:tc>
      </w:tr>
      <w:tr w:rsidR="00D54912" w:rsidRPr="00034E61" w:rsidTr="00F95A5A">
        <w:trPr>
          <w:trHeight w:val="2060"/>
        </w:trPr>
        <w:tc>
          <w:tcPr>
            <w:tcW w:w="1980" w:type="dxa"/>
            <w:vMerge/>
            <w:shd w:val="clear" w:color="auto" w:fill="FFFFFF"/>
          </w:tcPr>
          <w:p w:rsidR="00D54912" w:rsidRPr="00034E61" w:rsidRDefault="00D54912" w:rsidP="00034E61">
            <w:pPr>
              <w:pStyle w:val="Default"/>
              <w:rPr>
                <w:rFonts w:ascii="Garamond" w:hAnsi="Garamond" w:cs="Times New Roman"/>
                <w:bCs/>
                <w:lang w:val="pl-PL"/>
              </w:rPr>
            </w:pPr>
          </w:p>
        </w:tc>
        <w:tc>
          <w:tcPr>
            <w:tcW w:w="2160" w:type="dxa"/>
            <w:vMerge/>
            <w:shd w:val="clear" w:color="auto" w:fill="FFFFFF"/>
            <w:vAlign w:val="center"/>
          </w:tcPr>
          <w:p w:rsidR="00D54912" w:rsidRPr="00034E61" w:rsidRDefault="00D54912" w:rsidP="00034E61">
            <w:pPr>
              <w:pStyle w:val="Default"/>
              <w:rPr>
                <w:rFonts w:ascii="Garamond" w:hAnsi="Garamond" w:cs="Times New Roman"/>
                <w:lang w:val="pl-PL"/>
              </w:rPr>
            </w:pPr>
          </w:p>
        </w:tc>
        <w:tc>
          <w:tcPr>
            <w:tcW w:w="2880" w:type="dxa"/>
            <w:shd w:val="clear" w:color="auto" w:fill="FFFFFF"/>
            <w:vAlign w:val="center"/>
          </w:tcPr>
          <w:p w:rsidR="00D54912" w:rsidRPr="00034E61" w:rsidRDefault="00937B4C" w:rsidP="00034E61">
            <w:pPr>
              <w:autoSpaceDE w:val="0"/>
              <w:autoSpaceDN w:val="0"/>
              <w:adjustRightInd w:val="0"/>
              <w:rPr>
                <w:rFonts w:ascii="Garamond" w:eastAsia="ArialNarrow,Bold" w:hAnsi="Garamond"/>
                <w:bCs/>
                <w:color w:val="000000"/>
                <w:lang w:val="pl-PL"/>
              </w:rPr>
            </w:pPr>
            <w:r>
              <w:rPr>
                <w:rFonts w:ascii="Garamond" w:eastAsia="ArialNarrow,Bold" w:hAnsi="Garamond"/>
                <w:bCs/>
                <w:color w:val="000000"/>
                <w:lang w:val="pl-PL"/>
              </w:rPr>
              <w:t>21</w:t>
            </w:r>
            <w:r w:rsidR="00D54912" w:rsidRPr="00034E61">
              <w:rPr>
                <w:rFonts w:ascii="Garamond" w:eastAsia="ArialNarrow,Bold" w:hAnsi="Garamond"/>
                <w:bCs/>
                <w:color w:val="000000"/>
                <w:lang w:val="pl-PL"/>
              </w:rPr>
              <w:t xml:space="preserve">. </w:t>
            </w:r>
            <w:r>
              <w:rPr>
                <w:rFonts w:ascii="Garamond" w:eastAsia="ArialNarrow,Bold" w:hAnsi="Garamond"/>
                <w:bCs/>
                <w:lang w:val="pl-PL"/>
              </w:rPr>
              <w:t>Unaprjeđenje</w:t>
            </w:r>
            <w:r w:rsidR="00D54912" w:rsidRPr="00034E61">
              <w:rPr>
                <w:rFonts w:ascii="Garamond" w:eastAsia="ArialNarrow,Bold" w:hAnsi="Garamond"/>
                <w:bCs/>
                <w:lang w:val="pl-PL"/>
              </w:rPr>
              <w:t xml:space="preserve"> </w:t>
            </w:r>
            <w:r w:rsidR="00D54912" w:rsidRPr="00034E61">
              <w:rPr>
                <w:rFonts w:ascii="Garamond" w:eastAsia="ArialNarrow,Bold" w:hAnsi="Garamond"/>
                <w:bCs/>
                <w:color w:val="000000"/>
                <w:lang w:val="pl-PL"/>
              </w:rPr>
              <w:t>mehaniz</w:t>
            </w:r>
            <w:r w:rsidR="002F1F48">
              <w:rPr>
                <w:rFonts w:ascii="Garamond" w:eastAsia="ArialNarrow,Bold" w:hAnsi="Garamond"/>
                <w:bCs/>
                <w:color w:val="000000"/>
                <w:lang w:val="pl-PL"/>
              </w:rPr>
              <w:t>ama</w:t>
            </w:r>
            <w:r w:rsidR="00D54912" w:rsidRPr="00034E61">
              <w:rPr>
                <w:rFonts w:ascii="Garamond" w:eastAsia="ArialNarrow,Bold" w:hAnsi="Garamond"/>
                <w:bCs/>
                <w:color w:val="000000"/>
                <w:lang w:val="pl-PL"/>
              </w:rPr>
              <w:t xml:space="preserve"> za podnošenje žalbi/pritužbi na rad organa i službi radi </w:t>
            </w:r>
          </w:p>
          <w:p w:rsidR="00D54912" w:rsidRPr="00034E61" w:rsidRDefault="00F034CD" w:rsidP="00034E61">
            <w:pPr>
              <w:autoSpaceDE w:val="0"/>
              <w:autoSpaceDN w:val="0"/>
              <w:adjustRightInd w:val="0"/>
              <w:rPr>
                <w:rFonts w:ascii="Garamond" w:eastAsia="ArialNarrow,Bold" w:hAnsi="Garamond"/>
                <w:bCs/>
                <w:color w:val="000000"/>
                <w:lang w:val="pl-PL"/>
              </w:rPr>
            </w:pPr>
            <w:r>
              <w:rPr>
                <w:rFonts w:ascii="Garamond" w:eastAsia="ArialNarrow,Bold" w:hAnsi="Garamond"/>
                <w:bCs/>
                <w:color w:val="000000"/>
                <w:lang w:val="pl-PL"/>
              </w:rPr>
              <w:t>utvrđ</w:t>
            </w:r>
            <w:r w:rsidR="00D54912" w:rsidRPr="00034E61">
              <w:rPr>
                <w:rFonts w:ascii="Garamond" w:eastAsia="ArialNarrow,Bold" w:hAnsi="Garamond"/>
                <w:bCs/>
                <w:color w:val="000000"/>
                <w:lang w:val="pl-PL"/>
              </w:rPr>
              <w:t xml:space="preserve">ivanja neefikasnosti u </w:t>
            </w:r>
          </w:p>
          <w:p w:rsidR="004E4331" w:rsidRPr="00034E61" w:rsidRDefault="0042515E" w:rsidP="00937B4C">
            <w:pPr>
              <w:pStyle w:val="Default"/>
              <w:rPr>
                <w:rFonts w:ascii="Garamond" w:eastAsia="ArialNarrow,Bold" w:hAnsi="Garamond" w:cs="Times New Roman"/>
                <w:bCs/>
                <w:lang w:val="pl-PL"/>
              </w:rPr>
            </w:pPr>
            <w:r>
              <w:rPr>
                <w:rFonts w:ascii="Garamond" w:eastAsia="ArialNarrow,Bold" w:hAnsi="Garamond" w:cs="Times New Roman"/>
                <w:bCs/>
                <w:lang w:val="pl-PL"/>
              </w:rPr>
              <w:t>radu istih i/ili</w:t>
            </w:r>
            <w:r w:rsidR="00D54912" w:rsidRPr="00034E61">
              <w:rPr>
                <w:rFonts w:ascii="Garamond" w:eastAsia="ArialNarrow,Bold" w:hAnsi="Garamond" w:cs="Times New Roman"/>
                <w:bCs/>
                <w:lang w:val="pl-PL"/>
              </w:rPr>
              <w:t xml:space="preserve"> zaposlenih </w:t>
            </w:r>
            <w:r w:rsidR="002F3002">
              <w:rPr>
                <w:rFonts w:ascii="Garamond" w:eastAsia="ArialNarrow,Bold" w:hAnsi="Garamond" w:cs="Times New Roman"/>
                <w:bCs/>
                <w:lang w:val="pl-PL"/>
              </w:rPr>
              <w:t>(uvođenje linka za antikorupciju na web sajtu Prijestonice)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D54912" w:rsidRPr="00034E61" w:rsidRDefault="00D54912" w:rsidP="00034E61">
            <w:pPr>
              <w:pStyle w:val="Default"/>
              <w:rPr>
                <w:rFonts w:ascii="Garamond" w:hAnsi="Garamond" w:cs="Times New Roman"/>
                <w:lang w:val="pl-PL"/>
              </w:rPr>
            </w:pPr>
            <w:r w:rsidRPr="00034E61">
              <w:rPr>
                <w:rFonts w:ascii="Garamond" w:hAnsi="Garamond" w:cs="Times New Roman"/>
                <w:lang w:val="pl-PL"/>
              </w:rPr>
              <w:t>- Nadležni organi i službe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D54912" w:rsidRPr="00034E61" w:rsidRDefault="00D54912" w:rsidP="00034E61">
            <w:pPr>
              <w:pStyle w:val="Default"/>
              <w:rPr>
                <w:rFonts w:ascii="Garamond" w:hAnsi="Garamond" w:cs="Times New Roman"/>
                <w:bCs/>
                <w:lang w:val="pl-PL"/>
              </w:rPr>
            </w:pPr>
            <w:r w:rsidRPr="00034E61">
              <w:rPr>
                <w:rFonts w:ascii="Garamond" w:hAnsi="Garamond" w:cs="Times New Roman"/>
                <w:bCs/>
                <w:lang w:val="pl-PL"/>
              </w:rPr>
              <w:t>Kontinuirano</w:t>
            </w:r>
          </w:p>
        </w:tc>
        <w:tc>
          <w:tcPr>
            <w:tcW w:w="3690" w:type="dxa"/>
            <w:shd w:val="clear" w:color="auto" w:fill="FFFFFF"/>
            <w:vAlign w:val="center"/>
          </w:tcPr>
          <w:p w:rsidR="00D54912" w:rsidRPr="00034E61" w:rsidRDefault="00D54912" w:rsidP="00034E61">
            <w:pPr>
              <w:autoSpaceDE w:val="0"/>
              <w:autoSpaceDN w:val="0"/>
              <w:adjustRightInd w:val="0"/>
              <w:rPr>
                <w:rFonts w:ascii="Garamond" w:eastAsia="ArialNarrow,Bold" w:hAnsi="Garamond"/>
                <w:bCs/>
                <w:color w:val="000000"/>
                <w:lang w:val="pl-PL"/>
              </w:rPr>
            </w:pPr>
            <w:r w:rsidRPr="00034E61">
              <w:rPr>
                <w:rFonts w:ascii="Garamond" w:eastAsia="ArialNarrow,Bold" w:hAnsi="Garamond"/>
                <w:bCs/>
                <w:color w:val="000000"/>
                <w:lang w:val="pl-PL"/>
              </w:rPr>
              <w:t>- Revidirani ili uvedeni novi mehanizmi</w:t>
            </w:r>
            <w:r w:rsidR="002F3002">
              <w:rPr>
                <w:rFonts w:ascii="Garamond" w:eastAsia="ArialNarrow,Bold" w:hAnsi="Garamond"/>
                <w:bCs/>
                <w:color w:val="000000"/>
                <w:lang w:val="pl-PL"/>
              </w:rPr>
              <w:t xml:space="preserve"> </w:t>
            </w:r>
            <w:r w:rsidRPr="00034E61">
              <w:rPr>
                <w:rFonts w:ascii="Garamond" w:eastAsia="ArialNarrow,Bold" w:hAnsi="Garamond"/>
                <w:lang w:val="pl-PL"/>
              </w:rPr>
              <w:t>za podnošenje žalbi/pritužbi građana</w:t>
            </w:r>
          </w:p>
        </w:tc>
      </w:tr>
      <w:tr w:rsidR="00D54912" w:rsidRPr="00034E61" w:rsidTr="00F95A5A">
        <w:trPr>
          <w:trHeight w:val="2249"/>
        </w:trPr>
        <w:tc>
          <w:tcPr>
            <w:tcW w:w="1980" w:type="dxa"/>
            <w:vMerge/>
            <w:shd w:val="clear" w:color="auto" w:fill="FFFFFF"/>
          </w:tcPr>
          <w:p w:rsidR="00D54912" w:rsidRPr="00034E61" w:rsidRDefault="00D54912" w:rsidP="00034E61">
            <w:pPr>
              <w:pStyle w:val="Default"/>
              <w:rPr>
                <w:rFonts w:ascii="Garamond" w:hAnsi="Garamond" w:cs="Times New Roman"/>
                <w:bCs/>
                <w:lang w:val="pl-PL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D54912" w:rsidRPr="00034E61" w:rsidRDefault="002F3002" w:rsidP="00034E61">
            <w:pPr>
              <w:pStyle w:val="Default"/>
              <w:rPr>
                <w:rFonts w:ascii="Garamond" w:hAnsi="Garamond" w:cs="Times New Roman"/>
                <w:lang w:val="pl-PL"/>
              </w:rPr>
            </w:pPr>
            <w:r>
              <w:rPr>
                <w:rFonts w:ascii="Garamond" w:hAnsi="Garamond" w:cs="Times New Roman"/>
                <w:lang w:val="pl-PL"/>
              </w:rPr>
              <w:t>11</w:t>
            </w:r>
            <w:r w:rsidR="00D54912" w:rsidRPr="00034E61">
              <w:rPr>
                <w:rFonts w:ascii="Garamond" w:hAnsi="Garamond" w:cs="Times New Roman"/>
                <w:lang w:val="pl-PL"/>
              </w:rPr>
              <w:t xml:space="preserve">. </w:t>
            </w:r>
            <w:r w:rsidR="0043084D" w:rsidRPr="00034E61">
              <w:rPr>
                <w:rFonts w:ascii="Garamond" w:hAnsi="Garamond" w:cs="Times New Roman"/>
                <w:lang w:val="pl-PL"/>
              </w:rPr>
              <w:t>Poboljšanje</w:t>
            </w:r>
            <w:r w:rsidR="00D54912" w:rsidRPr="00034E61">
              <w:rPr>
                <w:rFonts w:ascii="Garamond" w:hAnsi="Garamond" w:cs="Times New Roman"/>
                <w:lang w:val="pl-PL"/>
              </w:rPr>
              <w:t xml:space="preserve">  komunikaciju između organa državne uprave i nadležnih organa lokalne uprave i javnih službi</w:t>
            </w:r>
          </w:p>
        </w:tc>
        <w:tc>
          <w:tcPr>
            <w:tcW w:w="2880" w:type="dxa"/>
            <w:shd w:val="clear" w:color="auto" w:fill="FFFFFF"/>
            <w:vAlign w:val="center"/>
          </w:tcPr>
          <w:p w:rsidR="00D54912" w:rsidRPr="00034E61" w:rsidRDefault="002F3002" w:rsidP="00034E61">
            <w:pPr>
              <w:autoSpaceDE w:val="0"/>
              <w:autoSpaceDN w:val="0"/>
              <w:adjustRightInd w:val="0"/>
              <w:rPr>
                <w:rFonts w:ascii="Garamond" w:eastAsia="ArialNarrow,Bold" w:hAnsi="Garamond"/>
                <w:bCs/>
                <w:lang w:val="pl-PL"/>
              </w:rPr>
            </w:pPr>
            <w:r>
              <w:rPr>
                <w:rFonts w:ascii="Garamond" w:eastAsia="ArialNarrow,Bold" w:hAnsi="Garamond"/>
                <w:bCs/>
                <w:color w:val="000000"/>
                <w:lang w:val="pl-PL"/>
              </w:rPr>
              <w:t>22</w:t>
            </w:r>
            <w:r w:rsidR="00D54912" w:rsidRPr="00034E61">
              <w:rPr>
                <w:rFonts w:ascii="Garamond" w:eastAsia="ArialNarrow,Bold" w:hAnsi="Garamond"/>
                <w:bCs/>
                <w:color w:val="000000"/>
                <w:lang w:val="pl-PL"/>
              </w:rPr>
              <w:t xml:space="preserve">. </w:t>
            </w:r>
            <w:r w:rsidR="00FD644C">
              <w:rPr>
                <w:rFonts w:ascii="Garamond" w:eastAsia="ArialNarrow,Bold" w:hAnsi="Garamond"/>
                <w:bCs/>
                <w:lang w:val="pl-PL"/>
              </w:rPr>
              <w:t>Organizovanje</w:t>
            </w:r>
          </w:p>
          <w:p w:rsidR="00D54912" w:rsidRPr="00034E61" w:rsidRDefault="00FD644C" w:rsidP="00034E61">
            <w:pPr>
              <w:autoSpaceDE w:val="0"/>
              <w:autoSpaceDN w:val="0"/>
              <w:adjustRightInd w:val="0"/>
              <w:rPr>
                <w:rFonts w:ascii="Garamond" w:eastAsia="ArialNarrow,Bold" w:hAnsi="Garamond"/>
                <w:bCs/>
                <w:color w:val="000000"/>
                <w:lang w:val="pl-PL"/>
              </w:rPr>
            </w:pPr>
            <w:r>
              <w:rPr>
                <w:rFonts w:ascii="Garamond" w:eastAsia="ArialNarrow,Bold" w:hAnsi="Garamond"/>
                <w:bCs/>
                <w:lang w:val="pl-PL"/>
              </w:rPr>
              <w:t>zajedničkih</w:t>
            </w:r>
            <w:r w:rsidR="00D54912" w:rsidRPr="00034E61">
              <w:rPr>
                <w:rFonts w:ascii="Garamond" w:eastAsia="ArialNarrow,Bold" w:hAnsi="Garamond"/>
                <w:bCs/>
                <w:lang w:val="pl-PL"/>
              </w:rPr>
              <w:t xml:space="preserve"> sastan</w:t>
            </w:r>
            <w:r>
              <w:rPr>
                <w:rFonts w:ascii="Garamond" w:eastAsia="ArialNarrow,Bold" w:hAnsi="Garamond"/>
                <w:bCs/>
                <w:lang w:val="pl-PL"/>
              </w:rPr>
              <w:t>a</w:t>
            </w:r>
            <w:r w:rsidR="00D54912" w:rsidRPr="00034E61">
              <w:rPr>
                <w:rFonts w:ascii="Garamond" w:eastAsia="ArialNarrow,Bold" w:hAnsi="Garamond"/>
                <w:bCs/>
                <w:lang w:val="pl-PL"/>
              </w:rPr>
              <w:t>ka, okrug</w:t>
            </w:r>
            <w:r>
              <w:rPr>
                <w:rFonts w:ascii="Garamond" w:eastAsia="ArialNarrow,Bold" w:hAnsi="Garamond"/>
                <w:bCs/>
                <w:lang w:val="pl-PL"/>
              </w:rPr>
              <w:t>lih stolova, seminara, zajedničkih radnih grupa</w:t>
            </w:r>
            <w:r w:rsidR="00D54912" w:rsidRPr="00034E61">
              <w:rPr>
                <w:rFonts w:ascii="Garamond" w:eastAsia="ArialNarrow,Bold" w:hAnsi="Garamond"/>
                <w:bCs/>
                <w:lang w:val="pl-PL"/>
              </w:rPr>
              <w:t xml:space="preserve"> i dr</w:t>
            </w:r>
            <w:r w:rsidR="00D54912" w:rsidRPr="00034E61">
              <w:rPr>
                <w:rFonts w:ascii="Garamond" w:eastAsia="ArialNarrow,Bold" w:hAnsi="Garamond"/>
                <w:bCs/>
                <w:color w:val="FF0000"/>
                <w:lang w:val="pl-PL"/>
              </w:rPr>
              <w:t>.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D54912" w:rsidRPr="00034E61" w:rsidRDefault="00D54912" w:rsidP="00034E61">
            <w:pPr>
              <w:pStyle w:val="Default"/>
              <w:rPr>
                <w:rFonts w:ascii="Garamond" w:hAnsi="Garamond" w:cs="Times New Roman"/>
                <w:lang w:val="pl-PL"/>
              </w:rPr>
            </w:pPr>
            <w:r w:rsidRPr="00034E61">
              <w:rPr>
                <w:rFonts w:ascii="Garamond" w:hAnsi="Garamond" w:cs="Times New Roman"/>
                <w:lang w:val="pl-PL"/>
              </w:rPr>
              <w:t xml:space="preserve">- </w:t>
            </w:r>
            <w:r w:rsidR="00F71BBA" w:rsidRPr="00034E61">
              <w:rPr>
                <w:rFonts w:ascii="Garamond" w:hAnsi="Garamond" w:cs="Times New Roman"/>
                <w:lang w:val="pl-PL"/>
              </w:rPr>
              <w:t>Organi lokalne uprav</w:t>
            </w:r>
            <w:r w:rsidR="000A53BA" w:rsidRPr="00034E61">
              <w:rPr>
                <w:rFonts w:ascii="Garamond" w:hAnsi="Garamond" w:cs="Times New Roman"/>
                <w:lang w:val="pl-PL"/>
              </w:rPr>
              <w:t>e</w:t>
            </w:r>
          </w:p>
          <w:p w:rsidR="00D54912" w:rsidRPr="00034E61" w:rsidRDefault="00D54912" w:rsidP="00034E61">
            <w:pPr>
              <w:pStyle w:val="Default"/>
              <w:rPr>
                <w:rFonts w:ascii="Garamond" w:hAnsi="Garamond" w:cs="Times New Roman"/>
                <w:lang w:val="pl-PL"/>
              </w:rPr>
            </w:pPr>
            <w:r w:rsidRPr="00034E61">
              <w:rPr>
                <w:rFonts w:ascii="Garamond" w:hAnsi="Garamond" w:cs="Times New Roman"/>
                <w:lang w:val="pl-PL"/>
              </w:rPr>
              <w:t xml:space="preserve">- Javne službe </w:t>
            </w:r>
            <w:r w:rsidR="000A53BA" w:rsidRPr="00034E61">
              <w:rPr>
                <w:rFonts w:ascii="Garamond" w:hAnsi="Garamond" w:cs="Times New Roman"/>
                <w:lang w:val="pl-PL"/>
              </w:rPr>
              <w:t>čiji je osnivač Prijestonica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D54912" w:rsidRPr="00034E61" w:rsidRDefault="00D54912" w:rsidP="00034E61">
            <w:pPr>
              <w:pStyle w:val="Default"/>
              <w:rPr>
                <w:rFonts w:ascii="Garamond" w:hAnsi="Garamond" w:cs="Times New Roman"/>
                <w:bCs/>
                <w:lang w:val="pl-PL"/>
              </w:rPr>
            </w:pPr>
            <w:r w:rsidRPr="00034E61">
              <w:rPr>
                <w:rFonts w:ascii="Garamond" w:hAnsi="Garamond" w:cs="Times New Roman"/>
                <w:bCs/>
                <w:lang w:val="pl-PL"/>
              </w:rPr>
              <w:t>Kontinuirano</w:t>
            </w:r>
          </w:p>
        </w:tc>
        <w:tc>
          <w:tcPr>
            <w:tcW w:w="3690" w:type="dxa"/>
            <w:shd w:val="clear" w:color="auto" w:fill="FFFFFF"/>
            <w:vAlign w:val="center"/>
          </w:tcPr>
          <w:p w:rsidR="00D54912" w:rsidRPr="00034E61" w:rsidRDefault="00D54912" w:rsidP="00034E61">
            <w:pPr>
              <w:pStyle w:val="Default"/>
              <w:rPr>
                <w:rFonts w:ascii="Garamond" w:hAnsi="Garamond" w:cs="Times New Roman"/>
                <w:lang w:val="pl-PL"/>
              </w:rPr>
            </w:pPr>
            <w:r w:rsidRPr="00034E61">
              <w:rPr>
                <w:rFonts w:ascii="Garamond" w:hAnsi="Garamond" w:cs="Times New Roman"/>
                <w:lang w:val="pl-PL"/>
              </w:rPr>
              <w:t>- Broj obraćanja nadležnih organa lokalne uprave i javnih službi, koje osniva opština,  organima državne uprave</w:t>
            </w:r>
          </w:p>
          <w:p w:rsidR="00D54912" w:rsidRPr="00034E61" w:rsidRDefault="00D54912" w:rsidP="00034E61">
            <w:pPr>
              <w:autoSpaceDE w:val="0"/>
              <w:autoSpaceDN w:val="0"/>
              <w:adjustRightInd w:val="0"/>
              <w:rPr>
                <w:rFonts w:ascii="Garamond" w:eastAsia="ArialNarrow,Bold" w:hAnsi="Garamond"/>
                <w:bCs/>
                <w:color w:val="000000"/>
                <w:lang w:val="pl-PL"/>
              </w:rPr>
            </w:pPr>
            <w:r w:rsidRPr="00034E61">
              <w:rPr>
                <w:rFonts w:ascii="Garamond" w:hAnsi="Garamond"/>
                <w:color w:val="000000"/>
                <w:lang w:val="pl-PL"/>
              </w:rPr>
              <w:t xml:space="preserve">- Broj organizovanih zajedničkih sastanaka, </w:t>
            </w:r>
            <w:r w:rsidRPr="00034E61">
              <w:rPr>
                <w:rFonts w:ascii="Garamond" w:eastAsia="ArialNarrow,Bold" w:hAnsi="Garamond"/>
                <w:bCs/>
                <w:color w:val="000000"/>
                <w:lang w:val="pl-PL"/>
              </w:rPr>
              <w:t>okruglih stolova, seminara, zajedničkih radnih grupa i dr.</w:t>
            </w:r>
          </w:p>
        </w:tc>
      </w:tr>
      <w:tr w:rsidR="00D54912" w:rsidRPr="00034E61" w:rsidTr="00F95A5A">
        <w:trPr>
          <w:trHeight w:val="3035"/>
        </w:trPr>
        <w:tc>
          <w:tcPr>
            <w:tcW w:w="1980" w:type="dxa"/>
            <w:vMerge w:val="restart"/>
            <w:shd w:val="clear" w:color="auto" w:fill="FFFFFF"/>
            <w:vAlign w:val="center"/>
          </w:tcPr>
          <w:p w:rsidR="00D54912" w:rsidRPr="00034E61" w:rsidRDefault="00D54912" w:rsidP="00034E61">
            <w:pPr>
              <w:pStyle w:val="Default"/>
              <w:jc w:val="center"/>
              <w:rPr>
                <w:rFonts w:ascii="Garamond" w:hAnsi="Garamond" w:cs="Times New Roman"/>
                <w:bCs/>
                <w:lang w:val="it-IT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23A4E" w:rsidRDefault="00323A4E" w:rsidP="00034E61">
            <w:pPr>
              <w:pStyle w:val="Default"/>
              <w:rPr>
                <w:rFonts w:ascii="Garamond" w:hAnsi="Garamond" w:cs="Times New Roman"/>
                <w:lang w:val="it-IT"/>
              </w:rPr>
            </w:pPr>
          </w:p>
          <w:p w:rsidR="00D54912" w:rsidRPr="00034E61" w:rsidRDefault="002F3002" w:rsidP="00034E61">
            <w:pPr>
              <w:pStyle w:val="Default"/>
              <w:rPr>
                <w:rFonts w:ascii="Garamond" w:hAnsi="Garamond" w:cs="Times New Roman"/>
                <w:lang w:val="it-IT"/>
              </w:rPr>
            </w:pPr>
            <w:r>
              <w:rPr>
                <w:rFonts w:ascii="Garamond" w:hAnsi="Garamond" w:cs="Times New Roman"/>
                <w:lang w:val="it-IT"/>
              </w:rPr>
              <w:t>12</w:t>
            </w:r>
            <w:r w:rsidR="009D21D2" w:rsidRPr="00034E61">
              <w:rPr>
                <w:rFonts w:ascii="Garamond" w:hAnsi="Garamond" w:cs="Times New Roman"/>
                <w:lang w:val="it-IT"/>
              </w:rPr>
              <w:t>. Organizovanje obuka</w:t>
            </w:r>
            <w:r w:rsidR="00D54912" w:rsidRPr="00034E61">
              <w:rPr>
                <w:rFonts w:ascii="Garamond" w:hAnsi="Garamond" w:cs="Times New Roman"/>
                <w:lang w:val="it-IT"/>
              </w:rPr>
              <w:t xml:space="preserve"> na teme: izrada i donošenje plana integriteta; primjena etičkih kodeksa u lokalnoj samoupravi; borba protiv korupcije na lokalnom nivou;</w:t>
            </w:r>
          </w:p>
          <w:p w:rsidR="00D54912" w:rsidRDefault="00D54912" w:rsidP="00034E61">
            <w:pPr>
              <w:rPr>
                <w:rFonts w:ascii="Garamond" w:hAnsi="Garamond"/>
                <w:color w:val="000000"/>
                <w:lang w:val="pl-PL"/>
              </w:rPr>
            </w:pPr>
            <w:r w:rsidRPr="00034E61">
              <w:rPr>
                <w:rFonts w:ascii="Garamond" w:hAnsi="Garamond"/>
                <w:color w:val="000000"/>
                <w:lang w:val="pl-PL"/>
              </w:rPr>
              <w:t>razvoj  informacionih sistema i dr.</w:t>
            </w:r>
          </w:p>
          <w:p w:rsidR="00323A4E" w:rsidRPr="00034E61" w:rsidRDefault="00323A4E" w:rsidP="00034E61">
            <w:pPr>
              <w:rPr>
                <w:rFonts w:ascii="Garamond" w:hAnsi="Garamond"/>
                <w:color w:val="000000"/>
                <w:lang w:val="pl-PL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54912" w:rsidRPr="00034E61" w:rsidRDefault="002F3002" w:rsidP="002F3002">
            <w:pPr>
              <w:pStyle w:val="Default"/>
              <w:spacing w:after="240"/>
              <w:rPr>
                <w:rFonts w:ascii="Garamond" w:hAnsi="Garamond" w:cs="Times New Roman"/>
                <w:color w:val="auto"/>
                <w:lang w:val="pl-PL"/>
              </w:rPr>
            </w:pPr>
            <w:r>
              <w:rPr>
                <w:rFonts w:ascii="Garamond" w:hAnsi="Garamond" w:cs="Times New Roman"/>
                <w:color w:val="auto"/>
                <w:lang w:val="pl-PL"/>
              </w:rPr>
              <w:t>23</w:t>
            </w:r>
            <w:r w:rsidR="00D54912" w:rsidRPr="00034E61">
              <w:rPr>
                <w:rFonts w:ascii="Garamond" w:hAnsi="Garamond" w:cs="Times New Roman"/>
                <w:color w:val="auto"/>
                <w:lang w:val="pl-PL"/>
              </w:rPr>
              <w:t xml:space="preserve">. </w:t>
            </w:r>
            <w:r w:rsidR="009D21D2" w:rsidRPr="00034E61">
              <w:rPr>
                <w:rFonts w:ascii="Garamond" w:hAnsi="Garamond" w:cs="Times New Roman"/>
                <w:color w:val="auto"/>
                <w:lang w:val="pl-PL"/>
              </w:rPr>
              <w:t>Donošenje</w:t>
            </w:r>
            <w:r w:rsidR="00D54912" w:rsidRPr="00034E61">
              <w:rPr>
                <w:rFonts w:ascii="Garamond" w:hAnsi="Garamond" w:cs="Times New Roman"/>
                <w:color w:val="auto"/>
                <w:lang w:val="pl-PL"/>
              </w:rPr>
              <w:t xml:space="preserve"> Plan</w:t>
            </w:r>
            <w:r w:rsidR="009D21D2" w:rsidRPr="00034E61">
              <w:rPr>
                <w:rFonts w:ascii="Garamond" w:hAnsi="Garamond" w:cs="Times New Roman"/>
                <w:color w:val="auto"/>
                <w:lang w:val="pl-PL"/>
              </w:rPr>
              <w:t>a</w:t>
            </w:r>
            <w:r w:rsidR="00D54912" w:rsidRPr="00034E61">
              <w:rPr>
                <w:rFonts w:ascii="Garamond" w:hAnsi="Garamond" w:cs="Times New Roman"/>
                <w:color w:val="auto"/>
                <w:lang w:val="pl-PL"/>
              </w:rPr>
              <w:t xml:space="preserve"> obuka</w:t>
            </w:r>
          </w:p>
          <w:p w:rsidR="00D54912" w:rsidRPr="00034E61" w:rsidRDefault="002F3002" w:rsidP="002F3002">
            <w:pPr>
              <w:pStyle w:val="Default"/>
              <w:spacing w:after="240"/>
              <w:rPr>
                <w:rFonts w:ascii="Garamond" w:hAnsi="Garamond" w:cs="Times New Roman"/>
                <w:color w:val="auto"/>
                <w:lang w:val="pl-PL"/>
              </w:rPr>
            </w:pPr>
            <w:r>
              <w:rPr>
                <w:rFonts w:ascii="Garamond" w:hAnsi="Garamond" w:cs="Times New Roman"/>
                <w:color w:val="auto"/>
                <w:lang w:val="pl-PL"/>
              </w:rPr>
              <w:t>24</w:t>
            </w:r>
            <w:r w:rsidR="00D54912" w:rsidRPr="00034E61">
              <w:rPr>
                <w:rFonts w:ascii="Garamond" w:hAnsi="Garamond" w:cs="Times New Roman"/>
                <w:color w:val="auto"/>
                <w:lang w:val="pl-PL"/>
              </w:rPr>
              <w:t>.</w:t>
            </w:r>
            <w:r w:rsidR="003119DE" w:rsidRPr="00034E61">
              <w:rPr>
                <w:rFonts w:ascii="Garamond" w:hAnsi="Garamond" w:cs="Times New Roman"/>
                <w:color w:val="auto"/>
                <w:lang w:val="pl-PL"/>
              </w:rPr>
              <w:t xml:space="preserve"> Realizovanje</w:t>
            </w:r>
            <w:r w:rsidR="00D54912" w:rsidRPr="00034E61">
              <w:rPr>
                <w:rFonts w:ascii="Garamond" w:hAnsi="Garamond" w:cs="Times New Roman"/>
                <w:color w:val="auto"/>
                <w:lang w:val="pl-PL"/>
              </w:rPr>
              <w:t xml:space="preserve"> </w:t>
            </w:r>
            <w:r w:rsidR="003119DE" w:rsidRPr="00034E61">
              <w:rPr>
                <w:rFonts w:ascii="Garamond" w:hAnsi="Garamond" w:cs="Times New Roman"/>
                <w:color w:val="auto"/>
                <w:lang w:val="pl-PL"/>
              </w:rPr>
              <w:t>obuka</w:t>
            </w:r>
            <w:r w:rsidR="00D54912" w:rsidRPr="00034E61">
              <w:rPr>
                <w:rFonts w:ascii="Garamond" w:hAnsi="Garamond" w:cs="Times New Roman"/>
                <w:color w:val="auto"/>
                <w:lang w:val="pl-PL"/>
              </w:rPr>
              <w:t xml:space="preserve"> shodno potrebama zaposlenih u </w:t>
            </w:r>
            <w:r w:rsidR="003119DE" w:rsidRPr="00034E61">
              <w:rPr>
                <w:rFonts w:ascii="Garamond" w:hAnsi="Garamond" w:cs="Times New Roman"/>
                <w:color w:val="auto"/>
                <w:lang w:val="pl-PL"/>
              </w:rPr>
              <w:t>Prijestonici</w:t>
            </w:r>
          </w:p>
          <w:p w:rsidR="00D54912" w:rsidRPr="00747EF0" w:rsidRDefault="002F3002" w:rsidP="00747EF0">
            <w:pPr>
              <w:pStyle w:val="Default"/>
              <w:spacing w:after="240"/>
              <w:rPr>
                <w:rFonts w:ascii="Garamond" w:hAnsi="Garamond" w:cs="Times New Roman"/>
                <w:color w:val="auto"/>
                <w:lang w:val="pl-PL"/>
              </w:rPr>
            </w:pPr>
            <w:r>
              <w:rPr>
                <w:rFonts w:ascii="Garamond" w:hAnsi="Garamond" w:cs="Times New Roman"/>
                <w:color w:val="auto"/>
                <w:lang w:val="pl-PL"/>
              </w:rPr>
              <w:t>25</w:t>
            </w:r>
            <w:r w:rsidR="00D54912" w:rsidRPr="00034E61">
              <w:rPr>
                <w:rFonts w:ascii="Garamond" w:hAnsi="Garamond" w:cs="Times New Roman"/>
                <w:color w:val="auto"/>
                <w:lang w:val="pl-PL"/>
              </w:rPr>
              <w:t>.</w:t>
            </w:r>
            <w:r w:rsidR="003119DE" w:rsidRPr="00034E61">
              <w:rPr>
                <w:rFonts w:ascii="Garamond" w:hAnsi="Garamond" w:cs="Times New Roman"/>
                <w:color w:val="auto"/>
                <w:lang w:val="pl-PL"/>
              </w:rPr>
              <w:t xml:space="preserve"> Kontinutrano praćenje</w:t>
            </w:r>
            <w:r w:rsidR="00D54912" w:rsidRPr="00034E61">
              <w:rPr>
                <w:rFonts w:ascii="Garamond" w:hAnsi="Garamond" w:cs="Times New Roman"/>
                <w:color w:val="auto"/>
                <w:lang w:val="pl-PL"/>
              </w:rPr>
              <w:t xml:space="preserve">  procese obuka i sprovođenje analiza potreba za obukama zaposlenih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54912" w:rsidRPr="00034E61" w:rsidRDefault="00902C75" w:rsidP="00323A4E">
            <w:pPr>
              <w:spacing w:after="240"/>
              <w:rPr>
                <w:rFonts w:ascii="Garamond" w:hAnsi="Garamond"/>
                <w:color w:val="000000"/>
                <w:lang w:val="pl-PL"/>
              </w:rPr>
            </w:pPr>
            <w:r w:rsidRPr="00034E61">
              <w:rPr>
                <w:rFonts w:ascii="Garamond" w:hAnsi="Garamond"/>
                <w:lang w:val="pl-PL"/>
              </w:rPr>
              <w:t xml:space="preserve">- </w:t>
            </w:r>
            <w:r w:rsidR="000A53BA" w:rsidRPr="00034E61">
              <w:rPr>
                <w:rFonts w:ascii="Garamond" w:hAnsi="Garamond"/>
                <w:lang w:val="pl-PL"/>
              </w:rPr>
              <w:t>Sekretarijat za lokalnu samoupravu</w:t>
            </w:r>
            <w:r w:rsidR="000A53BA" w:rsidRPr="00034E61">
              <w:rPr>
                <w:rFonts w:ascii="Garamond" w:hAnsi="Garamond"/>
                <w:color w:val="000000"/>
                <w:lang w:val="pl-PL"/>
              </w:rPr>
              <w:t xml:space="preserve"> </w:t>
            </w:r>
            <w:r w:rsidR="00D54912" w:rsidRPr="00034E61">
              <w:rPr>
                <w:rFonts w:ascii="Garamond" w:hAnsi="Garamond"/>
                <w:color w:val="000000"/>
                <w:lang w:val="pl-PL"/>
              </w:rPr>
              <w:t>(u saradnji sa UZK, ZOCG i MUP-om)</w:t>
            </w:r>
          </w:p>
          <w:p w:rsidR="00D54912" w:rsidRPr="00034E61" w:rsidRDefault="00D54912" w:rsidP="00323A4E">
            <w:pPr>
              <w:spacing w:after="240"/>
              <w:rPr>
                <w:rFonts w:ascii="Garamond" w:hAnsi="Garamond"/>
                <w:color w:val="000000"/>
                <w:lang w:val="pl-PL"/>
              </w:rPr>
            </w:pPr>
            <w:r w:rsidRPr="00034E61">
              <w:rPr>
                <w:rFonts w:ascii="Garamond" w:hAnsi="Garamond"/>
                <w:color w:val="000000"/>
                <w:lang w:val="pl-PL"/>
              </w:rPr>
              <w:t xml:space="preserve">- </w:t>
            </w:r>
            <w:r w:rsidR="004106B3" w:rsidRPr="00034E61">
              <w:rPr>
                <w:rFonts w:ascii="Garamond" w:hAnsi="Garamond"/>
                <w:color w:val="000000"/>
                <w:lang w:val="pl-PL"/>
              </w:rPr>
              <w:t>Gradonačelnik Prijestonice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54912" w:rsidRPr="00034E61" w:rsidRDefault="00D54912" w:rsidP="00034E61">
            <w:pPr>
              <w:pStyle w:val="Default"/>
              <w:rPr>
                <w:rFonts w:ascii="Garamond" w:hAnsi="Garamond" w:cs="Times New Roman"/>
                <w:bCs/>
                <w:lang w:val="pl-PL"/>
              </w:rPr>
            </w:pPr>
            <w:r w:rsidRPr="00034E61">
              <w:rPr>
                <w:rFonts w:ascii="Garamond" w:hAnsi="Garamond" w:cs="Times New Roman"/>
                <w:bCs/>
                <w:lang w:val="pl-PL"/>
              </w:rPr>
              <w:t>Kontinuirano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54912" w:rsidRPr="00034E61" w:rsidRDefault="00D54912" w:rsidP="00112E2A">
            <w:pPr>
              <w:pStyle w:val="Default"/>
              <w:spacing w:after="240"/>
              <w:rPr>
                <w:rFonts w:ascii="Garamond" w:hAnsi="Garamond" w:cs="Times New Roman"/>
                <w:lang w:val="pl-PL"/>
              </w:rPr>
            </w:pPr>
            <w:r w:rsidRPr="00034E61">
              <w:rPr>
                <w:rFonts w:ascii="Garamond" w:hAnsi="Garamond" w:cs="Times New Roman"/>
                <w:lang w:val="pl-PL"/>
              </w:rPr>
              <w:t>- Donešen Plan obuka za zaposlene</w:t>
            </w:r>
          </w:p>
          <w:p w:rsidR="00D54912" w:rsidRPr="00034E61" w:rsidRDefault="00112E2A" w:rsidP="00112E2A">
            <w:pPr>
              <w:pStyle w:val="Default"/>
              <w:spacing w:after="240"/>
              <w:rPr>
                <w:rFonts w:ascii="Garamond" w:hAnsi="Garamond" w:cs="Times New Roman"/>
                <w:lang w:val="pl-PL"/>
              </w:rPr>
            </w:pPr>
            <w:r>
              <w:rPr>
                <w:rFonts w:ascii="Garamond" w:hAnsi="Garamond" w:cs="Times New Roman"/>
                <w:lang w:val="pl-PL"/>
              </w:rPr>
              <w:t xml:space="preserve">- Broj i vrsta realizovanih </w:t>
            </w:r>
            <w:r w:rsidR="00D54912" w:rsidRPr="00034E61">
              <w:rPr>
                <w:rFonts w:ascii="Garamond" w:hAnsi="Garamond" w:cs="Times New Roman"/>
                <w:lang w:val="pl-PL"/>
              </w:rPr>
              <w:t>obuka shodno potrebama zaposlen</w:t>
            </w:r>
            <w:r>
              <w:rPr>
                <w:rFonts w:ascii="Garamond" w:hAnsi="Garamond" w:cs="Times New Roman"/>
                <w:lang w:val="pl-PL"/>
              </w:rPr>
              <w:t>ih u Prijestonici</w:t>
            </w:r>
          </w:p>
          <w:p w:rsidR="00D54912" w:rsidRPr="00034E61" w:rsidRDefault="00D54912" w:rsidP="00747EF0">
            <w:pPr>
              <w:pStyle w:val="Default"/>
              <w:rPr>
                <w:rFonts w:ascii="Garamond" w:hAnsi="Garamond" w:cs="Times New Roman"/>
                <w:lang w:val="pl-PL"/>
              </w:rPr>
            </w:pPr>
            <w:r w:rsidRPr="00034E61">
              <w:rPr>
                <w:rFonts w:ascii="Garamond" w:hAnsi="Garamond" w:cs="Times New Roman"/>
                <w:lang w:val="pl-PL"/>
              </w:rPr>
              <w:t>- Izvještaj sprovođenju plana obuka</w:t>
            </w:r>
          </w:p>
        </w:tc>
      </w:tr>
      <w:tr w:rsidR="00D54912" w:rsidRPr="00034E61" w:rsidTr="00F95A5A">
        <w:trPr>
          <w:trHeight w:val="1043"/>
        </w:trPr>
        <w:tc>
          <w:tcPr>
            <w:tcW w:w="1980" w:type="dxa"/>
            <w:vMerge/>
            <w:shd w:val="clear" w:color="auto" w:fill="FFFFFF"/>
          </w:tcPr>
          <w:p w:rsidR="00D54912" w:rsidRPr="00034E61" w:rsidRDefault="00D54912" w:rsidP="00034E61">
            <w:pPr>
              <w:pStyle w:val="Default"/>
              <w:rPr>
                <w:rFonts w:ascii="Garamond" w:hAnsi="Garamond" w:cs="Times New Roman"/>
                <w:bCs/>
                <w:lang w:val="pl-PL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DB06EE" w:rsidRDefault="00DB06EE" w:rsidP="00034E61">
            <w:pPr>
              <w:pStyle w:val="Default"/>
              <w:rPr>
                <w:rFonts w:ascii="Garamond" w:hAnsi="Garamond" w:cs="Times New Roman"/>
                <w:lang w:val="pl-PL"/>
              </w:rPr>
            </w:pPr>
          </w:p>
          <w:p w:rsidR="00D54912" w:rsidRPr="00034E61" w:rsidRDefault="00957259" w:rsidP="00034E61">
            <w:pPr>
              <w:pStyle w:val="Default"/>
              <w:rPr>
                <w:rFonts w:ascii="Garamond" w:hAnsi="Garamond" w:cs="Times New Roman"/>
                <w:lang w:val="pl-PL"/>
              </w:rPr>
            </w:pPr>
            <w:r>
              <w:rPr>
                <w:rFonts w:ascii="Garamond" w:hAnsi="Garamond" w:cs="Times New Roman"/>
                <w:lang w:val="pl-PL"/>
              </w:rPr>
              <w:t>13</w:t>
            </w:r>
            <w:r w:rsidR="00D54912" w:rsidRPr="00034E61">
              <w:rPr>
                <w:rFonts w:ascii="Garamond" w:hAnsi="Garamond" w:cs="Times New Roman"/>
                <w:lang w:val="pl-PL"/>
              </w:rPr>
              <w:t xml:space="preserve">. Organizovanje obuka za izradu i upravljanje projektima koji se finansiraju od strane međunarodnih institucija i organizacija </w:t>
            </w:r>
          </w:p>
        </w:tc>
        <w:tc>
          <w:tcPr>
            <w:tcW w:w="2880" w:type="dxa"/>
            <w:shd w:val="clear" w:color="auto" w:fill="FFFFFF"/>
            <w:vAlign w:val="center"/>
          </w:tcPr>
          <w:p w:rsidR="009133E4" w:rsidRDefault="009133E4" w:rsidP="009133E4">
            <w:pPr>
              <w:pStyle w:val="Default"/>
              <w:spacing w:after="240"/>
              <w:rPr>
                <w:rFonts w:ascii="Garamond" w:hAnsi="Garamond" w:cs="Times New Roman"/>
                <w:lang w:val="pl-PL"/>
              </w:rPr>
            </w:pPr>
            <w:r>
              <w:rPr>
                <w:rFonts w:ascii="Garamond" w:hAnsi="Garamond" w:cs="Times New Roman"/>
                <w:lang w:val="pl-PL"/>
              </w:rPr>
              <w:t>26.</w:t>
            </w:r>
            <w:r w:rsidR="007A7DBA">
              <w:rPr>
                <w:rFonts w:ascii="Garamond" w:hAnsi="Garamond" w:cs="Times New Roman"/>
                <w:lang w:val="pl-PL"/>
              </w:rPr>
              <w:t xml:space="preserve"> </w:t>
            </w:r>
            <w:r>
              <w:rPr>
                <w:rFonts w:ascii="Garamond" w:hAnsi="Garamond" w:cs="Times New Roman"/>
                <w:lang w:val="pl-PL"/>
              </w:rPr>
              <w:t>Izrada projekata</w:t>
            </w:r>
          </w:p>
          <w:p w:rsidR="00D54912" w:rsidRPr="00034E61" w:rsidRDefault="009133E4" w:rsidP="00957259">
            <w:pPr>
              <w:pStyle w:val="Default"/>
              <w:rPr>
                <w:rFonts w:ascii="Garamond" w:hAnsi="Garamond" w:cs="Times New Roman"/>
                <w:lang w:val="pl-PL"/>
              </w:rPr>
            </w:pPr>
            <w:r>
              <w:rPr>
                <w:rFonts w:ascii="Garamond" w:hAnsi="Garamond" w:cs="Times New Roman"/>
                <w:lang w:val="pl-PL"/>
              </w:rPr>
              <w:t>27</w:t>
            </w:r>
            <w:r w:rsidR="00DB06EE">
              <w:rPr>
                <w:rFonts w:ascii="Garamond" w:hAnsi="Garamond" w:cs="Times New Roman"/>
                <w:lang w:val="pl-PL"/>
              </w:rPr>
              <w:t>.</w:t>
            </w:r>
            <w:r w:rsidR="00957259">
              <w:rPr>
                <w:rFonts w:ascii="Garamond" w:hAnsi="Garamond" w:cs="Times New Roman"/>
                <w:lang w:val="pl-PL"/>
              </w:rPr>
              <w:t xml:space="preserve"> S</w:t>
            </w:r>
            <w:r w:rsidR="00DB06EE">
              <w:rPr>
                <w:rFonts w:ascii="Garamond" w:hAnsi="Garamond" w:cs="Times New Roman"/>
                <w:lang w:val="pl-PL"/>
              </w:rPr>
              <w:t>provođenje</w:t>
            </w:r>
            <w:r w:rsidR="00AE6417" w:rsidRPr="00034E61">
              <w:rPr>
                <w:rFonts w:ascii="Garamond" w:hAnsi="Garamond" w:cs="Times New Roman"/>
                <w:lang w:val="pl-PL"/>
              </w:rPr>
              <w:t xml:space="preserve"> adekvatne obuke</w:t>
            </w:r>
            <w:r w:rsidR="00957259" w:rsidRPr="00034E61">
              <w:rPr>
                <w:rFonts w:ascii="Garamond" w:hAnsi="Garamond" w:cs="Times New Roman"/>
                <w:lang w:val="pl-PL"/>
              </w:rPr>
              <w:t xml:space="preserve"> za izradu i upravljanje</w:t>
            </w:r>
            <w:r w:rsidR="00957259">
              <w:rPr>
                <w:rFonts w:ascii="Garamond" w:hAnsi="Garamond" w:cs="Times New Roman"/>
                <w:lang w:val="pl-PL"/>
              </w:rPr>
              <w:t xml:space="preserve"> projektima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D54912" w:rsidRPr="00034E61" w:rsidRDefault="00D54912" w:rsidP="00DB06EE">
            <w:pPr>
              <w:spacing w:after="240"/>
              <w:rPr>
                <w:rFonts w:ascii="Garamond" w:hAnsi="Garamond"/>
                <w:color w:val="000000"/>
                <w:lang w:val="pl-PL"/>
              </w:rPr>
            </w:pPr>
            <w:r w:rsidRPr="00034E61">
              <w:rPr>
                <w:rFonts w:ascii="Garamond" w:hAnsi="Garamond"/>
                <w:lang w:val="pl-PL"/>
              </w:rPr>
              <w:t xml:space="preserve">- </w:t>
            </w:r>
            <w:r w:rsidR="00902C75" w:rsidRPr="00034E61">
              <w:rPr>
                <w:rFonts w:ascii="Garamond" w:hAnsi="Garamond"/>
                <w:color w:val="000000"/>
                <w:lang w:val="pl-PL"/>
              </w:rPr>
              <w:t>Gradonačelnik Prijestonice</w:t>
            </w:r>
          </w:p>
          <w:p w:rsidR="00D54912" w:rsidRDefault="00D54912" w:rsidP="00DB06EE">
            <w:pPr>
              <w:pStyle w:val="Default"/>
              <w:spacing w:after="240"/>
              <w:rPr>
                <w:rFonts w:ascii="Garamond" w:hAnsi="Garamond" w:cs="Times New Roman"/>
                <w:lang w:val="pl-PL"/>
              </w:rPr>
            </w:pPr>
            <w:r w:rsidRPr="00034E61">
              <w:rPr>
                <w:rFonts w:ascii="Garamond" w:hAnsi="Garamond" w:cs="Times New Roman"/>
                <w:lang w:val="pl-PL"/>
              </w:rPr>
              <w:t xml:space="preserve">- </w:t>
            </w:r>
            <w:r w:rsidR="00902C75" w:rsidRPr="00034E61">
              <w:rPr>
                <w:rFonts w:ascii="Garamond" w:hAnsi="Garamond" w:cs="Times New Roman"/>
                <w:lang w:val="pl-PL"/>
              </w:rPr>
              <w:t>Sekretarijat za lokalnu samoupravu</w:t>
            </w:r>
          </w:p>
          <w:p w:rsidR="00FD644C" w:rsidRPr="00034E61" w:rsidRDefault="00FD644C" w:rsidP="00DB06EE">
            <w:pPr>
              <w:pStyle w:val="Default"/>
              <w:spacing w:after="240"/>
              <w:rPr>
                <w:rFonts w:ascii="Garamond" w:hAnsi="Garamond" w:cs="Times New Roman"/>
                <w:lang w:val="pl-PL"/>
              </w:rPr>
            </w:pPr>
            <w:r>
              <w:rPr>
                <w:rFonts w:ascii="Garamond" w:hAnsi="Garamond" w:cs="Times New Roman"/>
                <w:lang w:val="pl-PL"/>
              </w:rPr>
              <w:t>- Kancelarija Biznis Centar Cetinje</w:t>
            </w:r>
          </w:p>
          <w:p w:rsidR="00D54912" w:rsidRDefault="00D54912" w:rsidP="00034E61">
            <w:pPr>
              <w:pStyle w:val="Default"/>
              <w:rPr>
                <w:rFonts w:ascii="Garamond" w:hAnsi="Garamond" w:cs="Times New Roman"/>
                <w:lang w:val="pl-PL"/>
              </w:rPr>
            </w:pPr>
            <w:r w:rsidRPr="00034E61">
              <w:rPr>
                <w:rFonts w:ascii="Garamond" w:hAnsi="Garamond" w:cs="Times New Roman"/>
                <w:lang w:val="pl-PL"/>
              </w:rPr>
              <w:t>- Drugi subjekti</w:t>
            </w:r>
          </w:p>
          <w:p w:rsidR="008D0EC8" w:rsidRPr="00034E61" w:rsidRDefault="008D0EC8" w:rsidP="00034E61">
            <w:pPr>
              <w:pStyle w:val="Default"/>
              <w:rPr>
                <w:rFonts w:ascii="Garamond" w:hAnsi="Garamond" w:cs="Times New Roman"/>
                <w:lang w:val="pl-PL"/>
              </w:rPr>
            </w:pPr>
          </w:p>
        </w:tc>
        <w:tc>
          <w:tcPr>
            <w:tcW w:w="1620" w:type="dxa"/>
            <w:shd w:val="clear" w:color="auto" w:fill="FFFFFF"/>
            <w:vAlign w:val="center"/>
          </w:tcPr>
          <w:p w:rsidR="00D54912" w:rsidRPr="00034E61" w:rsidRDefault="00D54912" w:rsidP="00034E61">
            <w:pPr>
              <w:pStyle w:val="Default"/>
              <w:rPr>
                <w:rFonts w:ascii="Garamond" w:hAnsi="Garamond" w:cs="Times New Roman"/>
                <w:bCs/>
                <w:lang w:val="it-IT"/>
              </w:rPr>
            </w:pPr>
            <w:r w:rsidRPr="00034E61">
              <w:rPr>
                <w:rFonts w:ascii="Garamond" w:hAnsi="Garamond" w:cs="Times New Roman"/>
                <w:bCs/>
                <w:lang w:val="it-IT"/>
              </w:rPr>
              <w:t>Kontinuirano</w:t>
            </w:r>
          </w:p>
        </w:tc>
        <w:tc>
          <w:tcPr>
            <w:tcW w:w="3690" w:type="dxa"/>
            <w:shd w:val="clear" w:color="auto" w:fill="FFFFFF"/>
            <w:vAlign w:val="center"/>
          </w:tcPr>
          <w:p w:rsidR="00D54912" w:rsidRPr="00034E61" w:rsidRDefault="007A7DBA" w:rsidP="007A7DBA">
            <w:pPr>
              <w:pStyle w:val="Default"/>
              <w:spacing w:after="240"/>
              <w:rPr>
                <w:rFonts w:ascii="Garamond" w:hAnsi="Garamond" w:cs="Times New Roman"/>
                <w:lang w:val="pt-BR"/>
              </w:rPr>
            </w:pPr>
            <w:r>
              <w:rPr>
                <w:rFonts w:ascii="Garamond" w:hAnsi="Garamond" w:cs="Times New Roman"/>
                <w:lang w:val="pt-BR"/>
              </w:rPr>
              <w:t>- Broj izrađenih i odobrenih projekata</w:t>
            </w:r>
          </w:p>
          <w:p w:rsidR="00D54912" w:rsidRPr="00034E61" w:rsidRDefault="00D54912" w:rsidP="00034E61">
            <w:pPr>
              <w:pStyle w:val="Default"/>
              <w:rPr>
                <w:rFonts w:ascii="Garamond" w:hAnsi="Garamond" w:cs="Times New Roman"/>
                <w:lang w:val="pt-BR"/>
              </w:rPr>
            </w:pPr>
            <w:r w:rsidRPr="00034E61">
              <w:rPr>
                <w:rFonts w:ascii="Garamond" w:hAnsi="Garamond" w:cs="Times New Roman"/>
                <w:lang w:val="pt-BR"/>
              </w:rPr>
              <w:t>- Sprovedene obuke, broj i vrsta obuka</w:t>
            </w:r>
          </w:p>
        </w:tc>
      </w:tr>
      <w:tr w:rsidR="00D54912" w:rsidRPr="00034E61" w:rsidTr="00F95A5A">
        <w:trPr>
          <w:trHeight w:val="256"/>
        </w:trPr>
        <w:tc>
          <w:tcPr>
            <w:tcW w:w="1980" w:type="dxa"/>
            <w:vMerge/>
            <w:shd w:val="clear" w:color="auto" w:fill="FFFFFF"/>
            <w:vAlign w:val="center"/>
          </w:tcPr>
          <w:p w:rsidR="00D54912" w:rsidRPr="00034E61" w:rsidRDefault="00D54912" w:rsidP="00034E61">
            <w:pPr>
              <w:pStyle w:val="Default"/>
              <w:jc w:val="center"/>
              <w:rPr>
                <w:rFonts w:ascii="Garamond" w:hAnsi="Garamond" w:cs="Times New Roman"/>
                <w:bCs/>
                <w:lang w:val="sv-SE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54912" w:rsidRPr="00034E61" w:rsidRDefault="00DD2802" w:rsidP="00034E61">
            <w:pPr>
              <w:pStyle w:val="Default"/>
              <w:rPr>
                <w:rFonts w:ascii="Garamond" w:hAnsi="Garamond" w:cs="Times New Roman"/>
                <w:lang w:val="pl-PL"/>
              </w:rPr>
            </w:pPr>
            <w:r>
              <w:rPr>
                <w:rFonts w:ascii="Garamond" w:hAnsi="Garamond" w:cs="Times New Roman"/>
                <w:lang w:val="it-IT"/>
              </w:rPr>
              <w:t>14. Unaprjeđenje</w:t>
            </w:r>
            <w:r w:rsidR="00D54912" w:rsidRPr="00034E61">
              <w:rPr>
                <w:rFonts w:ascii="Garamond" w:hAnsi="Garamond" w:cs="Times New Roman"/>
                <w:lang w:val="it-IT"/>
              </w:rPr>
              <w:t xml:space="preserve"> sistem</w:t>
            </w:r>
            <w:r>
              <w:rPr>
                <w:rFonts w:ascii="Garamond" w:hAnsi="Garamond" w:cs="Times New Roman"/>
                <w:lang w:val="it-IT"/>
              </w:rPr>
              <w:t>a</w:t>
            </w:r>
            <w:r w:rsidR="00D54912" w:rsidRPr="00034E61">
              <w:rPr>
                <w:rFonts w:ascii="Garamond" w:hAnsi="Garamond" w:cs="Times New Roman"/>
                <w:lang w:val="it-IT"/>
              </w:rPr>
              <w:t xml:space="preserve"> ocje</w:t>
            </w:r>
            <w:r>
              <w:rPr>
                <w:rFonts w:ascii="Garamond" w:hAnsi="Garamond" w:cs="Times New Roman"/>
                <w:lang w:val="it-IT"/>
              </w:rPr>
              <w:t xml:space="preserve">njivanja radnog učinka i sistema </w:t>
            </w:r>
            <w:r w:rsidR="00D54912" w:rsidRPr="00034E61">
              <w:rPr>
                <w:rFonts w:ascii="Garamond" w:hAnsi="Garamond" w:cs="Times New Roman"/>
                <w:lang w:val="it-IT"/>
              </w:rPr>
              <w:t>napre</w:t>
            </w:r>
            <w:r w:rsidR="00D54912" w:rsidRPr="00034E61">
              <w:rPr>
                <w:rFonts w:ascii="Garamond" w:hAnsi="Garamond" w:cs="Times New Roman"/>
                <w:lang w:val="pl-PL"/>
              </w:rPr>
              <w:t>dovanja i nagrađivanja prema rezultatima rada</w:t>
            </w:r>
          </w:p>
          <w:p w:rsidR="00D54912" w:rsidRPr="00034E61" w:rsidRDefault="00D54912" w:rsidP="00034E61">
            <w:pPr>
              <w:pStyle w:val="Default"/>
              <w:rPr>
                <w:rFonts w:ascii="Garamond" w:hAnsi="Garamond" w:cs="Times New Roman"/>
                <w:lang w:val="pl-PL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54912" w:rsidRPr="00034E61" w:rsidRDefault="00296AE9" w:rsidP="00034E61">
            <w:pPr>
              <w:pStyle w:val="Default"/>
              <w:rPr>
                <w:rFonts w:ascii="Garamond" w:hAnsi="Garamond" w:cs="Times New Roman"/>
                <w:lang w:val="pl-PL"/>
              </w:rPr>
            </w:pPr>
            <w:r>
              <w:rPr>
                <w:rFonts w:ascii="Garamond" w:hAnsi="Garamond" w:cs="Times New Roman"/>
                <w:lang w:val="pl-PL"/>
              </w:rPr>
              <w:t>28</w:t>
            </w:r>
            <w:r w:rsidR="00D54912" w:rsidRPr="00034E61">
              <w:rPr>
                <w:rFonts w:ascii="Garamond" w:hAnsi="Garamond" w:cs="Times New Roman"/>
                <w:lang w:val="pl-PL"/>
              </w:rPr>
              <w:t>. Prim</w:t>
            </w:r>
            <w:r w:rsidR="00902C75" w:rsidRPr="00034E61">
              <w:rPr>
                <w:rFonts w:ascii="Garamond" w:hAnsi="Garamond" w:cs="Times New Roman"/>
                <w:lang w:val="pl-PL"/>
              </w:rPr>
              <w:t>jenjivanje zakonskih</w:t>
            </w:r>
            <w:r w:rsidR="00D54912" w:rsidRPr="00034E61">
              <w:rPr>
                <w:rFonts w:ascii="Garamond" w:hAnsi="Garamond" w:cs="Times New Roman"/>
                <w:lang w:val="pl-PL"/>
              </w:rPr>
              <w:t xml:space="preserve"> rješenja o ocjenjivanju radnog učinka zaposlenih</w:t>
            </w:r>
          </w:p>
          <w:p w:rsidR="00D54912" w:rsidRPr="00034E61" w:rsidRDefault="00D54912" w:rsidP="00034E61">
            <w:pPr>
              <w:pStyle w:val="Default"/>
              <w:rPr>
                <w:rFonts w:ascii="Garamond" w:hAnsi="Garamond" w:cs="Times New Roman"/>
                <w:lang w:val="pl-PL"/>
              </w:rPr>
            </w:pPr>
          </w:p>
          <w:p w:rsidR="00D54912" w:rsidRDefault="00296AE9" w:rsidP="00034E61">
            <w:pPr>
              <w:pStyle w:val="Default"/>
              <w:rPr>
                <w:rFonts w:ascii="Garamond" w:hAnsi="Garamond" w:cs="Times New Roman"/>
                <w:lang w:val="pl-PL"/>
              </w:rPr>
            </w:pPr>
            <w:r>
              <w:rPr>
                <w:rFonts w:ascii="Garamond" w:hAnsi="Garamond" w:cs="Times New Roman"/>
                <w:lang w:val="pl-PL"/>
              </w:rPr>
              <w:t>29</w:t>
            </w:r>
            <w:r w:rsidR="00D54912" w:rsidRPr="00034E61">
              <w:rPr>
                <w:rFonts w:ascii="Garamond" w:hAnsi="Garamond" w:cs="Times New Roman"/>
                <w:lang w:val="pl-PL"/>
              </w:rPr>
              <w:t xml:space="preserve">. </w:t>
            </w:r>
            <w:r w:rsidR="00902C75" w:rsidRPr="00034E61">
              <w:rPr>
                <w:rFonts w:ascii="Garamond" w:hAnsi="Garamond" w:cs="Times New Roman"/>
                <w:lang w:val="pl-PL"/>
              </w:rPr>
              <w:t xml:space="preserve">Uvođenje sistema </w:t>
            </w:r>
            <w:r w:rsidR="00D54912" w:rsidRPr="00034E61">
              <w:rPr>
                <w:rFonts w:ascii="Garamond" w:hAnsi="Garamond" w:cs="Times New Roman"/>
                <w:lang w:val="pl-PL"/>
              </w:rPr>
              <w:t>napredovanja i nagrađivanj</w:t>
            </w:r>
            <w:r w:rsidR="00BF6033">
              <w:rPr>
                <w:rFonts w:ascii="Garamond" w:hAnsi="Garamond" w:cs="Times New Roman"/>
                <w:lang w:val="pl-PL"/>
              </w:rPr>
              <w:t>a prema rezultatima rada (uključ</w:t>
            </w:r>
            <w:r w:rsidR="00D54912" w:rsidRPr="00034E61">
              <w:rPr>
                <w:rFonts w:ascii="Garamond" w:hAnsi="Garamond" w:cs="Times New Roman"/>
                <w:lang w:val="pl-PL"/>
              </w:rPr>
              <w:t xml:space="preserve">ujuci i materijalni stimulans) koji će motivisati </w:t>
            </w:r>
            <w:r w:rsidR="00D54912" w:rsidRPr="00034E61">
              <w:rPr>
                <w:rFonts w:ascii="Garamond" w:hAnsi="Garamond" w:cs="Times New Roman"/>
                <w:lang w:val="pl-PL"/>
              </w:rPr>
              <w:lastRenderedPageBreak/>
              <w:t xml:space="preserve">zaposlene na postizanje boljih rezultata rada </w:t>
            </w:r>
          </w:p>
          <w:p w:rsidR="00BF6033" w:rsidRPr="00034E61" w:rsidRDefault="00BF6033" w:rsidP="00034E61">
            <w:pPr>
              <w:pStyle w:val="Default"/>
              <w:rPr>
                <w:rFonts w:ascii="Garamond" w:hAnsi="Garamond" w:cs="Times New Roman"/>
                <w:lang w:val="pl-PL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54912" w:rsidRPr="00034E61" w:rsidRDefault="00D54912" w:rsidP="00034E61">
            <w:pPr>
              <w:pStyle w:val="Default"/>
              <w:rPr>
                <w:rFonts w:ascii="Garamond" w:hAnsi="Garamond" w:cs="Times New Roman"/>
                <w:lang w:val="pl-PL"/>
              </w:rPr>
            </w:pPr>
            <w:r w:rsidRPr="00034E61">
              <w:rPr>
                <w:rFonts w:ascii="Garamond" w:hAnsi="Garamond" w:cs="Times New Roman"/>
                <w:lang w:val="pl-PL"/>
              </w:rPr>
              <w:lastRenderedPageBreak/>
              <w:t>- Starješina organa lokalne uprave i rukovodilac službe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54912" w:rsidRPr="00034E61" w:rsidRDefault="00D54912" w:rsidP="00034E61">
            <w:pPr>
              <w:pStyle w:val="Default"/>
              <w:rPr>
                <w:rFonts w:ascii="Garamond" w:hAnsi="Garamond" w:cs="Times New Roman"/>
                <w:bCs/>
                <w:lang w:val="pl-PL"/>
              </w:rPr>
            </w:pPr>
            <w:r w:rsidRPr="00034E61">
              <w:rPr>
                <w:rFonts w:ascii="Garamond" w:hAnsi="Garamond" w:cs="Times New Roman"/>
                <w:bCs/>
                <w:lang w:val="pl-PL"/>
              </w:rPr>
              <w:t>Kontinuirano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54912" w:rsidRPr="00034E61" w:rsidRDefault="00D54912" w:rsidP="00296AE9">
            <w:pPr>
              <w:pStyle w:val="Default"/>
              <w:spacing w:after="240"/>
              <w:rPr>
                <w:rFonts w:ascii="Garamond" w:hAnsi="Garamond" w:cs="Times New Roman"/>
                <w:lang w:val="pl-PL"/>
              </w:rPr>
            </w:pPr>
            <w:r w:rsidRPr="00034E61">
              <w:rPr>
                <w:rFonts w:ascii="Garamond" w:hAnsi="Garamond" w:cs="Times New Roman"/>
                <w:lang w:val="pl-PL"/>
              </w:rPr>
              <w:t>- Postojanje godišnjih ocjena za svakog zaposlenog</w:t>
            </w:r>
          </w:p>
          <w:p w:rsidR="00D54912" w:rsidRPr="00034E61" w:rsidRDefault="00D54912" w:rsidP="00034E61">
            <w:pPr>
              <w:pStyle w:val="Default"/>
              <w:rPr>
                <w:rFonts w:ascii="Garamond" w:hAnsi="Garamond" w:cs="Times New Roman"/>
                <w:lang w:val="pl-PL"/>
              </w:rPr>
            </w:pPr>
            <w:r w:rsidRPr="00034E61">
              <w:rPr>
                <w:rFonts w:ascii="Garamond" w:hAnsi="Garamond" w:cs="Times New Roman"/>
                <w:lang w:val="pl-PL"/>
              </w:rPr>
              <w:t>- Izvještaj o napredovanju zaposlenih</w:t>
            </w:r>
          </w:p>
          <w:p w:rsidR="00D54912" w:rsidRPr="00034E61" w:rsidRDefault="00D54912" w:rsidP="00296AE9">
            <w:pPr>
              <w:pStyle w:val="Default"/>
              <w:spacing w:after="240"/>
              <w:rPr>
                <w:rFonts w:ascii="Garamond" w:hAnsi="Garamond" w:cs="Times New Roman"/>
                <w:lang w:val="pl-PL"/>
              </w:rPr>
            </w:pPr>
            <w:r w:rsidRPr="00034E61">
              <w:rPr>
                <w:rFonts w:ascii="Garamond" w:hAnsi="Garamond" w:cs="Times New Roman"/>
                <w:lang w:val="pl-PL"/>
              </w:rPr>
              <w:t xml:space="preserve">- </w:t>
            </w:r>
            <w:r w:rsidRPr="00034E61">
              <w:rPr>
                <w:rFonts w:ascii="Garamond" w:eastAsia="ArialNarrow,Bold" w:hAnsi="Garamond" w:cs="Times New Roman"/>
                <w:bCs/>
                <w:lang w:val="pl-PL"/>
              </w:rPr>
              <w:t>Broj nagradjenih zaposlenih</w:t>
            </w:r>
          </w:p>
          <w:p w:rsidR="00D54912" w:rsidRPr="00034E61" w:rsidRDefault="00D54912" w:rsidP="00034E61">
            <w:pPr>
              <w:autoSpaceDE w:val="0"/>
              <w:autoSpaceDN w:val="0"/>
              <w:adjustRightInd w:val="0"/>
              <w:rPr>
                <w:rFonts w:ascii="Garamond" w:eastAsia="ArialNarrow,Bold" w:hAnsi="Garamond"/>
                <w:bCs/>
                <w:color w:val="000000"/>
                <w:lang w:val="pl-PL"/>
              </w:rPr>
            </w:pPr>
            <w:r w:rsidRPr="00034E61">
              <w:rPr>
                <w:rFonts w:ascii="Garamond" w:eastAsia="ArialNarrow,Bold" w:hAnsi="Garamond"/>
                <w:lang w:val="pl-PL"/>
              </w:rPr>
              <w:t>- Iznos finansijskih sredstava po osnovu nagrađivanja</w:t>
            </w:r>
          </w:p>
          <w:p w:rsidR="00D54912" w:rsidRPr="00034E61" w:rsidRDefault="00D54912" w:rsidP="00034E61">
            <w:pPr>
              <w:pStyle w:val="Default"/>
              <w:rPr>
                <w:rFonts w:ascii="Garamond" w:hAnsi="Garamond" w:cs="Times New Roman"/>
                <w:lang w:val="pl-PL"/>
              </w:rPr>
            </w:pPr>
            <w:r w:rsidRPr="00034E61">
              <w:rPr>
                <w:rFonts w:ascii="Garamond" w:hAnsi="Garamond" w:cs="Times New Roman"/>
                <w:lang w:val="pl-PL"/>
              </w:rPr>
              <w:t xml:space="preserve">   </w:t>
            </w:r>
          </w:p>
          <w:p w:rsidR="00D54912" w:rsidRPr="00034E61" w:rsidRDefault="00D54912" w:rsidP="00034E61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  <w:lang w:val="pl-PL"/>
              </w:rPr>
            </w:pPr>
          </w:p>
        </w:tc>
      </w:tr>
      <w:tr w:rsidR="00D54912" w:rsidRPr="00034E61" w:rsidTr="00F95A5A">
        <w:trPr>
          <w:trHeight w:val="256"/>
        </w:trPr>
        <w:tc>
          <w:tcPr>
            <w:tcW w:w="1980" w:type="dxa"/>
            <w:vMerge/>
            <w:shd w:val="clear" w:color="auto" w:fill="FFFFFF"/>
          </w:tcPr>
          <w:p w:rsidR="00D54912" w:rsidRPr="00034E61" w:rsidRDefault="00D54912" w:rsidP="00034E61">
            <w:pPr>
              <w:pStyle w:val="Default"/>
              <w:rPr>
                <w:rFonts w:ascii="Garamond" w:hAnsi="Garamond" w:cs="Times New Roman"/>
                <w:bCs/>
                <w:lang w:val="pl-PL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D54912" w:rsidRPr="00034E61" w:rsidRDefault="00C76A70" w:rsidP="00034E61">
            <w:pPr>
              <w:pStyle w:val="Default"/>
              <w:rPr>
                <w:rFonts w:ascii="Garamond" w:hAnsi="Garamond" w:cs="Times New Roman"/>
                <w:lang w:val="pl-PL"/>
              </w:rPr>
            </w:pPr>
            <w:r>
              <w:rPr>
                <w:rFonts w:ascii="Garamond" w:hAnsi="Garamond" w:cs="Times New Roman"/>
                <w:lang w:val="pl-PL"/>
              </w:rPr>
              <w:t>15</w:t>
            </w:r>
            <w:r w:rsidR="00D54912" w:rsidRPr="00034E61">
              <w:rPr>
                <w:rFonts w:ascii="Garamond" w:hAnsi="Garamond" w:cs="Times New Roman"/>
                <w:lang w:val="pl-PL"/>
              </w:rPr>
              <w:t xml:space="preserve">. </w:t>
            </w:r>
            <w:r>
              <w:rPr>
                <w:rFonts w:ascii="Garamond" w:hAnsi="Garamond" w:cs="Times New Roman"/>
                <w:lang w:val="pl-PL"/>
              </w:rPr>
              <w:t>P</w:t>
            </w:r>
            <w:r w:rsidR="00D54912" w:rsidRPr="00034E61">
              <w:rPr>
                <w:rFonts w:ascii="Garamond" w:hAnsi="Garamond" w:cs="Times New Roman"/>
                <w:lang w:val="pl-PL"/>
              </w:rPr>
              <w:t>rimjena jasnih  procedura za zapošljavanje u lokalnoj samoupravi</w:t>
            </w:r>
          </w:p>
          <w:p w:rsidR="00D54912" w:rsidRPr="00034E61" w:rsidRDefault="00D54912" w:rsidP="00E96819">
            <w:pPr>
              <w:pStyle w:val="Default"/>
              <w:rPr>
                <w:rFonts w:ascii="Garamond" w:hAnsi="Garamond" w:cs="Times New Roman"/>
                <w:lang w:val="pl-PL"/>
              </w:rPr>
            </w:pPr>
          </w:p>
        </w:tc>
        <w:tc>
          <w:tcPr>
            <w:tcW w:w="2880" w:type="dxa"/>
            <w:shd w:val="clear" w:color="auto" w:fill="FFFFFF"/>
            <w:vAlign w:val="center"/>
          </w:tcPr>
          <w:p w:rsidR="00D54912" w:rsidRPr="00034E61" w:rsidRDefault="00E96819" w:rsidP="00034E61">
            <w:pPr>
              <w:autoSpaceDE w:val="0"/>
              <w:autoSpaceDN w:val="0"/>
              <w:adjustRightInd w:val="0"/>
              <w:rPr>
                <w:rFonts w:ascii="Garamond" w:eastAsia="ArialNarrow,Bold" w:hAnsi="Garamond"/>
                <w:bCs/>
                <w:color w:val="000000"/>
                <w:lang w:val="pl-PL"/>
              </w:rPr>
            </w:pPr>
            <w:r>
              <w:rPr>
                <w:rFonts w:ascii="Garamond" w:eastAsia="ArialNarrow,Bold" w:hAnsi="Garamond"/>
                <w:bCs/>
                <w:color w:val="000000"/>
                <w:lang w:val="pl-PL"/>
              </w:rPr>
              <w:t>30</w:t>
            </w:r>
            <w:r w:rsidR="00D54912" w:rsidRPr="00034E61">
              <w:rPr>
                <w:rFonts w:ascii="Garamond" w:eastAsia="ArialNarrow,Bold" w:hAnsi="Garamond"/>
                <w:bCs/>
                <w:color w:val="000000"/>
                <w:lang w:val="pl-PL"/>
              </w:rPr>
              <w:t xml:space="preserve">. </w:t>
            </w:r>
            <w:r w:rsidR="00902C75" w:rsidRPr="00034E61">
              <w:rPr>
                <w:rFonts w:ascii="Garamond" w:eastAsia="ArialNarrow,Bold" w:hAnsi="Garamond"/>
                <w:bCs/>
                <w:color w:val="000000"/>
                <w:lang w:val="pl-PL"/>
              </w:rPr>
              <w:t>Primjenjivanje zakonskih propisa</w:t>
            </w:r>
            <w:r w:rsidR="00D54912" w:rsidRPr="00034E61">
              <w:rPr>
                <w:rFonts w:ascii="Garamond" w:eastAsia="ArialNarrow,Bold" w:hAnsi="Garamond"/>
                <w:bCs/>
                <w:color w:val="000000"/>
                <w:lang w:val="pl-PL"/>
              </w:rPr>
              <w:t xml:space="preserve"> o načinu zapošljavanja</w:t>
            </w:r>
          </w:p>
          <w:p w:rsidR="00D54912" w:rsidRPr="00034E61" w:rsidRDefault="00D54912" w:rsidP="00034E61">
            <w:pPr>
              <w:autoSpaceDE w:val="0"/>
              <w:autoSpaceDN w:val="0"/>
              <w:adjustRightInd w:val="0"/>
              <w:rPr>
                <w:rFonts w:ascii="Garamond" w:eastAsia="ArialNarrow,Bold" w:hAnsi="Garamond"/>
                <w:bCs/>
                <w:color w:val="000000"/>
                <w:lang w:val="pl-PL"/>
              </w:rPr>
            </w:pPr>
            <w:r w:rsidRPr="00034E61">
              <w:rPr>
                <w:rFonts w:ascii="Garamond" w:eastAsia="ArialNarrow,Bold" w:hAnsi="Garamond"/>
                <w:bCs/>
                <w:color w:val="000000"/>
                <w:lang w:val="pl-PL"/>
              </w:rPr>
              <w:t xml:space="preserve">javnim oglašavanjem  </w:t>
            </w:r>
          </w:p>
          <w:p w:rsidR="00D54912" w:rsidRPr="00034E61" w:rsidRDefault="00D54912" w:rsidP="00034E61">
            <w:pPr>
              <w:autoSpaceDE w:val="0"/>
              <w:autoSpaceDN w:val="0"/>
              <w:adjustRightInd w:val="0"/>
              <w:rPr>
                <w:rFonts w:ascii="Garamond" w:eastAsia="ArialNarrow,Bold" w:hAnsi="Garamond"/>
                <w:bCs/>
                <w:color w:val="000000"/>
                <w:lang w:val="pl-PL"/>
              </w:rPr>
            </w:pPr>
          </w:p>
          <w:p w:rsidR="004E4331" w:rsidRPr="00034E61" w:rsidRDefault="00E96819" w:rsidP="00034E61">
            <w:pPr>
              <w:autoSpaceDE w:val="0"/>
              <w:autoSpaceDN w:val="0"/>
              <w:adjustRightInd w:val="0"/>
              <w:rPr>
                <w:rFonts w:ascii="Garamond" w:eastAsia="ArialNarrow,Bold" w:hAnsi="Garamond"/>
                <w:bCs/>
                <w:color w:val="000000"/>
                <w:lang w:val="pl-PL"/>
              </w:rPr>
            </w:pPr>
            <w:r>
              <w:rPr>
                <w:rFonts w:ascii="Garamond" w:eastAsia="ArialNarrow,Bold" w:hAnsi="Garamond"/>
                <w:bCs/>
                <w:color w:val="000000"/>
                <w:lang w:val="pl-PL"/>
              </w:rPr>
              <w:t>31</w:t>
            </w:r>
            <w:r w:rsidR="00D54912" w:rsidRPr="00034E61">
              <w:rPr>
                <w:rFonts w:ascii="Garamond" w:eastAsia="ArialNarrow,Bold" w:hAnsi="Garamond"/>
                <w:bCs/>
                <w:color w:val="000000"/>
                <w:lang w:val="pl-PL"/>
              </w:rPr>
              <w:t xml:space="preserve">. </w:t>
            </w:r>
            <w:r w:rsidR="00902C75" w:rsidRPr="00034E61">
              <w:rPr>
                <w:rFonts w:ascii="Garamond" w:eastAsia="ArialNarrow,Bold" w:hAnsi="Garamond"/>
                <w:bCs/>
                <w:color w:val="000000"/>
                <w:lang w:val="pl-PL"/>
              </w:rPr>
              <w:t>Donošenje internog</w:t>
            </w:r>
            <w:r w:rsidR="00D54912" w:rsidRPr="00034E61">
              <w:rPr>
                <w:rFonts w:ascii="Garamond" w:eastAsia="ArialNarrow,Bold" w:hAnsi="Garamond"/>
                <w:bCs/>
                <w:color w:val="000000"/>
                <w:lang w:val="pl-PL"/>
              </w:rPr>
              <w:t xml:space="preserve"> propis</w:t>
            </w:r>
            <w:r w:rsidR="00902C75" w:rsidRPr="00034E61">
              <w:rPr>
                <w:rFonts w:ascii="Garamond" w:eastAsia="ArialNarrow,Bold" w:hAnsi="Garamond"/>
                <w:bCs/>
                <w:color w:val="000000"/>
                <w:lang w:val="pl-PL"/>
              </w:rPr>
              <w:t>a</w:t>
            </w:r>
            <w:r w:rsidR="00D54912" w:rsidRPr="00034E61">
              <w:rPr>
                <w:rFonts w:ascii="Garamond" w:eastAsia="ArialNarrow,Bold" w:hAnsi="Garamond"/>
                <w:bCs/>
                <w:color w:val="000000"/>
                <w:lang w:val="pl-PL"/>
              </w:rPr>
              <w:t xml:space="preserve"> na nivou opštine o proceduri  i kriterijumima za zapošljavanje </w:t>
            </w:r>
          </w:p>
          <w:p w:rsidR="003D22AD" w:rsidRPr="00034E61" w:rsidRDefault="003D22AD" w:rsidP="00034E61">
            <w:pPr>
              <w:autoSpaceDE w:val="0"/>
              <w:autoSpaceDN w:val="0"/>
              <w:adjustRightInd w:val="0"/>
              <w:rPr>
                <w:rFonts w:ascii="Garamond" w:eastAsia="ArialNarrow,Bold" w:hAnsi="Garamond"/>
                <w:bCs/>
                <w:color w:val="000000"/>
                <w:lang w:val="pl-PL"/>
              </w:rPr>
            </w:pPr>
          </w:p>
        </w:tc>
        <w:tc>
          <w:tcPr>
            <w:tcW w:w="2340" w:type="dxa"/>
            <w:shd w:val="clear" w:color="auto" w:fill="FFFFFF"/>
            <w:vAlign w:val="center"/>
          </w:tcPr>
          <w:p w:rsidR="00D54912" w:rsidRPr="00034E61" w:rsidRDefault="00D54912" w:rsidP="00E96819">
            <w:pPr>
              <w:pStyle w:val="Default"/>
              <w:spacing w:after="240"/>
              <w:rPr>
                <w:rFonts w:ascii="Garamond" w:hAnsi="Garamond" w:cs="Times New Roman"/>
                <w:lang w:val="pl-PL"/>
              </w:rPr>
            </w:pPr>
            <w:r w:rsidRPr="00034E61">
              <w:rPr>
                <w:rFonts w:ascii="Garamond" w:hAnsi="Garamond" w:cs="Times New Roman"/>
                <w:lang w:val="pl-PL"/>
              </w:rPr>
              <w:t xml:space="preserve">- Starješine organa  lokalne uprave </w:t>
            </w:r>
          </w:p>
          <w:p w:rsidR="00D54912" w:rsidRPr="00034E61" w:rsidRDefault="00D54912" w:rsidP="00034E61">
            <w:pPr>
              <w:pStyle w:val="Default"/>
              <w:rPr>
                <w:rFonts w:ascii="Garamond" w:hAnsi="Garamond" w:cs="Times New Roman"/>
                <w:lang w:val="pl-PL"/>
              </w:rPr>
            </w:pPr>
            <w:r w:rsidRPr="00034E61">
              <w:rPr>
                <w:rFonts w:ascii="Garamond" w:hAnsi="Garamond" w:cs="Times New Roman"/>
                <w:lang w:val="pl-PL"/>
              </w:rPr>
              <w:t xml:space="preserve">- </w:t>
            </w:r>
            <w:r w:rsidR="00902C75" w:rsidRPr="00034E61">
              <w:rPr>
                <w:rFonts w:ascii="Garamond" w:hAnsi="Garamond" w:cs="Times New Roman"/>
                <w:lang w:val="pl-PL"/>
              </w:rPr>
              <w:t>Sekretarijat za lokalnu samoupravu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D54912" w:rsidRPr="00034E61" w:rsidRDefault="00D54912" w:rsidP="00034E61">
            <w:pPr>
              <w:pStyle w:val="Default"/>
              <w:rPr>
                <w:rFonts w:ascii="Garamond" w:hAnsi="Garamond" w:cs="Times New Roman"/>
                <w:bCs/>
                <w:lang w:val="pl-PL"/>
              </w:rPr>
            </w:pPr>
            <w:r w:rsidRPr="00034E61">
              <w:rPr>
                <w:rFonts w:ascii="Garamond" w:hAnsi="Garamond" w:cs="Times New Roman"/>
                <w:bCs/>
                <w:lang w:val="pl-PL"/>
              </w:rPr>
              <w:t xml:space="preserve">Kontinuirano </w:t>
            </w:r>
          </w:p>
        </w:tc>
        <w:tc>
          <w:tcPr>
            <w:tcW w:w="3690" w:type="dxa"/>
            <w:shd w:val="clear" w:color="auto" w:fill="FFFFFF"/>
            <w:vAlign w:val="center"/>
          </w:tcPr>
          <w:p w:rsidR="00D54912" w:rsidRPr="00034E61" w:rsidRDefault="00D54912" w:rsidP="00034E61">
            <w:pPr>
              <w:pStyle w:val="Default"/>
              <w:rPr>
                <w:rFonts w:ascii="Garamond" w:hAnsi="Garamond" w:cs="Times New Roman"/>
                <w:lang w:val="pl-PL"/>
              </w:rPr>
            </w:pPr>
            <w:r w:rsidRPr="00034E61">
              <w:rPr>
                <w:rFonts w:ascii="Garamond" w:hAnsi="Garamond" w:cs="Times New Roman"/>
                <w:lang w:val="pl-PL"/>
              </w:rPr>
              <w:t xml:space="preserve">- Oglašavanje - broj oglasa/konkursa </w:t>
            </w:r>
          </w:p>
          <w:p w:rsidR="00D54912" w:rsidRPr="00034E61" w:rsidRDefault="00D54912" w:rsidP="00E96819">
            <w:pPr>
              <w:pStyle w:val="Default"/>
              <w:spacing w:after="240"/>
              <w:rPr>
                <w:rFonts w:ascii="Garamond" w:hAnsi="Garamond" w:cs="Times New Roman"/>
                <w:lang w:val="pl-PL"/>
              </w:rPr>
            </w:pPr>
            <w:r w:rsidRPr="00034E61">
              <w:rPr>
                <w:rFonts w:ascii="Garamond" w:hAnsi="Garamond" w:cs="Times New Roman"/>
                <w:lang w:val="pl-PL"/>
              </w:rPr>
              <w:t xml:space="preserve">- Broj intervjua sa kandidatima i postojanje dokumentacije o tome </w:t>
            </w:r>
          </w:p>
          <w:p w:rsidR="00D54912" w:rsidRPr="00034E61" w:rsidRDefault="00D54912" w:rsidP="00034E61">
            <w:pPr>
              <w:pStyle w:val="Default"/>
              <w:rPr>
                <w:rFonts w:ascii="Garamond" w:hAnsi="Garamond" w:cs="Times New Roman"/>
                <w:lang w:val="pl-PL"/>
              </w:rPr>
            </w:pPr>
            <w:r w:rsidRPr="00034E61">
              <w:rPr>
                <w:rFonts w:ascii="Garamond" w:hAnsi="Garamond" w:cs="Times New Roman"/>
                <w:lang w:val="pl-PL"/>
              </w:rPr>
              <w:t>- Donijet interni akt o procedurama za zapošljavanje u opštini</w:t>
            </w:r>
          </w:p>
        </w:tc>
      </w:tr>
      <w:tr w:rsidR="00D54912" w:rsidRPr="00034E61" w:rsidTr="00F95A5A">
        <w:trPr>
          <w:trHeight w:val="256"/>
        </w:trPr>
        <w:tc>
          <w:tcPr>
            <w:tcW w:w="1980" w:type="dxa"/>
            <w:vMerge/>
            <w:shd w:val="clear" w:color="auto" w:fill="FFFFFF"/>
          </w:tcPr>
          <w:p w:rsidR="00D54912" w:rsidRPr="00034E61" w:rsidRDefault="00D54912" w:rsidP="00034E61">
            <w:pPr>
              <w:pStyle w:val="Default"/>
              <w:rPr>
                <w:rFonts w:ascii="Garamond" w:hAnsi="Garamond" w:cs="Times New Roman"/>
                <w:bCs/>
                <w:lang w:val="pl-PL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D54912" w:rsidRPr="00034E61" w:rsidRDefault="00E96819" w:rsidP="00034E61">
            <w:pPr>
              <w:pStyle w:val="Default"/>
              <w:rPr>
                <w:rFonts w:ascii="Garamond" w:hAnsi="Garamond" w:cs="Times New Roman"/>
                <w:lang w:val="pl-PL"/>
              </w:rPr>
            </w:pPr>
            <w:r>
              <w:rPr>
                <w:rFonts w:ascii="Garamond" w:hAnsi="Garamond" w:cs="Times New Roman"/>
                <w:lang w:val="pl-PL"/>
              </w:rPr>
              <w:t>16</w:t>
            </w:r>
            <w:r w:rsidR="00D54912" w:rsidRPr="00034E61">
              <w:rPr>
                <w:rFonts w:ascii="Garamond" w:hAnsi="Garamond" w:cs="Times New Roman"/>
                <w:lang w:val="pl-PL"/>
              </w:rPr>
              <w:t xml:space="preserve">. </w:t>
            </w:r>
            <w:r w:rsidR="00C13C97" w:rsidRPr="00034E61">
              <w:rPr>
                <w:rFonts w:ascii="Garamond" w:hAnsi="Garamond" w:cs="Times New Roman"/>
                <w:lang w:val="pl-PL"/>
              </w:rPr>
              <w:t>Jačanje</w:t>
            </w:r>
            <w:r w:rsidR="00D54912" w:rsidRPr="00034E61">
              <w:rPr>
                <w:rFonts w:ascii="Garamond" w:hAnsi="Garamond" w:cs="Times New Roman"/>
                <w:lang w:val="pl-PL"/>
              </w:rPr>
              <w:t xml:space="preserve"> odgovornost</w:t>
            </w:r>
            <w:r w:rsidR="00C13C97" w:rsidRPr="00034E61">
              <w:rPr>
                <w:rFonts w:ascii="Garamond" w:hAnsi="Garamond" w:cs="Times New Roman"/>
                <w:lang w:val="pl-PL"/>
              </w:rPr>
              <w:t>i</w:t>
            </w:r>
            <w:r w:rsidR="00D54912" w:rsidRPr="00034E61">
              <w:rPr>
                <w:rFonts w:ascii="Garamond" w:hAnsi="Garamond" w:cs="Times New Roman"/>
                <w:lang w:val="pl-PL"/>
              </w:rPr>
              <w:t xml:space="preserve"> rukovodeće strukture i zaposlenih</w:t>
            </w:r>
          </w:p>
        </w:tc>
        <w:tc>
          <w:tcPr>
            <w:tcW w:w="2880" w:type="dxa"/>
            <w:shd w:val="clear" w:color="auto" w:fill="FFFFFF"/>
            <w:vAlign w:val="center"/>
          </w:tcPr>
          <w:p w:rsidR="00D54912" w:rsidRPr="00034E61" w:rsidRDefault="00E96819" w:rsidP="005B65E5">
            <w:pPr>
              <w:autoSpaceDE w:val="0"/>
              <w:autoSpaceDN w:val="0"/>
              <w:adjustRightInd w:val="0"/>
              <w:spacing w:after="240"/>
              <w:rPr>
                <w:rFonts w:ascii="Garamond" w:eastAsia="ArialNarrow,Bold" w:hAnsi="Garamond"/>
                <w:bCs/>
                <w:color w:val="000000"/>
                <w:lang w:val="pl-PL"/>
              </w:rPr>
            </w:pPr>
            <w:r>
              <w:rPr>
                <w:rFonts w:ascii="Garamond" w:eastAsia="ArialNarrow,Bold" w:hAnsi="Garamond"/>
                <w:bCs/>
                <w:color w:val="000000"/>
                <w:lang w:val="pl-PL"/>
              </w:rPr>
              <w:t>32</w:t>
            </w:r>
            <w:r w:rsidR="00C13C97" w:rsidRPr="00034E61">
              <w:rPr>
                <w:rFonts w:ascii="Garamond" w:eastAsia="ArialNarrow,Bold" w:hAnsi="Garamond"/>
                <w:bCs/>
                <w:color w:val="000000"/>
                <w:lang w:val="pl-PL"/>
              </w:rPr>
              <w:t>. Ažuriranje</w:t>
            </w:r>
            <w:r w:rsidR="00D54912" w:rsidRPr="00034E61">
              <w:rPr>
                <w:rFonts w:ascii="Garamond" w:eastAsia="ArialNarrow,Bold" w:hAnsi="Garamond"/>
                <w:bCs/>
                <w:color w:val="000000"/>
                <w:lang w:val="pl-PL"/>
              </w:rPr>
              <w:t xml:space="preserve"> opis</w:t>
            </w:r>
            <w:r w:rsidR="00C13C97" w:rsidRPr="00034E61">
              <w:rPr>
                <w:rFonts w:ascii="Garamond" w:eastAsia="ArialNarrow,Bold" w:hAnsi="Garamond"/>
                <w:bCs/>
                <w:color w:val="000000"/>
                <w:lang w:val="pl-PL"/>
              </w:rPr>
              <w:t>a</w:t>
            </w:r>
            <w:r w:rsidR="00D54912" w:rsidRPr="00034E61">
              <w:rPr>
                <w:rFonts w:ascii="Garamond" w:eastAsia="ArialNarrow,Bold" w:hAnsi="Garamond"/>
                <w:bCs/>
                <w:color w:val="000000"/>
                <w:lang w:val="pl-PL"/>
              </w:rPr>
              <w:t xml:space="preserve"> poslova i zadataka za svako radno mjesto</w:t>
            </w:r>
          </w:p>
          <w:p w:rsidR="00D54912" w:rsidRPr="00034E61" w:rsidRDefault="005B65E5" w:rsidP="005B65E5">
            <w:pPr>
              <w:autoSpaceDE w:val="0"/>
              <w:autoSpaceDN w:val="0"/>
              <w:adjustRightInd w:val="0"/>
              <w:spacing w:after="240"/>
              <w:rPr>
                <w:rFonts w:ascii="Garamond" w:eastAsia="ArialNarrow,Bold" w:hAnsi="Garamond"/>
                <w:bCs/>
                <w:color w:val="000000"/>
                <w:lang w:val="pl-PL"/>
              </w:rPr>
            </w:pPr>
            <w:r>
              <w:rPr>
                <w:rFonts w:ascii="Garamond" w:eastAsia="ArialNarrow,Bold" w:hAnsi="Garamond"/>
                <w:bCs/>
                <w:color w:val="000000"/>
                <w:lang w:val="pl-PL"/>
              </w:rPr>
              <w:t>33</w:t>
            </w:r>
            <w:r w:rsidR="00D54912" w:rsidRPr="00034E61">
              <w:rPr>
                <w:rFonts w:ascii="Garamond" w:eastAsia="ArialNarrow,Bold" w:hAnsi="Garamond"/>
                <w:bCs/>
                <w:color w:val="000000"/>
                <w:lang w:val="pl-PL"/>
              </w:rPr>
              <w:t xml:space="preserve">. </w:t>
            </w:r>
            <w:r w:rsidR="00C13C97" w:rsidRPr="00034E61">
              <w:rPr>
                <w:rFonts w:ascii="Garamond" w:eastAsia="ArialNarrow,Bold" w:hAnsi="Garamond"/>
                <w:bCs/>
                <w:color w:val="000000"/>
                <w:lang w:val="pl-PL"/>
              </w:rPr>
              <w:t>Donošenje jasnih smjernica</w:t>
            </w:r>
            <w:r w:rsidR="00D54912" w:rsidRPr="00034E61">
              <w:rPr>
                <w:rFonts w:ascii="Garamond" w:eastAsia="ArialNarrow,Bold" w:hAnsi="Garamond"/>
                <w:bCs/>
                <w:color w:val="000000"/>
                <w:lang w:val="pl-PL"/>
              </w:rPr>
              <w:t xml:space="preserve"> od strane rukovodeće strukture za postupanje lokalnih službenika i namještenika </w:t>
            </w:r>
          </w:p>
          <w:p w:rsidR="00D54912" w:rsidRPr="00034E61" w:rsidRDefault="005B65E5" w:rsidP="00034E61">
            <w:pPr>
              <w:autoSpaceDE w:val="0"/>
              <w:autoSpaceDN w:val="0"/>
              <w:adjustRightInd w:val="0"/>
              <w:rPr>
                <w:rFonts w:ascii="Garamond" w:eastAsia="ArialNarrow,Bold" w:hAnsi="Garamond"/>
                <w:bCs/>
                <w:color w:val="000000"/>
                <w:lang w:val="it-IT"/>
              </w:rPr>
            </w:pPr>
            <w:r>
              <w:rPr>
                <w:rFonts w:ascii="Garamond" w:eastAsia="ArialNarrow,Bold" w:hAnsi="Garamond"/>
                <w:bCs/>
                <w:color w:val="000000"/>
                <w:lang w:val="it-IT"/>
              </w:rPr>
              <w:t>34</w:t>
            </w:r>
            <w:r w:rsidR="00C13C97" w:rsidRPr="00034E61">
              <w:rPr>
                <w:rFonts w:ascii="Garamond" w:eastAsia="ArialNarrow,Bold" w:hAnsi="Garamond"/>
                <w:bCs/>
                <w:color w:val="000000"/>
                <w:lang w:val="it-IT"/>
              </w:rPr>
              <w:t>. Definisanje ciljeva i očekivanih rezultata</w:t>
            </w:r>
            <w:r w:rsidR="00D54912" w:rsidRPr="00034E61">
              <w:rPr>
                <w:rFonts w:ascii="Garamond" w:eastAsia="ArialNarrow,Bold" w:hAnsi="Garamond"/>
                <w:bCs/>
                <w:color w:val="000000"/>
                <w:lang w:val="it-IT"/>
              </w:rPr>
              <w:t xml:space="preserve"> 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9C402E" w:rsidRDefault="009C402E" w:rsidP="005B65E5">
            <w:pPr>
              <w:pStyle w:val="Default"/>
              <w:spacing w:after="240"/>
              <w:rPr>
                <w:rFonts w:ascii="Garamond" w:hAnsi="Garamond" w:cs="Times New Roman"/>
                <w:lang w:val="pl-PL"/>
              </w:rPr>
            </w:pPr>
          </w:p>
          <w:p w:rsidR="00D54912" w:rsidRPr="00034E61" w:rsidRDefault="00D54912" w:rsidP="005B65E5">
            <w:pPr>
              <w:pStyle w:val="Default"/>
              <w:spacing w:after="240"/>
              <w:rPr>
                <w:rFonts w:ascii="Garamond" w:hAnsi="Garamond" w:cs="Times New Roman"/>
                <w:lang w:val="pl-PL"/>
              </w:rPr>
            </w:pPr>
            <w:r w:rsidRPr="00034E61">
              <w:rPr>
                <w:rFonts w:ascii="Garamond" w:hAnsi="Garamond" w:cs="Times New Roman"/>
                <w:lang w:val="pl-PL"/>
              </w:rPr>
              <w:t>- Starješine organa lokalne uprave</w:t>
            </w:r>
          </w:p>
          <w:p w:rsidR="00D54912" w:rsidRPr="00034E61" w:rsidRDefault="005B65E5" w:rsidP="00034E61">
            <w:pPr>
              <w:pStyle w:val="Default"/>
              <w:rPr>
                <w:rFonts w:ascii="Garamond" w:hAnsi="Garamond" w:cs="Times New Roman"/>
                <w:lang w:val="pl-PL"/>
              </w:rPr>
            </w:pPr>
            <w:r>
              <w:rPr>
                <w:rFonts w:ascii="Garamond" w:hAnsi="Garamond" w:cs="Times New Roman"/>
                <w:lang w:val="pl-PL"/>
              </w:rPr>
              <w:t>- Glavni administrator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D54912" w:rsidRPr="00034E61" w:rsidRDefault="00D54912" w:rsidP="00034E61">
            <w:pPr>
              <w:pStyle w:val="Default"/>
              <w:rPr>
                <w:rFonts w:ascii="Garamond" w:hAnsi="Garamond" w:cs="Times New Roman"/>
                <w:bCs/>
                <w:lang w:val="pl-PL"/>
              </w:rPr>
            </w:pPr>
          </w:p>
        </w:tc>
        <w:tc>
          <w:tcPr>
            <w:tcW w:w="3690" w:type="dxa"/>
            <w:shd w:val="clear" w:color="auto" w:fill="FFFFFF"/>
            <w:vAlign w:val="center"/>
          </w:tcPr>
          <w:p w:rsidR="00D54912" w:rsidRPr="00034E61" w:rsidRDefault="00D54912" w:rsidP="00E96819">
            <w:pPr>
              <w:pStyle w:val="Default"/>
              <w:spacing w:after="240"/>
              <w:rPr>
                <w:rFonts w:ascii="Garamond" w:hAnsi="Garamond" w:cs="Times New Roman"/>
                <w:lang w:val="pl-PL"/>
              </w:rPr>
            </w:pPr>
            <w:r w:rsidRPr="00034E61">
              <w:rPr>
                <w:rFonts w:ascii="Garamond" w:hAnsi="Garamond" w:cs="Times New Roman"/>
                <w:lang w:val="pl-PL"/>
              </w:rPr>
              <w:t>- Donijet pravilnik o unutrašnjoj organizaciji i sistematizaciji radnih mjesta, sa ažuriranim opisom svakog radnog mjesta i jasno utvrđenim uslovima za svakog službenika/namještenika</w:t>
            </w:r>
          </w:p>
          <w:p w:rsidR="00D54912" w:rsidRPr="00034E61" w:rsidRDefault="00D54912" w:rsidP="00034E61">
            <w:pPr>
              <w:pStyle w:val="Default"/>
              <w:rPr>
                <w:rFonts w:ascii="Garamond" w:hAnsi="Garamond" w:cs="Times New Roman"/>
                <w:lang w:val="pl-PL"/>
              </w:rPr>
            </w:pPr>
            <w:r w:rsidRPr="00034E61">
              <w:rPr>
                <w:rFonts w:ascii="Garamond" w:hAnsi="Garamond" w:cs="Times New Roman"/>
                <w:lang w:val="pl-PL"/>
              </w:rPr>
              <w:t>- Opis posla za svakog službenika i namještenika koje  svaki zaposleni ima pri ruci u svakodnevnom radu</w:t>
            </w:r>
          </w:p>
        </w:tc>
      </w:tr>
      <w:tr w:rsidR="00D54912" w:rsidRPr="00034E61" w:rsidTr="00F95A5A">
        <w:trPr>
          <w:trHeight w:val="256"/>
        </w:trPr>
        <w:tc>
          <w:tcPr>
            <w:tcW w:w="1980" w:type="dxa"/>
            <w:vMerge w:val="restart"/>
            <w:shd w:val="clear" w:color="auto" w:fill="FFFFFF"/>
          </w:tcPr>
          <w:p w:rsidR="00EC2165" w:rsidRDefault="00EC2165" w:rsidP="00034E61">
            <w:pPr>
              <w:pStyle w:val="Default"/>
              <w:rPr>
                <w:rFonts w:ascii="Garamond" w:hAnsi="Garamond" w:cs="Times New Roman"/>
                <w:b/>
                <w:bCs/>
                <w:lang w:val="pl-PL"/>
              </w:rPr>
            </w:pPr>
          </w:p>
          <w:p w:rsidR="00D54912" w:rsidRPr="009C402E" w:rsidRDefault="00D54912" w:rsidP="00034E61">
            <w:pPr>
              <w:pStyle w:val="Default"/>
              <w:rPr>
                <w:rFonts w:ascii="Garamond" w:hAnsi="Garamond" w:cs="Times New Roman"/>
                <w:b/>
                <w:bCs/>
                <w:lang w:val="pl-PL"/>
              </w:rPr>
            </w:pPr>
            <w:r w:rsidRPr="009C402E">
              <w:rPr>
                <w:rFonts w:ascii="Garamond" w:hAnsi="Garamond" w:cs="Times New Roman"/>
                <w:b/>
                <w:bCs/>
                <w:lang w:val="pl-PL"/>
              </w:rPr>
              <w:t xml:space="preserve">2. Poboljšana transparentnost u procesu planiranja donošenja akata i njihovom sprovođenju uz </w:t>
            </w:r>
            <w:r w:rsidRPr="009C402E">
              <w:rPr>
                <w:rFonts w:ascii="Garamond" w:hAnsi="Garamond" w:cs="Times New Roman"/>
                <w:b/>
                <w:bCs/>
                <w:lang w:val="pl-PL"/>
              </w:rPr>
              <w:lastRenderedPageBreak/>
              <w:t>poštovanja principa participativnosti</w:t>
            </w:r>
          </w:p>
          <w:p w:rsidR="00D54912" w:rsidRPr="00034E61" w:rsidRDefault="00D54912" w:rsidP="00034E61">
            <w:pPr>
              <w:pStyle w:val="Default"/>
              <w:rPr>
                <w:rFonts w:ascii="Garamond" w:hAnsi="Garamond" w:cs="Times New Roman"/>
                <w:bCs/>
                <w:lang w:val="pl-PL"/>
              </w:rPr>
            </w:pPr>
          </w:p>
          <w:p w:rsidR="00D54912" w:rsidRPr="00034E61" w:rsidRDefault="00D54912" w:rsidP="00034E61">
            <w:pPr>
              <w:pStyle w:val="Default"/>
              <w:jc w:val="center"/>
              <w:rPr>
                <w:rFonts w:ascii="Garamond" w:hAnsi="Garamond" w:cs="Times New Roman"/>
                <w:bCs/>
                <w:lang w:val="pl-PL"/>
              </w:rPr>
            </w:pPr>
          </w:p>
          <w:p w:rsidR="00D54912" w:rsidRPr="00034E61" w:rsidRDefault="00D54912" w:rsidP="00034E61">
            <w:pPr>
              <w:pStyle w:val="Default"/>
              <w:jc w:val="center"/>
              <w:rPr>
                <w:rFonts w:ascii="Garamond" w:hAnsi="Garamond" w:cs="Times New Roman"/>
                <w:bCs/>
                <w:lang w:val="pl-PL"/>
              </w:rPr>
            </w:pPr>
          </w:p>
          <w:p w:rsidR="00D54912" w:rsidRPr="00034E61" w:rsidRDefault="00D54912" w:rsidP="00034E61">
            <w:pPr>
              <w:pStyle w:val="Default"/>
              <w:rPr>
                <w:rFonts w:ascii="Garamond" w:hAnsi="Garamond" w:cs="Times New Roman"/>
                <w:bCs/>
                <w:lang w:val="pl-PL"/>
              </w:rPr>
            </w:pPr>
            <w:r w:rsidRPr="00034E61">
              <w:rPr>
                <w:rFonts w:ascii="Garamond" w:hAnsi="Garamond" w:cs="Times New Roman"/>
                <w:bCs/>
                <w:lang w:val="pl-PL"/>
              </w:rPr>
              <w:t xml:space="preserve"> </w:t>
            </w:r>
          </w:p>
        </w:tc>
        <w:tc>
          <w:tcPr>
            <w:tcW w:w="2160" w:type="dxa"/>
            <w:shd w:val="clear" w:color="auto" w:fill="FFFFFF"/>
            <w:vAlign w:val="center"/>
          </w:tcPr>
          <w:p w:rsidR="00D54912" w:rsidRPr="00034E61" w:rsidRDefault="009C402E" w:rsidP="00034E61">
            <w:pPr>
              <w:autoSpaceDE w:val="0"/>
              <w:autoSpaceDN w:val="0"/>
              <w:adjustRightInd w:val="0"/>
              <w:rPr>
                <w:rFonts w:ascii="Garamond" w:hAnsi="Garamond"/>
                <w:bCs/>
                <w:color w:val="000000"/>
                <w:lang w:val="pl-PL"/>
              </w:rPr>
            </w:pPr>
            <w:r>
              <w:rPr>
                <w:rFonts w:ascii="Garamond" w:hAnsi="Garamond"/>
                <w:bCs/>
                <w:color w:val="000000"/>
                <w:lang w:val="pl-PL"/>
              </w:rPr>
              <w:lastRenderedPageBreak/>
              <w:t>17</w:t>
            </w:r>
            <w:r w:rsidR="00D54912" w:rsidRPr="00034E61">
              <w:rPr>
                <w:rFonts w:ascii="Garamond" w:hAnsi="Garamond"/>
                <w:bCs/>
                <w:color w:val="000000"/>
                <w:lang w:val="pl-PL"/>
              </w:rPr>
              <w:t>.Građansko planiranje</w:t>
            </w:r>
          </w:p>
          <w:p w:rsidR="00D54912" w:rsidRPr="00034E61" w:rsidRDefault="00D54912" w:rsidP="00034E61">
            <w:pPr>
              <w:autoSpaceDE w:val="0"/>
              <w:autoSpaceDN w:val="0"/>
              <w:adjustRightInd w:val="0"/>
              <w:rPr>
                <w:rFonts w:ascii="Garamond" w:hAnsi="Garamond"/>
                <w:bCs/>
                <w:color w:val="000000"/>
                <w:lang w:val="pl-PL"/>
              </w:rPr>
            </w:pPr>
            <w:r w:rsidRPr="00034E61">
              <w:rPr>
                <w:rFonts w:ascii="Garamond" w:hAnsi="Garamond"/>
                <w:bCs/>
                <w:color w:val="000000"/>
                <w:lang w:val="pl-PL"/>
              </w:rPr>
              <w:t>potreba i budžetskih</w:t>
            </w:r>
          </w:p>
          <w:p w:rsidR="00D54912" w:rsidRPr="00034E61" w:rsidRDefault="00D54912" w:rsidP="00034E61">
            <w:pPr>
              <w:autoSpaceDE w:val="0"/>
              <w:autoSpaceDN w:val="0"/>
              <w:adjustRightInd w:val="0"/>
              <w:rPr>
                <w:rFonts w:ascii="Garamond" w:eastAsia="ArialNarrow,Bold" w:hAnsi="Garamond"/>
                <w:bCs/>
                <w:color w:val="000000"/>
                <w:lang w:val="pl-PL"/>
              </w:rPr>
            </w:pPr>
            <w:r w:rsidRPr="00034E61">
              <w:rPr>
                <w:rFonts w:ascii="Garamond" w:hAnsi="Garamond"/>
                <w:bCs/>
                <w:color w:val="000000"/>
                <w:lang w:val="pl-PL"/>
              </w:rPr>
              <w:t>sredstava</w:t>
            </w:r>
          </w:p>
        </w:tc>
        <w:tc>
          <w:tcPr>
            <w:tcW w:w="2880" w:type="dxa"/>
            <w:shd w:val="clear" w:color="auto" w:fill="FFFFFF"/>
            <w:vAlign w:val="center"/>
          </w:tcPr>
          <w:p w:rsidR="00D54912" w:rsidRPr="00034E61" w:rsidRDefault="00A40B85" w:rsidP="00A40B85">
            <w:pPr>
              <w:autoSpaceDE w:val="0"/>
              <w:autoSpaceDN w:val="0"/>
              <w:adjustRightInd w:val="0"/>
              <w:spacing w:after="240"/>
              <w:rPr>
                <w:rFonts w:ascii="Garamond" w:hAnsi="Garamond"/>
                <w:color w:val="000000"/>
                <w:lang w:val="pl-PL"/>
              </w:rPr>
            </w:pPr>
            <w:r>
              <w:rPr>
                <w:rFonts w:ascii="Garamond" w:hAnsi="Garamond"/>
                <w:color w:val="000000"/>
                <w:lang w:val="pl-PL"/>
              </w:rPr>
              <w:t>35</w:t>
            </w:r>
            <w:r w:rsidR="00C13C97" w:rsidRPr="00034E61">
              <w:rPr>
                <w:rFonts w:ascii="Garamond" w:hAnsi="Garamond"/>
                <w:color w:val="000000"/>
                <w:lang w:val="pl-PL"/>
              </w:rPr>
              <w:t>. Povećanje</w:t>
            </w:r>
            <w:r w:rsidR="00D54912" w:rsidRPr="00034E61">
              <w:rPr>
                <w:rFonts w:ascii="Garamond" w:hAnsi="Garamond"/>
                <w:color w:val="000000"/>
                <w:lang w:val="pl-PL"/>
              </w:rPr>
              <w:t xml:space="preserve"> stepen</w:t>
            </w:r>
            <w:r w:rsidR="00C13C97" w:rsidRPr="00034E61">
              <w:rPr>
                <w:rFonts w:ascii="Garamond" w:hAnsi="Garamond"/>
                <w:color w:val="000000"/>
                <w:lang w:val="pl-PL"/>
              </w:rPr>
              <w:t>a</w:t>
            </w:r>
            <w:r w:rsidR="00D54912" w:rsidRPr="00034E61">
              <w:rPr>
                <w:rFonts w:ascii="Garamond" w:hAnsi="Garamond"/>
                <w:color w:val="000000"/>
                <w:lang w:val="pl-PL"/>
              </w:rPr>
              <w:t xml:space="preserve"> informisanja građana u pripremi utvrđivanja lokalnih javnih politika </w:t>
            </w:r>
          </w:p>
          <w:p w:rsidR="00D54912" w:rsidRPr="00034E61" w:rsidRDefault="00A40B85" w:rsidP="00A40B85">
            <w:pPr>
              <w:autoSpaceDE w:val="0"/>
              <w:autoSpaceDN w:val="0"/>
              <w:adjustRightInd w:val="0"/>
              <w:spacing w:after="240"/>
              <w:rPr>
                <w:rFonts w:ascii="Garamond" w:hAnsi="Garamond"/>
                <w:color w:val="000000"/>
                <w:lang w:val="pl-PL"/>
              </w:rPr>
            </w:pPr>
            <w:r>
              <w:rPr>
                <w:rFonts w:ascii="Garamond" w:hAnsi="Garamond"/>
                <w:color w:val="000000"/>
                <w:lang w:val="pl-PL"/>
              </w:rPr>
              <w:t>36</w:t>
            </w:r>
            <w:r w:rsidR="00D54912" w:rsidRPr="00034E61">
              <w:rPr>
                <w:rFonts w:ascii="Garamond" w:hAnsi="Garamond"/>
                <w:color w:val="000000"/>
                <w:lang w:val="pl-PL"/>
              </w:rPr>
              <w:t xml:space="preserve">. </w:t>
            </w:r>
            <w:r w:rsidR="00C13C97" w:rsidRPr="00034E61">
              <w:rPr>
                <w:rFonts w:ascii="Garamond" w:hAnsi="Garamond"/>
                <w:color w:val="000000"/>
                <w:lang w:val="pl-PL"/>
              </w:rPr>
              <w:t>Sprovođenje</w:t>
            </w:r>
            <w:r w:rsidR="00D54912" w:rsidRPr="00034E61">
              <w:rPr>
                <w:rFonts w:ascii="Garamond" w:hAnsi="Garamond"/>
                <w:color w:val="000000"/>
                <w:lang w:val="pl-PL"/>
              </w:rPr>
              <w:t xml:space="preserve"> istraživanja o potrebama građana </w:t>
            </w:r>
          </w:p>
          <w:p w:rsidR="00D54912" w:rsidRPr="00034E61" w:rsidRDefault="00A40B85" w:rsidP="00A40B85">
            <w:pPr>
              <w:autoSpaceDE w:val="0"/>
              <w:autoSpaceDN w:val="0"/>
              <w:adjustRightInd w:val="0"/>
              <w:spacing w:after="240"/>
              <w:rPr>
                <w:rFonts w:ascii="Garamond" w:hAnsi="Garamond"/>
                <w:color w:val="000000"/>
                <w:lang w:val="pl-PL"/>
              </w:rPr>
            </w:pPr>
            <w:r>
              <w:rPr>
                <w:rFonts w:ascii="Garamond" w:hAnsi="Garamond"/>
                <w:color w:val="000000"/>
                <w:lang w:val="pl-PL"/>
              </w:rPr>
              <w:t>37</w:t>
            </w:r>
            <w:r w:rsidR="00D54912" w:rsidRPr="00034E61">
              <w:rPr>
                <w:rFonts w:ascii="Garamond" w:hAnsi="Garamond"/>
                <w:color w:val="000000"/>
                <w:lang w:val="pl-PL"/>
              </w:rPr>
              <w:t>.</w:t>
            </w:r>
            <w:r w:rsidR="004E4331" w:rsidRPr="00034E61">
              <w:rPr>
                <w:rFonts w:ascii="Garamond" w:hAnsi="Garamond"/>
                <w:color w:val="000000"/>
                <w:lang w:val="pl-PL"/>
              </w:rPr>
              <w:t xml:space="preserve"> </w:t>
            </w:r>
            <w:r w:rsidR="00C13C97" w:rsidRPr="00034E61">
              <w:rPr>
                <w:rFonts w:ascii="Garamond" w:hAnsi="Garamond"/>
                <w:color w:val="000000"/>
                <w:lang w:val="pl-PL"/>
              </w:rPr>
              <w:t>Određivanje oblika</w:t>
            </w:r>
            <w:r w:rsidR="00D54912" w:rsidRPr="00034E61">
              <w:rPr>
                <w:rFonts w:ascii="Garamond" w:hAnsi="Garamond"/>
                <w:color w:val="000000"/>
                <w:lang w:val="pl-PL"/>
              </w:rPr>
              <w:t xml:space="preserve"> </w:t>
            </w:r>
            <w:r w:rsidR="00D54912" w:rsidRPr="00034E61">
              <w:rPr>
                <w:rFonts w:ascii="Garamond" w:hAnsi="Garamond"/>
                <w:color w:val="000000"/>
                <w:lang w:val="pl-PL"/>
              </w:rPr>
              <w:lastRenderedPageBreak/>
              <w:t>učešća građana u procesu konsultovanja</w:t>
            </w:r>
          </w:p>
          <w:p w:rsidR="00D54912" w:rsidRPr="00034E61" w:rsidRDefault="00A40B85" w:rsidP="00034E61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  <w:lang w:val="pl-PL"/>
              </w:rPr>
            </w:pPr>
            <w:r>
              <w:rPr>
                <w:rFonts w:ascii="Garamond" w:hAnsi="Garamond"/>
                <w:color w:val="000000"/>
                <w:lang w:val="pl-PL"/>
              </w:rPr>
              <w:t>38</w:t>
            </w:r>
            <w:r w:rsidR="00C13C97" w:rsidRPr="00034E61">
              <w:rPr>
                <w:rFonts w:ascii="Garamond" w:hAnsi="Garamond"/>
                <w:color w:val="000000"/>
                <w:lang w:val="pl-PL"/>
              </w:rPr>
              <w:t>. Određivanje lica</w:t>
            </w:r>
            <w:r w:rsidR="00D54912" w:rsidRPr="00034E61">
              <w:rPr>
                <w:rFonts w:ascii="Garamond" w:hAnsi="Garamond"/>
                <w:color w:val="000000"/>
                <w:lang w:val="pl-PL"/>
              </w:rPr>
              <w:t>/tim</w:t>
            </w:r>
            <w:r w:rsidR="00C13C97" w:rsidRPr="00034E61">
              <w:rPr>
                <w:rFonts w:ascii="Garamond" w:hAnsi="Garamond"/>
                <w:color w:val="000000"/>
                <w:lang w:val="pl-PL"/>
              </w:rPr>
              <w:t>a</w:t>
            </w:r>
            <w:r w:rsidR="00D54912" w:rsidRPr="00034E61">
              <w:rPr>
                <w:rFonts w:ascii="Garamond" w:hAnsi="Garamond"/>
                <w:color w:val="000000"/>
                <w:lang w:val="pl-PL"/>
              </w:rPr>
              <w:t xml:space="preserve"> za organizovanje konsultovanja</w:t>
            </w:r>
          </w:p>
          <w:p w:rsidR="00D54912" w:rsidRPr="00034E61" w:rsidRDefault="00855F75" w:rsidP="00034E61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  <w:lang w:val="pl-PL"/>
              </w:rPr>
            </w:pPr>
            <w:r w:rsidRPr="00034E61">
              <w:rPr>
                <w:rFonts w:ascii="Garamond" w:hAnsi="Garamond"/>
                <w:color w:val="000000"/>
                <w:lang w:val="pl-PL"/>
              </w:rPr>
              <w:t xml:space="preserve"> indetifikovanje</w:t>
            </w:r>
            <w:r w:rsidR="00D54912" w:rsidRPr="00034E61">
              <w:rPr>
                <w:rFonts w:ascii="Garamond" w:hAnsi="Garamond"/>
                <w:color w:val="000000"/>
                <w:lang w:val="pl-PL"/>
              </w:rPr>
              <w:t xml:space="preserve"> ciljne grupe, u zajednici, na koje će uticati utvrđivanje javne politike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D54912" w:rsidRDefault="00D54912" w:rsidP="009C402E">
            <w:pPr>
              <w:pStyle w:val="Default"/>
              <w:spacing w:after="240"/>
              <w:rPr>
                <w:rFonts w:ascii="Garamond" w:hAnsi="Garamond" w:cs="Times New Roman"/>
                <w:lang w:val="pl-PL"/>
              </w:rPr>
            </w:pPr>
            <w:r w:rsidRPr="00034E61">
              <w:rPr>
                <w:rFonts w:ascii="Garamond" w:hAnsi="Garamond" w:cs="Times New Roman"/>
                <w:lang w:val="pl-PL"/>
              </w:rPr>
              <w:lastRenderedPageBreak/>
              <w:t xml:space="preserve">- </w:t>
            </w:r>
            <w:r w:rsidR="00855F75" w:rsidRPr="00034E61">
              <w:rPr>
                <w:rFonts w:ascii="Garamond" w:hAnsi="Garamond" w:cs="Times New Roman"/>
                <w:lang w:val="pl-PL"/>
              </w:rPr>
              <w:t>O</w:t>
            </w:r>
            <w:r w:rsidRPr="00034E61">
              <w:rPr>
                <w:rFonts w:ascii="Garamond" w:hAnsi="Garamond" w:cs="Times New Roman"/>
                <w:lang w:val="pl-PL"/>
              </w:rPr>
              <w:t xml:space="preserve">rgani lokalne uprave </w:t>
            </w:r>
          </w:p>
          <w:p w:rsidR="009C402E" w:rsidRPr="00034E61" w:rsidRDefault="009C402E" w:rsidP="00034E61">
            <w:pPr>
              <w:pStyle w:val="Default"/>
              <w:rPr>
                <w:rFonts w:ascii="Garamond" w:hAnsi="Garamond" w:cs="Times New Roman"/>
                <w:lang w:val="pl-PL"/>
              </w:rPr>
            </w:pPr>
            <w:r>
              <w:rPr>
                <w:rFonts w:ascii="Garamond" w:hAnsi="Garamond" w:cs="Times New Roman"/>
                <w:lang w:val="pl-PL"/>
              </w:rPr>
              <w:t>- Civilni  i sektor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D54912" w:rsidRPr="00034E61" w:rsidRDefault="00D54912" w:rsidP="00034E61">
            <w:pPr>
              <w:pStyle w:val="Default"/>
              <w:rPr>
                <w:rFonts w:ascii="Garamond" w:hAnsi="Garamond" w:cs="Times New Roman"/>
                <w:bCs/>
                <w:highlight w:val="yellow"/>
                <w:lang w:val="pl-PL"/>
              </w:rPr>
            </w:pPr>
            <w:r w:rsidRPr="00034E61">
              <w:rPr>
                <w:rFonts w:ascii="Garamond" w:eastAsia="ArialNarrow,Bold" w:hAnsi="Garamond" w:cs="Times New Roman"/>
                <w:bCs/>
                <w:lang w:val="pl-PL"/>
              </w:rPr>
              <w:t>Kontinuirano</w:t>
            </w:r>
          </w:p>
        </w:tc>
        <w:tc>
          <w:tcPr>
            <w:tcW w:w="3690" w:type="dxa"/>
            <w:shd w:val="clear" w:color="auto" w:fill="FFFFFF"/>
            <w:vAlign w:val="center"/>
          </w:tcPr>
          <w:p w:rsidR="00AD029B" w:rsidRDefault="00D54912" w:rsidP="00AD029B">
            <w:pPr>
              <w:pStyle w:val="Default"/>
              <w:spacing w:after="240"/>
              <w:rPr>
                <w:rFonts w:ascii="Garamond" w:hAnsi="Garamond" w:cs="Times New Roman"/>
                <w:lang w:val="pl-PL"/>
              </w:rPr>
            </w:pPr>
            <w:r w:rsidRPr="00034E61">
              <w:rPr>
                <w:rFonts w:ascii="Garamond" w:hAnsi="Garamond" w:cs="Times New Roman"/>
                <w:lang w:val="pl-PL"/>
              </w:rPr>
              <w:t xml:space="preserve">- Broj održanih konsultacija, javnih rasprava </w:t>
            </w:r>
          </w:p>
          <w:p w:rsidR="00D54912" w:rsidRPr="00034E61" w:rsidRDefault="00D54912" w:rsidP="00AD029B">
            <w:pPr>
              <w:pStyle w:val="Default"/>
              <w:spacing w:after="240"/>
              <w:rPr>
                <w:rFonts w:ascii="Garamond" w:hAnsi="Garamond" w:cs="Times New Roman"/>
                <w:lang w:val="pl-PL"/>
              </w:rPr>
            </w:pPr>
            <w:r w:rsidRPr="00034E61">
              <w:rPr>
                <w:rFonts w:ascii="Garamond" w:hAnsi="Garamond" w:cs="Times New Roman"/>
                <w:lang w:val="pl-PL"/>
              </w:rPr>
              <w:t xml:space="preserve">- Broj učesnika na javnim raspravama </w:t>
            </w:r>
          </w:p>
          <w:p w:rsidR="00D54912" w:rsidRPr="00034E61" w:rsidRDefault="00D54912" w:rsidP="00AD029B">
            <w:pPr>
              <w:pStyle w:val="Default"/>
              <w:spacing w:after="240"/>
              <w:rPr>
                <w:rFonts w:ascii="Garamond" w:hAnsi="Garamond" w:cs="Times New Roman"/>
                <w:lang w:val="pl-PL"/>
              </w:rPr>
            </w:pPr>
            <w:r w:rsidRPr="00034E61">
              <w:rPr>
                <w:rFonts w:ascii="Garamond" w:hAnsi="Garamond" w:cs="Times New Roman"/>
                <w:lang w:val="pl-PL"/>
              </w:rPr>
              <w:t>- Fokus grupe – broj i vrsta</w:t>
            </w:r>
          </w:p>
          <w:p w:rsidR="00D54912" w:rsidRPr="00034E61" w:rsidRDefault="00D54912" w:rsidP="00AD029B">
            <w:pPr>
              <w:pStyle w:val="Default"/>
              <w:spacing w:after="240"/>
              <w:rPr>
                <w:rFonts w:ascii="Garamond" w:hAnsi="Garamond" w:cs="Times New Roman"/>
                <w:lang w:val="pl-PL"/>
              </w:rPr>
            </w:pPr>
            <w:r w:rsidRPr="00034E61">
              <w:rPr>
                <w:rFonts w:ascii="Garamond" w:hAnsi="Garamond" w:cs="Times New Roman"/>
                <w:lang w:val="pl-PL"/>
              </w:rPr>
              <w:t xml:space="preserve">- Sačinjen Izvještaj o broj prispjelih i </w:t>
            </w:r>
            <w:r w:rsidRPr="00034E61">
              <w:rPr>
                <w:rFonts w:ascii="Garamond" w:hAnsi="Garamond" w:cs="Times New Roman"/>
                <w:lang w:val="pl-PL"/>
              </w:rPr>
              <w:lastRenderedPageBreak/>
              <w:t>prihvaćenih predloga, primjedbi sugestija</w:t>
            </w:r>
          </w:p>
          <w:p w:rsidR="00D54912" w:rsidRPr="00034E61" w:rsidRDefault="00D54912" w:rsidP="00AD029B">
            <w:pPr>
              <w:pStyle w:val="Default"/>
              <w:spacing w:after="240"/>
              <w:rPr>
                <w:rFonts w:ascii="Garamond" w:hAnsi="Garamond" w:cs="Times New Roman"/>
                <w:lang w:val="pl-PL"/>
              </w:rPr>
            </w:pPr>
            <w:r w:rsidRPr="00034E61">
              <w:rPr>
                <w:rFonts w:ascii="Garamond" w:hAnsi="Garamond" w:cs="Times New Roman"/>
                <w:lang w:val="pl-PL"/>
              </w:rPr>
              <w:t>- Broj sprovedenih istraživanja putem ankete/intervjua i dr, broj ispitanika  i dpbijenim rezultatima</w:t>
            </w:r>
          </w:p>
          <w:p w:rsidR="00D54912" w:rsidRPr="00034E61" w:rsidRDefault="00D54912" w:rsidP="00AD029B">
            <w:pPr>
              <w:pStyle w:val="Default"/>
              <w:spacing w:after="240"/>
              <w:rPr>
                <w:rFonts w:ascii="Garamond" w:hAnsi="Garamond" w:cs="Times New Roman"/>
                <w:lang w:val="pl-PL"/>
              </w:rPr>
            </w:pPr>
            <w:r w:rsidRPr="00034E61">
              <w:rPr>
                <w:rFonts w:ascii="Garamond" w:hAnsi="Garamond" w:cs="Times New Roman"/>
                <w:lang w:val="pl-PL"/>
              </w:rPr>
              <w:t>- Broj ukljucenih nevladinih organizacija</w:t>
            </w:r>
          </w:p>
          <w:p w:rsidR="004F4CC7" w:rsidRPr="00034E61" w:rsidRDefault="00D54912" w:rsidP="00F8298B">
            <w:pPr>
              <w:pStyle w:val="Default"/>
              <w:spacing w:after="240"/>
              <w:rPr>
                <w:rFonts w:ascii="Garamond" w:hAnsi="Garamond" w:cs="Times New Roman"/>
                <w:lang w:val="pl-PL"/>
              </w:rPr>
            </w:pPr>
            <w:r w:rsidRPr="00034E61">
              <w:rPr>
                <w:rFonts w:ascii="Garamond" w:hAnsi="Garamond" w:cs="Times New Roman"/>
                <w:lang w:val="pl-PL"/>
              </w:rPr>
              <w:t>- Broj sprovedenih istrazivanja putem specijalizovanih agenc</w:t>
            </w:r>
            <w:r w:rsidR="00F8298B">
              <w:rPr>
                <w:rFonts w:ascii="Garamond" w:hAnsi="Garamond" w:cs="Times New Roman"/>
                <w:lang w:val="pl-PL"/>
              </w:rPr>
              <w:t>ija za istraž</w:t>
            </w:r>
            <w:r w:rsidRPr="00034E61">
              <w:rPr>
                <w:rFonts w:ascii="Garamond" w:hAnsi="Garamond" w:cs="Times New Roman"/>
                <w:lang w:val="pl-PL"/>
              </w:rPr>
              <w:t>ivanje javnog mnjenja</w:t>
            </w:r>
          </w:p>
        </w:tc>
      </w:tr>
      <w:tr w:rsidR="00D54912" w:rsidRPr="00034E61" w:rsidTr="00F95A5A">
        <w:trPr>
          <w:trHeight w:val="256"/>
        </w:trPr>
        <w:tc>
          <w:tcPr>
            <w:tcW w:w="1980" w:type="dxa"/>
            <w:vMerge/>
            <w:shd w:val="clear" w:color="auto" w:fill="FFFFFF"/>
          </w:tcPr>
          <w:p w:rsidR="00D54912" w:rsidRPr="00034E61" w:rsidRDefault="00D54912" w:rsidP="00034E61">
            <w:pPr>
              <w:pStyle w:val="Default"/>
              <w:rPr>
                <w:rFonts w:ascii="Garamond" w:hAnsi="Garamond" w:cs="Times New Roman"/>
                <w:bCs/>
                <w:lang w:val="pl-PL"/>
              </w:rPr>
            </w:pPr>
          </w:p>
        </w:tc>
        <w:tc>
          <w:tcPr>
            <w:tcW w:w="2160" w:type="dxa"/>
            <w:tcBorders>
              <w:top w:val="nil"/>
            </w:tcBorders>
            <w:shd w:val="clear" w:color="auto" w:fill="FFFFFF"/>
            <w:vAlign w:val="center"/>
          </w:tcPr>
          <w:p w:rsidR="00D54912" w:rsidRPr="00034E61" w:rsidRDefault="004F4CC7" w:rsidP="00034E61">
            <w:pPr>
              <w:pStyle w:val="Default"/>
              <w:rPr>
                <w:rFonts w:ascii="Garamond" w:hAnsi="Garamond" w:cs="Times New Roman"/>
                <w:lang w:val="pl-PL"/>
              </w:rPr>
            </w:pPr>
            <w:r>
              <w:rPr>
                <w:rFonts w:ascii="Garamond" w:hAnsi="Garamond" w:cs="Times New Roman"/>
                <w:lang w:val="pl-PL"/>
              </w:rPr>
              <w:t>18</w:t>
            </w:r>
            <w:r w:rsidR="00D54912" w:rsidRPr="00034E61">
              <w:rPr>
                <w:rFonts w:ascii="Garamond" w:hAnsi="Garamond" w:cs="Times New Roman"/>
                <w:lang w:val="pl-PL"/>
              </w:rPr>
              <w:t xml:space="preserve">. Motivisanje građana da se aktivno uključe u proces izrade i donošnja akata, praćenje i kontrolu rada </w:t>
            </w:r>
            <w:r w:rsidR="00314413">
              <w:rPr>
                <w:rFonts w:ascii="Garamond" w:hAnsi="Garamond" w:cs="Times New Roman"/>
                <w:lang w:val="pl-PL"/>
              </w:rPr>
              <w:t>Prijestonice</w:t>
            </w:r>
            <w:r w:rsidR="00D54912" w:rsidRPr="00034E61">
              <w:rPr>
                <w:rFonts w:ascii="Garamond" w:hAnsi="Garamond" w:cs="Times New Roman"/>
                <w:lang w:val="pl-PL"/>
              </w:rPr>
              <w:t xml:space="preserve"> </w:t>
            </w:r>
          </w:p>
          <w:p w:rsidR="00D54912" w:rsidRPr="00034E61" w:rsidRDefault="00D54912" w:rsidP="00034E61">
            <w:pPr>
              <w:pStyle w:val="Default"/>
              <w:rPr>
                <w:rFonts w:ascii="Garamond" w:hAnsi="Garamond" w:cs="Times New Roman"/>
                <w:highlight w:val="yellow"/>
                <w:lang w:val="pl-PL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54912" w:rsidRPr="00034E61" w:rsidRDefault="004F4CC7" w:rsidP="00034E61">
            <w:pPr>
              <w:autoSpaceDE w:val="0"/>
              <w:autoSpaceDN w:val="0"/>
              <w:adjustRightInd w:val="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38</w:t>
            </w:r>
            <w:r w:rsidR="00D54912" w:rsidRPr="00034E61">
              <w:rPr>
                <w:rFonts w:ascii="Garamond" w:hAnsi="Garamond"/>
                <w:lang w:val="pl-PL"/>
              </w:rPr>
              <w:t>.</w:t>
            </w:r>
            <w:r w:rsidR="00855F75" w:rsidRPr="00034E61">
              <w:rPr>
                <w:rFonts w:ascii="Garamond" w:hAnsi="Garamond"/>
                <w:lang w:val="pl-PL"/>
              </w:rPr>
              <w:t>Utvrđivanje</w:t>
            </w:r>
            <w:r w:rsidR="00D54912" w:rsidRPr="00034E61">
              <w:rPr>
                <w:rFonts w:ascii="Garamond" w:hAnsi="Garamond"/>
                <w:lang w:val="pl-PL"/>
              </w:rPr>
              <w:t xml:space="preserve"> </w:t>
            </w:r>
          </w:p>
          <w:p w:rsidR="00D54912" w:rsidRPr="00034E61" w:rsidRDefault="00855F75" w:rsidP="004F4CC7">
            <w:pPr>
              <w:autoSpaceDE w:val="0"/>
              <w:autoSpaceDN w:val="0"/>
              <w:adjustRightInd w:val="0"/>
              <w:spacing w:after="240"/>
              <w:rPr>
                <w:rFonts w:ascii="Garamond" w:hAnsi="Garamond"/>
                <w:lang w:val="pl-PL"/>
              </w:rPr>
            </w:pPr>
            <w:r w:rsidRPr="00034E61">
              <w:rPr>
                <w:rFonts w:ascii="Garamond" w:hAnsi="Garamond"/>
                <w:lang w:val="pl-PL"/>
              </w:rPr>
              <w:t>planiraniranih oblika</w:t>
            </w:r>
            <w:r w:rsidR="00D54912" w:rsidRPr="00034E61">
              <w:rPr>
                <w:rFonts w:ascii="Garamond" w:hAnsi="Garamond"/>
                <w:lang w:val="pl-PL"/>
              </w:rPr>
              <w:t xml:space="preserve"> učešća građana</w:t>
            </w:r>
          </w:p>
          <w:p w:rsidR="00D54912" w:rsidRPr="00034E61" w:rsidRDefault="004F4CC7" w:rsidP="004F4CC7">
            <w:pPr>
              <w:autoSpaceDE w:val="0"/>
              <w:autoSpaceDN w:val="0"/>
              <w:adjustRightInd w:val="0"/>
              <w:spacing w:after="24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39</w:t>
            </w:r>
            <w:r w:rsidR="00D54912" w:rsidRPr="00034E61">
              <w:rPr>
                <w:rFonts w:ascii="Garamond" w:hAnsi="Garamond"/>
                <w:lang w:val="pl-PL"/>
              </w:rPr>
              <w:t>. Razmotriti primjedbe, sugestije i inicijative građana i sačiniti izvještaj o tome</w:t>
            </w:r>
          </w:p>
          <w:p w:rsidR="00D54912" w:rsidRPr="00034E61" w:rsidRDefault="004F4CC7" w:rsidP="004F4CC7">
            <w:pPr>
              <w:autoSpaceDE w:val="0"/>
              <w:autoSpaceDN w:val="0"/>
              <w:adjustRightInd w:val="0"/>
              <w:spacing w:after="24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40</w:t>
            </w:r>
            <w:r w:rsidR="00855F75" w:rsidRPr="00034E61">
              <w:rPr>
                <w:rFonts w:ascii="Garamond" w:hAnsi="Garamond"/>
                <w:lang w:val="pl-PL"/>
              </w:rPr>
              <w:t>. Davanje povratne informacije</w:t>
            </w:r>
            <w:r w:rsidR="00D54912" w:rsidRPr="00034E61">
              <w:rPr>
                <w:rFonts w:ascii="Garamond" w:hAnsi="Garamond"/>
                <w:lang w:val="pl-PL"/>
              </w:rPr>
              <w:t xml:space="preserve"> građanima (pismeno, putem web stranice ili sredstvima javnog informisanja)</w:t>
            </w:r>
          </w:p>
          <w:p w:rsidR="00D54912" w:rsidRPr="00034E61" w:rsidRDefault="004F4CC7" w:rsidP="00034E61">
            <w:pPr>
              <w:autoSpaceDE w:val="0"/>
              <w:autoSpaceDN w:val="0"/>
              <w:adjustRightInd w:val="0"/>
              <w:rPr>
                <w:rFonts w:ascii="Garamond" w:hAnsi="Garamond"/>
                <w:lang w:val="it-IT"/>
              </w:rPr>
            </w:pPr>
            <w:r>
              <w:rPr>
                <w:rFonts w:ascii="Garamond" w:hAnsi="Garamond"/>
                <w:lang w:val="it-IT"/>
              </w:rPr>
              <w:t>41</w:t>
            </w:r>
            <w:r w:rsidR="00331CCA" w:rsidRPr="00034E61">
              <w:rPr>
                <w:rFonts w:ascii="Garamond" w:hAnsi="Garamond"/>
                <w:lang w:val="it-IT"/>
              </w:rPr>
              <w:t>. Istraživanje stavova</w:t>
            </w:r>
            <w:r w:rsidR="00D54912" w:rsidRPr="00034E61">
              <w:rPr>
                <w:rFonts w:ascii="Garamond" w:hAnsi="Garamond"/>
                <w:lang w:val="it-IT"/>
              </w:rPr>
              <w:t xml:space="preserve"> građana o prioritetima i</w:t>
            </w:r>
          </w:p>
          <w:p w:rsidR="00D54912" w:rsidRPr="00034E61" w:rsidRDefault="00D54912" w:rsidP="004F4CC7">
            <w:pPr>
              <w:autoSpaceDE w:val="0"/>
              <w:autoSpaceDN w:val="0"/>
              <w:adjustRightInd w:val="0"/>
              <w:spacing w:after="240"/>
              <w:rPr>
                <w:rFonts w:ascii="Garamond" w:hAnsi="Garamond"/>
                <w:lang w:val="pl-PL"/>
              </w:rPr>
            </w:pPr>
            <w:r w:rsidRPr="00034E61">
              <w:rPr>
                <w:rFonts w:ascii="Garamond" w:hAnsi="Garamond"/>
                <w:lang w:val="pl-PL"/>
              </w:rPr>
              <w:t>potrebama za finansiranje iz lokalnog budžeta</w:t>
            </w:r>
            <w:r w:rsidR="004F4CC7">
              <w:rPr>
                <w:rFonts w:ascii="Garamond" w:hAnsi="Garamond"/>
                <w:lang w:val="pl-PL"/>
              </w:rPr>
              <w:t xml:space="preserve"> </w:t>
            </w:r>
            <w:r w:rsidRPr="00034E61">
              <w:rPr>
                <w:rFonts w:ascii="Garamond" w:hAnsi="Garamond"/>
                <w:lang w:val="pl-PL"/>
              </w:rPr>
              <w:t>putem anketa na reprezentativnom uzorku</w:t>
            </w:r>
          </w:p>
          <w:p w:rsidR="00D54912" w:rsidRPr="00034E61" w:rsidRDefault="00D54912" w:rsidP="004F4CC7">
            <w:pPr>
              <w:pStyle w:val="Default"/>
              <w:spacing w:after="240"/>
              <w:rPr>
                <w:rFonts w:ascii="Garamond" w:hAnsi="Garamond" w:cs="Times New Roman"/>
                <w:color w:val="auto"/>
                <w:lang w:val="it-IT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54912" w:rsidRDefault="00D54912" w:rsidP="004F4CC7">
            <w:pPr>
              <w:pStyle w:val="Default"/>
              <w:spacing w:after="240"/>
              <w:rPr>
                <w:rFonts w:ascii="Garamond" w:hAnsi="Garamond" w:cs="Times New Roman"/>
                <w:lang w:val="pl-PL"/>
              </w:rPr>
            </w:pPr>
            <w:r w:rsidRPr="00034E61">
              <w:rPr>
                <w:rFonts w:ascii="Garamond" w:hAnsi="Garamond" w:cs="Times New Roman"/>
                <w:lang w:val="pl-PL"/>
              </w:rPr>
              <w:lastRenderedPageBreak/>
              <w:t xml:space="preserve">- </w:t>
            </w:r>
            <w:r w:rsidR="00331CCA" w:rsidRPr="00034E61">
              <w:rPr>
                <w:rFonts w:ascii="Garamond" w:hAnsi="Garamond" w:cs="Times New Roman"/>
                <w:lang w:val="pl-PL"/>
              </w:rPr>
              <w:t>O</w:t>
            </w:r>
            <w:r w:rsidRPr="00034E61">
              <w:rPr>
                <w:rFonts w:ascii="Garamond" w:hAnsi="Garamond" w:cs="Times New Roman"/>
                <w:lang w:val="pl-PL"/>
              </w:rPr>
              <w:t xml:space="preserve">rgani lokalne uprave </w:t>
            </w:r>
          </w:p>
          <w:p w:rsidR="004F4CC7" w:rsidRPr="00034E61" w:rsidRDefault="004F4CC7" w:rsidP="00034E61">
            <w:pPr>
              <w:pStyle w:val="Default"/>
              <w:rPr>
                <w:rFonts w:ascii="Garamond" w:hAnsi="Garamond" w:cs="Times New Roman"/>
                <w:lang w:val="pl-PL"/>
              </w:rPr>
            </w:pPr>
            <w:r>
              <w:rPr>
                <w:rFonts w:ascii="Garamond" w:hAnsi="Garamond" w:cs="Times New Roman"/>
                <w:lang w:val="pl-PL"/>
              </w:rPr>
              <w:t>- Civilni  i sektor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54912" w:rsidRPr="00034E61" w:rsidRDefault="00D54912" w:rsidP="00034E61">
            <w:pPr>
              <w:pStyle w:val="Default"/>
              <w:rPr>
                <w:rFonts w:ascii="Garamond" w:hAnsi="Garamond" w:cs="Times New Roman"/>
                <w:bCs/>
                <w:lang w:val="pl-PL"/>
              </w:rPr>
            </w:pPr>
            <w:r w:rsidRPr="00034E61">
              <w:rPr>
                <w:rFonts w:ascii="Garamond" w:hAnsi="Garamond" w:cs="Times New Roman"/>
                <w:bCs/>
                <w:lang w:val="pl-PL"/>
              </w:rPr>
              <w:t>Kontinuirano</w:t>
            </w:r>
          </w:p>
        </w:tc>
        <w:tc>
          <w:tcPr>
            <w:tcW w:w="369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54912" w:rsidRPr="00034E61" w:rsidRDefault="00D54912" w:rsidP="00034E61">
            <w:pPr>
              <w:pStyle w:val="Default"/>
              <w:rPr>
                <w:rFonts w:ascii="Garamond" w:hAnsi="Garamond" w:cs="Times New Roman"/>
                <w:lang w:val="pl-PL"/>
              </w:rPr>
            </w:pPr>
            <w:r w:rsidRPr="00034E61">
              <w:rPr>
                <w:rFonts w:ascii="Garamond" w:hAnsi="Garamond" w:cs="Times New Roman"/>
                <w:lang w:val="pl-PL"/>
              </w:rPr>
              <w:t xml:space="preserve">- Broj održanih konsultacija, javnih rasprava broj učesnika na javnim raspravama </w:t>
            </w:r>
          </w:p>
          <w:p w:rsidR="00D54912" w:rsidRPr="00034E61" w:rsidRDefault="00D54912" w:rsidP="00034E61">
            <w:pPr>
              <w:pStyle w:val="Default"/>
              <w:rPr>
                <w:rFonts w:ascii="Garamond" w:hAnsi="Garamond" w:cs="Times New Roman"/>
                <w:lang w:val="pl-PL"/>
              </w:rPr>
            </w:pPr>
            <w:r w:rsidRPr="00034E61">
              <w:rPr>
                <w:rFonts w:ascii="Garamond" w:hAnsi="Garamond" w:cs="Times New Roman"/>
                <w:lang w:val="pl-PL"/>
              </w:rPr>
              <w:t>- Fokus grupe – broj i vrsta</w:t>
            </w:r>
          </w:p>
          <w:p w:rsidR="00D54912" w:rsidRPr="00034E61" w:rsidRDefault="00D54912" w:rsidP="00034E61">
            <w:pPr>
              <w:pStyle w:val="Default"/>
              <w:rPr>
                <w:rFonts w:ascii="Garamond" w:hAnsi="Garamond" w:cs="Times New Roman"/>
                <w:lang w:val="pl-PL"/>
              </w:rPr>
            </w:pPr>
            <w:r w:rsidRPr="00034E61">
              <w:rPr>
                <w:rFonts w:ascii="Garamond" w:hAnsi="Garamond" w:cs="Times New Roman"/>
                <w:lang w:val="pl-PL"/>
              </w:rPr>
              <w:t>- Sačinjen Izvještaj o broj prispjelih i prihvaćenih predloga, primjedbi sugestija</w:t>
            </w:r>
          </w:p>
          <w:p w:rsidR="00D54912" w:rsidRPr="00034E61" w:rsidRDefault="00D54912" w:rsidP="00034E61">
            <w:pPr>
              <w:pStyle w:val="Default"/>
              <w:rPr>
                <w:rFonts w:ascii="Garamond" w:hAnsi="Garamond" w:cs="Times New Roman"/>
                <w:lang w:val="pl-PL"/>
              </w:rPr>
            </w:pPr>
            <w:r w:rsidRPr="00034E61">
              <w:rPr>
                <w:rFonts w:ascii="Garamond" w:hAnsi="Garamond" w:cs="Times New Roman"/>
                <w:lang w:val="pl-PL"/>
              </w:rPr>
              <w:t>- Broju sprovedenih istraživanja putem ankete/intervjua i dr, broj ispitanika  i dobijenim rezultatima</w:t>
            </w:r>
          </w:p>
          <w:p w:rsidR="00D54912" w:rsidRPr="00034E61" w:rsidRDefault="00D54912" w:rsidP="00034E61">
            <w:pPr>
              <w:pStyle w:val="Default"/>
              <w:rPr>
                <w:rFonts w:ascii="Garamond" w:hAnsi="Garamond" w:cs="Times New Roman"/>
                <w:lang w:val="pl-PL"/>
              </w:rPr>
            </w:pPr>
            <w:r w:rsidRPr="00034E61">
              <w:rPr>
                <w:rFonts w:ascii="Garamond" w:hAnsi="Garamond" w:cs="Times New Roman"/>
                <w:lang w:val="pl-PL"/>
              </w:rPr>
              <w:t>- Broj ukljucenih nevladinih organizacija</w:t>
            </w:r>
          </w:p>
          <w:p w:rsidR="00D54912" w:rsidRPr="00034E61" w:rsidRDefault="00D54912" w:rsidP="00034E61">
            <w:pPr>
              <w:pStyle w:val="Default"/>
              <w:rPr>
                <w:rFonts w:ascii="Garamond" w:hAnsi="Garamond" w:cs="Times New Roman"/>
                <w:lang w:val="pl-PL"/>
              </w:rPr>
            </w:pPr>
            <w:r w:rsidRPr="00034E61">
              <w:rPr>
                <w:rFonts w:ascii="Garamond" w:hAnsi="Garamond" w:cs="Times New Roman"/>
                <w:lang w:val="pl-PL"/>
              </w:rPr>
              <w:t>- Broj sprovedenih istrazivanja putem specijalizovanih agencija za istrazivanje javnog mnjenja</w:t>
            </w:r>
          </w:p>
        </w:tc>
      </w:tr>
      <w:tr w:rsidR="00D54912" w:rsidRPr="00034E61" w:rsidTr="00F95A5A">
        <w:trPr>
          <w:trHeight w:val="3455"/>
        </w:trPr>
        <w:tc>
          <w:tcPr>
            <w:tcW w:w="1980" w:type="dxa"/>
            <w:vMerge/>
            <w:shd w:val="clear" w:color="auto" w:fill="FFFFFF"/>
            <w:vAlign w:val="center"/>
          </w:tcPr>
          <w:p w:rsidR="00D54912" w:rsidRPr="00034E61" w:rsidRDefault="00D54912" w:rsidP="00034E61">
            <w:pPr>
              <w:pStyle w:val="Default"/>
              <w:jc w:val="center"/>
              <w:rPr>
                <w:rFonts w:ascii="Garamond" w:hAnsi="Garamond" w:cs="Times New Roman"/>
                <w:bCs/>
                <w:lang w:val="pl-PL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D54912" w:rsidRPr="00034E61" w:rsidRDefault="004734BB" w:rsidP="00034E61">
            <w:pPr>
              <w:pStyle w:val="Default"/>
              <w:rPr>
                <w:rFonts w:ascii="Garamond" w:hAnsi="Garamond" w:cs="Times New Roman"/>
                <w:lang w:val="pl-PL"/>
              </w:rPr>
            </w:pPr>
            <w:r>
              <w:rPr>
                <w:rFonts w:ascii="Garamond" w:hAnsi="Garamond" w:cs="Times New Roman"/>
                <w:lang w:val="pl-PL"/>
              </w:rPr>
              <w:t>19</w:t>
            </w:r>
            <w:r w:rsidR="00D54912" w:rsidRPr="00034E61">
              <w:rPr>
                <w:rFonts w:ascii="Garamond" w:hAnsi="Garamond" w:cs="Times New Roman"/>
                <w:lang w:val="pl-PL"/>
              </w:rPr>
              <w:t>. Jačanje svijesti građana o značaju građanske kontrole planiranja i realizacije budžeta</w:t>
            </w:r>
            <w:r w:rsidR="004E4331" w:rsidRPr="00034E61">
              <w:rPr>
                <w:rFonts w:ascii="Garamond" w:hAnsi="Garamond" w:cs="Times New Roman"/>
                <w:lang w:val="pl-PL"/>
              </w:rPr>
              <w:t xml:space="preserve"> </w:t>
            </w:r>
            <w:r w:rsidR="00D54912" w:rsidRPr="00034E61">
              <w:rPr>
                <w:rFonts w:ascii="Garamond" w:hAnsi="Garamond" w:cs="Times New Roman"/>
                <w:lang w:val="pl-PL"/>
              </w:rPr>
              <w:t>- promo kampanja</w:t>
            </w:r>
          </w:p>
        </w:tc>
        <w:tc>
          <w:tcPr>
            <w:tcW w:w="2880" w:type="dxa"/>
            <w:shd w:val="clear" w:color="auto" w:fill="FFFFFF"/>
            <w:vAlign w:val="center"/>
          </w:tcPr>
          <w:p w:rsidR="00D54912" w:rsidRPr="00034E61" w:rsidRDefault="004734BB" w:rsidP="00034E61">
            <w:pPr>
              <w:pStyle w:val="Default"/>
              <w:rPr>
                <w:rFonts w:ascii="Garamond" w:hAnsi="Garamond" w:cs="Times New Roman"/>
                <w:color w:val="auto"/>
                <w:lang w:val="it-IT"/>
              </w:rPr>
            </w:pPr>
            <w:r>
              <w:rPr>
                <w:rFonts w:ascii="Garamond" w:hAnsi="Garamond" w:cs="Times New Roman"/>
                <w:color w:val="auto"/>
                <w:lang w:val="it-IT"/>
              </w:rPr>
              <w:t>42</w:t>
            </w:r>
            <w:r w:rsidR="00D54912" w:rsidRPr="00034E61">
              <w:rPr>
                <w:rFonts w:ascii="Garamond" w:hAnsi="Garamond" w:cs="Times New Roman"/>
                <w:color w:val="auto"/>
                <w:lang w:val="it-IT"/>
              </w:rPr>
              <w:t xml:space="preserve">. </w:t>
            </w:r>
            <w:r w:rsidR="00331CCA" w:rsidRPr="00034E61">
              <w:rPr>
                <w:rFonts w:ascii="Garamond" w:hAnsi="Garamond" w:cs="Times New Roman"/>
                <w:color w:val="auto"/>
                <w:lang w:val="it-IT"/>
              </w:rPr>
              <w:t>Utvrđivanje i primjenjivanje novih mehanizama</w:t>
            </w:r>
            <w:r w:rsidR="00D54912" w:rsidRPr="00034E61">
              <w:rPr>
                <w:rFonts w:ascii="Garamond" w:hAnsi="Garamond" w:cs="Times New Roman"/>
                <w:color w:val="auto"/>
                <w:lang w:val="it-IT"/>
              </w:rPr>
              <w:t xml:space="preserve"> za učešće građana 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D54912" w:rsidRPr="00034E61" w:rsidRDefault="00D54912" w:rsidP="00034E61">
            <w:pPr>
              <w:pStyle w:val="Default"/>
              <w:rPr>
                <w:rFonts w:ascii="Garamond" w:hAnsi="Garamond" w:cs="Times New Roman"/>
                <w:highlight w:val="yellow"/>
                <w:lang w:val="pl-PL"/>
              </w:rPr>
            </w:pPr>
            <w:r w:rsidRPr="00034E61">
              <w:rPr>
                <w:rFonts w:ascii="Garamond" w:hAnsi="Garamond" w:cs="Times New Roman"/>
                <w:lang w:val="it-IT"/>
              </w:rPr>
              <w:t xml:space="preserve">- </w:t>
            </w:r>
            <w:r w:rsidRPr="00034E61">
              <w:rPr>
                <w:rFonts w:ascii="Garamond" w:hAnsi="Garamond" w:cs="Times New Roman"/>
                <w:lang w:val="pl-PL"/>
              </w:rPr>
              <w:t>Nadležni organi lokalne uprave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D54912" w:rsidRPr="00034E61" w:rsidRDefault="00D54912" w:rsidP="00034E61">
            <w:pPr>
              <w:pStyle w:val="Default"/>
              <w:rPr>
                <w:rFonts w:ascii="Garamond" w:hAnsi="Garamond" w:cs="Times New Roman"/>
                <w:bCs/>
                <w:highlight w:val="yellow"/>
                <w:lang w:val="pl-PL"/>
              </w:rPr>
            </w:pPr>
            <w:r w:rsidRPr="00034E61">
              <w:rPr>
                <w:rFonts w:ascii="Garamond" w:hAnsi="Garamond" w:cs="Times New Roman"/>
                <w:bCs/>
                <w:lang w:val="pl-PL"/>
              </w:rPr>
              <w:t>Kontinuirano</w:t>
            </w:r>
          </w:p>
        </w:tc>
        <w:tc>
          <w:tcPr>
            <w:tcW w:w="3690" w:type="dxa"/>
            <w:shd w:val="clear" w:color="auto" w:fill="FFFFFF"/>
            <w:vAlign w:val="center"/>
          </w:tcPr>
          <w:p w:rsidR="00D54912" w:rsidRPr="00034E61" w:rsidRDefault="00D54912" w:rsidP="004734BB">
            <w:pPr>
              <w:pStyle w:val="Default"/>
              <w:spacing w:after="240"/>
              <w:rPr>
                <w:rFonts w:ascii="Garamond" w:hAnsi="Garamond" w:cs="Times New Roman"/>
                <w:lang w:val="pl-PL"/>
              </w:rPr>
            </w:pPr>
            <w:r w:rsidRPr="00034E61">
              <w:rPr>
                <w:rFonts w:ascii="Garamond" w:hAnsi="Garamond" w:cs="Times New Roman"/>
                <w:lang w:val="pl-PL"/>
              </w:rPr>
              <w:t>- Poziv na javne rasprave /tribine održane fokus grupe  urađeni pamfleti , brošure</w:t>
            </w:r>
          </w:p>
          <w:p w:rsidR="00D54912" w:rsidRPr="00034E61" w:rsidRDefault="00D54912" w:rsidP="004734BB">
            <w:pPr>
              <w:pStyle w:val="Default"/>
              <w:spacing w:after="240"/>
              <w:rPr>
                <w:rFonts w:ascii="Garamond" w:hAnsi="Garamond" w:cs="Times New Roman"/>
                <w:lang w:val="pl-PL"/>
              </w:rPr>
            </w:pPr>
            <w:r w:rsidRPr="00034E61">
              <w:rPr>
                <w:rFonts w:ascii="Garamond" w:hAnsi="Garamond" w:cs="Times New Roman"/>
                <w:lang w:val="pl-PL"/>
              </w:rPr>
              <w:t>- Oglašavanje  na lokalnim sredstvima informisanja i /ili putem plakata</w:t>
            </w:r>
            <w:r w:rsidR="00761B11">
              <w:rPr>
                <w:rFonts w:ascii="Garamond" w:hAnsi="Garamond" w:cs="Times New Roman"/>
                <w:lang w:val="pl-PL"/>
              </w:rPr>
              <w:t>, web sajta Prijestonice</w:t>
            </w:r>
          </w:p>
          <w:p w:rsidR="00D54912" w:rsidRPr="00034E61" w:rsidRDefault="00D54912" w:rsidP="004734BB">
            <w:pPr>
              <w:pStyle w:val="Default"/>
              <w:spacing w:after="240"/>
              <w:rPr>
                <w:rFonts w:ascii="Garamond" w:hAnsi="Garamond" w:cs="Times New Roman"/>
                <w:lang w:val="pl-PL"/>
              </w:rPr>
            </w:pPr>
            <w:r w:rsidRPr="00034E61">
              <w:rPr>
                <w:rFonts w:ascii="Garamond" w:hAnsi="Garamond" w:cs="Times New Roman"/>
                <w:lang w:val="pl-PL"/>
              </w:rPr>
              <w:t>- Radne posjete mjesnim zajednicama radi upoznavanja sa njihovim potrebama , prioritetima problemimai sl.</w:t>
            </w:r>
          </w:p>
          <w:p w:rsidR="00D54912" w:rsidRDefault="00D54912" w:rsidP="00034E61">
            <w:pPr>
              <w:pStyle w:val="Default"/>
              <w:rPr>
                <w:rFonts w:ascii="Garamond" w:hAnsi="Garamond" w:cs="Times New Roman"/>
                <w:lang w:val="pl-PL"/>
              </w:rPr>
            </w:pPr>
            <w:r w:rsidRPr="00034E61">
              <w:rPr>
                <w:rFonts w:ascii="Garamond" w:hAnsi="Garamond" w:cs="Times New Roman"/>
                <w:lang w:val="pl-PL"/>
              </w:rPr>
              <w:t>- Broj i vrsta distribuiranog promo materijala, broj gostovanja u lokalnim medijima, tv i radio programima i dr.</w:t>
            </w:r>
          </w:p>
          <w:p w:rsidR="004734BB" w:rsidRPr="00034E61" w:rsidRDefault="004734BB" w:rsidP="00034E61">
            <w:pPr>
              <w:pStyle w:val="Default"/>
              <w:rPr>
                <w:rFonts w:ascii="Garamond" w:hAnsi="Garamond" w:cs="Times New Roman"/>
                <w:lang w:val="pl-PL"/>
              </w:rPr>
            </w:pPr>
          </w:p>
        </w:tc>
      </w:tr>
      <w:tr w:rsidR="00D54912" w:rsidRPr="00034E61" w:rsidTr="00F95A5A">
        <w:trPr>
          <w:trHeight w:val="1211"/>
        </w:trPr>
        <w:tc>
          <w:tcPr>
            <w:tcW w:w="1980" w:type="dxa"/>
            <w:vMerge/>
            <w:shd w:val="clear" w:color="auto" w:fill="FFFFFF"/>
            <w:vAlign w:val="center"/>
          </w:tcPr>
          <w:p w:rsidR="00D54912" w:rsidRPr="00034E61" w:rsidRDefault="00D54912" w:rsidP="00034E61">
            <w:pPr>
              <w:pStyle w:val="Default"/>
              <w:jc w:val="center"/>
              <w:rPr>
                <w:rFonts w:ascii="Garamond" w:hAnsi="Garamond" w:cs="Times New Roman"/>
                <w:bCs/>
                <w:lang w:val="pl-PL"/>
              </w:rPr>
            </w:pPr>
          </w:p>
        </w:tc>
        <w:tc>
          <w:tcPr>
            <w:tcW w:w="2160" w:type="dxa"/>
            <w:vMerge w:val="restart"/>
            <w:shd w:val="clear" w:color="auto" w:fill="FFFFFF"/>
            <w:vAlign w:val="center"/>
          </w:tcPr>
          <w:p w:rsidR="00D54912" w:rsidRPr="00034E61" w:rsidRDefault="00FC4944" w:rsidP="00034E61">
            <w:pPr>
              <w:pStyle w:val="Default"/>
              <w:rPr>
                <w:rFonts w:ascii="Garamond" w:hAnsi="Garamond" w:cs="Times New Roman"/>
                <w:lang w:val="pl-PL"/>
              </w:rPr>
            </w:pPr>
            <w:r>
              <w:rPr>
                <w:rFonts w:ascii="Garamond" w:hAnsi="Garamond" w:cs="Times New Roman"/>
                <w:lang w:val="pl-PL"/>
              </w:rPr>
              <w:t>20</w:t>
            </w:r>
            <w:r w:rsidR="00D54912" w:rsidRPr="00034E61">
              <w:rPr>
                <w:rFonts w:ascii="Garamond" w:hAnsi="Garamond" w:cs="Times New Roman"/>
                <w:lang w:val="pl-PL"/>
              </w:rPr>
              <w:t>. Organizovanje javnih rasprava i okruglih stolova za nacrte zakona i opštinske akte</w:t>
            </w:r>
          </w:p>
        </w:tc>
        <w:tc>
          <w:tcPr>
            <w:tcW w:w="2880" w:type="dxa"/>
            <w:shd w:val="clear" w:color="auto" w:fill="FFFFFF"/>
            <w:vAlign w:val="center"/>
          </w:tcPr>
          <w:p w:rsidR="00FC4944" w:rsidRDefault="00FC4944" w:rsidP="00FC4944">
            <w:pPr>
              <w:pStyle w:val="Default"/>
              <w:rPr>
                <w:rFonts w:ascii="Garamond" w:hAnsi="Garamond" w:cs="Times New Roman"/>
                <w:color w:val="auto"/>
                <w:lang w:val="pl-PL"/>
              </w:rPr>
            </w:pPr>
          </w:p>
          <w:p w:rsidR="00D54912" w:rsidRPr="00034E61" w:rsidRDefault="00FC4944" w:rsidP="00FC4944">
            <w:pPr>
              <w:pStyle w:val="Default"/>
              <w:spacing w:after="240"/>
              <w:rPr>
                <w:rFonts w:ascii="Garamond" w:hAnsi="Garamond" w:cs="Times New Roman"/>
                <w:color w:val="auto"/>
                <w:lang w:val="pl-PL"/>
              </w:rPr>
            </w:pPr>
            <w:r>
              <w:rPr>
                <w:rFonts w:ascii="Garamond" w:hAnsi="Garamond" w:cs="Times New Roman"/>
                <w:color w:val="auto"/>
                <w:lang w:val="pl-PL"/>
              </w:rPr>
              <w:t>43</w:t>
            </w:r>
            <w:r w:rsidR="00D54912" w:rsidRPr="00034E61">
              <w:rPr>
                <w:rFonts w:ascii="Garamond" w:hAnsi="Garamond" w:cs="Times New Roman"/>
                <w:color w:val="auto"/>
                <w:lang w:val="pl-PL"/>
              </w:rPr>
              <w:t xml:space="preserve">. </w:t>
            </w:r>
            <w:r w:rsidR="00331CCA" w:rsidRPr="00034E61">
              <w:rPr>
                <w:rFonts w:ascii="Garamond" w:hAnsi="Garamond" w:cs="Times New Roman"/>
                <w:color w:val="auto"/>
                <w:lang w:val="pl-PL"/>
              </w:rPr>
              <w:t>Održavanje javnih rasprava, okruglih stolova</w:t>
            </w:r>
            <w:r w:rsidR="00D54912" w:rsidRPr="00034E61">
              <w:rPr>
                <w:rFonts w:ascii="Garamond" w:hAnsi="Garamond" w:cs="Times New Roman"/>
                <w:color w:val="auto"/>
                <w:lang w:val="pl-PL"/>
              </w:rPr>
              <w:t xml:space="preserve"> na nacrte zakona kojima se utvrđuju položaj, prava i obaveze </w:t>
            </w:r>
            <w:r w:rsidR="00FB1330">
              <w:rPr>
                <w:rFonts w:ascii="Garamond" w:hAnsi="Garamond" w:cs="Times New Roman"/>
                <w:color w:val="auto"/>
                <w:lang w:val="pl-PL"/>
              </w:rPr>
              <w:t>Prijestonice</w:t>
            </w:r>
          </w:p>
        </w:tc>
        <w:tc>
          <w:tcPr>
            <w:tcW w:w="2340" w:type="dxa"/>
            <w:vMerge w:val="restart"/>
            <w:shd w:val="clear" w:color="auto" w:fill="FFFFFF"/>
            <w:vAlign w:val="center"/>
          </w:tcPr>
          <w:p w:rsidR="00331CCA" w:rsidRPr="00034E61" w:rsidRDefault="00D54912" w:rsidP="00034E61">
            <w:pPr>
              <w:autoSpaceDE w:val="0"/>
              <w:autoSpaceDN w:val="0"/>
              <w:adjustRightInd w:val="0"/>
              <w:rPr>
                <w:rFonts w:ascii="Garamond" w:hAnsi="Garamond"/>
                <w:lang w:val="en-US"/>
              </w:rPr>
            </w:pPr>
            <w:r w:rsidRPr="00034E61">
              <w:rPr>
                <w:rFonts w:ascii="Garamond" w:hAnsi="Garamond"/>
                <w:lang w:val="pl-PL"/>
              </w:rPr>
              <w:t xml:space="preserve">- Nadležni organi lokalne uprave </w:t>
            </w:r>
            <w:r w:rsidR="00331CCA" w:rsidRPr="00034E61">
              <w:rPr>
                <w:rFonts w:ascii="Garamond" w:hAnsi="Garamond"/>
                <w:lang w:val="en-US"/>
              </w:rPr>
              <w:t>u</w:t>
            </w:r>
            <w:r w:rsidR="00C65FE2">
              <w:rPr>
                <w:rFonts w:ascii="Garamond" w:hAnsi="Garamond"/>
                <w:lang w:val="en-US"/>
              </w:rPr>
              <w:t xml:space="preserve"> </w:t>
            </w:r>
            <w:proofErr w:type="spellStart"/>
            <w:r w:rsidR="00331CCA" w:rsidRPr="00034E61">
              <w:rPr>
                <w:rFonts w:ascii="Garamond" w:hAnsi="Garamond"/>
                <w:lang w:val="en-US"/>
              </w:rPr>
              <w:t>saradnji</w:t>
            </w:r>
            <w:proofErr w:type="spellEnd"/>
            <w:r w:rsidR="00331CCA" w:rsidRPr="00034E61">
              <w:rPr>
                <w:rFonts w:ascii="Garamond" w:hAnsi="Garamond"/>
                <w:lang w:val="en-US"/>
              </w:rPr>
              <w:t xml:space="preserve"> </w:t>
            </w:r>
            <w:proofErr w:type="spellStart"/>
            <w:r w:rsidR="00331CCA" w:rsidRPr="00034E61">
              <w:rPr>
                <w:rFonts w:ascii="Garamond" w:hAnsi="Garamond"/>
                <w:lang w:val="en-US"/>
              </w:rPr>
              <w:t>sa</w:t>
            </w:r>
            <w:proofErr w:type="spellEnd"/>
            <w:r w:rsidR="00331CCA" w:rsidRPr="00034E61">
              <w:rPr>
                <w:rFonts w:ascii="Garamond" w:hAnsi="Garamond"/>
                <w:lang w:val="en-US"/>
              </w:rPr>
              <w:t xml:space="preserve"> </w:t>
            </w:r>
            <w:proofErr w:type="spellStart"/>
            <w:r w:rsidR="00331CCA" w:rsidRPr="00034E61">
              <w:rPr>
                <w:rFonts w:ascii="Garamond" w:hAnsi="Garamond"/>
                <w:lang w:val="en-US"/>
              </w:rPr>
              <w:t>nadležnim</w:t>
            </w:r>
            <w:proofErr w:type="spellEnd"/>
          </w:p>
          <w:p w:rsidR="00331CCA" w:rsidRPr="00034E61" w:rsidRDefault="00331CCA" w:rsidP="00034E61">
            <w:pPr>
              <w:autoSpaceDE w:val="0"/>
              <w:autoSpaceDN w:val="0"/>
              <w:adjustRightInd w:val="0"/>
              <w:rPr>
                <w:rFonts w:ascii="Garamond" w:hAnsi="Garamond"/>
                <w:lang w:val="en-US"/>
              </w:rPr>
            </w:pPr>
            <w:proofErr w:type="spellStart"/>
            <w:r w:rsidRPr="00034E61">
              <w:rPr>
                <w:rFonts w:ascii="Garamond" w:hAnsi="Garamond"/>
                <w:lang w:val="en-US"/>
              </w:rPr>
              <w:t>organima</w:t>
            </w:r>
            <w:proofErr w:type="spellEnd"/>
            <w:r w:rsidRPr="00034E61">
              <w:rPr>
                <w:rFonts w:ascii="Garamond" w:hAnsi="Garamond"/>
                <w:lang w:val="en-US"/>
              </w:rPr>
              <w:t xml:space="preserve"> </w:t>
            </w:r>
            <w:proofErr w:type="spellStart"/>
            <w:r w:rsidRPr="00034E61">
              <w:rPr>
                <w:rFonts w:ascii="Garamond" w:hAnsi="Garamond"/>
                <w:lang w:val="en-US"/>
              </w:rPr>
              <w:t>državne</w:t>
            </w:r>
            <w:proofErr w:type="spellEnd"/>
          </w:p>
          <w:p w:rsidR="00D54912" w:rsidRPr="00034E61" w:rsidRDefault="00331CCA" w:rsidP="00034E61">
            <w:pPr>
              <w:pStyle w:val="Default"/>
              <w:rPr>
                <w:rFonts w:ascii="Garamond" w:hAnsi="Garamond" w:cs="Times New Roman"/>
                <w:lang w:val="pl-PL"/>
              </w:rPr>
            </w:pPr>
            <w:proofErr w:type="spellStart"/>
            <w:r w:rsidRPr="00034E61">
              <w:rPr>
                <w:rFonts w:ascii="Garamond" w:hAnsi="Garamond"/>
              </w:rPr>
              <w:t>uprave</w:t>
            </w:r>
            <w:proofErr w:type="spellEnd"/>
          </w:p>
        </w:tc>
        <w:tc>
          <w:tcPr>
            <w:tcW w:w="1620" w:type="dxa"/>
            <w:vMerge w:val="restart"/>
            <w:shd w:val="clear" w:color="auto" w:fill="FFFFFF"/>
            <w:vAlign w:val="center"/>
          </w:tcPr>
          <w:p w:rsidR="00D54912" w:rsidRPr="00034E61" w:rsidRDefault="00D54912" w:rsidP="00034E61">
            <w:pPr>
              <w:pStyle w:val="Default"/>
              <w:rPr>
                <w:rFonts w:ascii="Garamond" w:hAnsi="Garamond" w:cs="Times New Roman"/>
                <w:bCs/>
                <w:highlight w:val="yellow"/>
                <w:lang w:val="pl-PL"/>
              </w:rPr>
            </w:pPr>
            <w:r w:rsidRPr="00034E61">
              <w:rPr>
                <w:rFonts w:ascii="Garamond" w:hAnsi="Garamond" w:cs="Times New Roman"/>
                <w:bCs/>
                <w:lang w:val="pl-PL"/>
              </w:rPr>
              <w:t>Kontinuirano</w:t>
            </w:r>
            <w:r w:rsidRPr="00034E61">
              <w:rPr>
                <w:rFonts w:ascii="Garamond" w:hAnsi="Garamond" w:cs="Times New Roman"/>
                <w:bCs/>
                <w:highlight w:val="yellow"/>
                <w:lang w:val="pl-PL"/>
              </w:rPr>
              <w:t xml:space="preserve"> </w:t>
            </w:r>
          </w:p>
        </w:tc>
        <w:tc>
          <w:tcPr>
            <w:tcW w:w="3690" w:type="dxa"/>
            <w:vMerge w:val="restart"/>
            <w:shd w:val="clear" w:color="auto" w:fill="FFFFFF"/>
            <w:vAlign w:val="center"/>
          </w:tcPr>
          <w:p w:rsidR="00D54912" w:rsidRPr="00034E61" w:rsidRDefault="00D54912" w:rsidP="008D1923">
            <w:pPr>
              <w:pStyle w:val="Default"/>
              <w:spacing w:after="240"/>
              <w:rPr>
                <w:rFonts w:ascii="Garamond" w:hAnsi="Garamond" w:cs="Times New Roman"/>
                <w:lang w:val="pl-PL"/>
              </w:rPr>
            </w:pPr>
            <w:r w:rsidRPr="00034E61">
              <w:rPr>
                <w:rFonts w:ascii="Garamond" w:hAnsi="Garamond" w:cs="Times New Roman"/>
                <w:lang w:val="pl-PL"/>
              </w:rPr>
              <w:t>-Broj javnih i stručnih rasprava i okruglih stolova o nacrtima</w:t>
            </w:r>
            <w:r w:rsidR="008D1923">
              <w:rPr>
                <w:rFonts w:ascii="Garamond" w:hAnsi="Garamond" w:cs="Times New Roman"/>
                <w:lang w:val="pl-PL"/>
              </w:rPr>
              <w:t xml:space="preserve"> zakona  organizovanim u Prijestonici</w:t>
            </w:r>
          </w:p>
          <w:p w:rsidR="00D54912" w:rsidRPr="00034E61" w:rsidRDefault="00D54912" w:rsidP="008D1923">
            <w:pPr>
              <w:pStyle w:val="Default"/>
              <w:spacing w:after="240"/>
              <w:rPr>
                <w:rFonts w:ascii="Garamond" w:hAnsi="Garamond" w:cs="Times New Roman"/>
                <w:lang w:val="pl-PL"/>
              </w:rPr>
            </w:pPr>
            <w:r w:rsidRPr="00034E61">
              <w:rPr>
                <w:rFonts w:ascii="Garamond" w:hAnsi="Garamond" w:cs="Times New Roman"/>
                <w:lang w:val="pl-PL"/>
              </w:rPr>
              <w:t>- Broj datih i usvojenih primjedbi i sugestija</w:t>
            </w:r>
          </w:p>
          <w:p w:rsidR="00D54912" w:rsidRPr="00034E61" w:rsidRDefault="00D54912" w:rsidP="008D1923">
            <w:pPr>
              <w:pStyle w:val="Default"/>
              <w:spacing w:after="240"/>
              <w:rPr>
                <w:rFonts w:ascii="Garamond" w:hAnsi="Garamond" w:cs="Times New Roman"/>
                <w:lang w:val="pl-PL"/>
              </w:rPr>
            </w:pPr>
            <w:r w:rsidRPr="00034E61">
              <w:rPr>
                <w:rFonts w:ascii="Garamond" w:hAnsi="Garamond" w:cs="Times New Roman"/>
                <w:lang w:val="pl-PL"/>
              </w:rPr>
              <w:t>- Broj javnih i stručnih rasprava po opštinskim propisima</w:t>
            </w:r>
          </w:p>
          <w:p w:rsidR="00D54912" w:rsidRPr="00034E61" w:rsidRDefault="00D54912" w:rsidP="00034E61">
            <w:pPr>
              <w:pStyle w:val="Default"/>
              <w:rPr>
                <w:rFonts w:ascii="Garamond" w:hAnsi="Garamond" w:cs="Times New Roman"/>
                <w:lang w:val="pl-PL"/>
              </w:rPr>
            </w:pPr>
            <w:r w:rsidRPr="00034E61">
              <w:rPr>
                <w:rFonts w:ascii="Garamond" w:hAnsi="Garamond" w:cs="Times New Roman"/>
                <w:lang w:val="pl-PL"/>
              </w:rPr>
              <w:t xml:space="preserve">- Broj datih i broj usvojenih primjedbi  </w:t>
            </w:r>
          </w:p>
        </w:tc>
      </w:tr>
      <w:tr w:rsidR="00D54912" w:rsidRPr="00034E61" w:rsidTr="00F95A5A">
        <w:trPr>
          <w:trHeight w:val="1159"/>
        </w:trPr>
        <w:tc>
          <w:tcPr>
            <w:tcW w:w="1980" w:type="dxa"/>
            <w:vMerge/>
            <w:shd w:val="clear" w:color="auto" w:fill="FFFFFF"/>
            <w:vAlign w:val="center"/>
          </w:tcPr>
          <w:p w:rsidR="00D54912" w:rsidRPr="00034E61" w:rsidRDefault="00D54912" w:rsidP="00034E61">
            <w:pPr>
              <w:pStyle w:val="Default"/>
              <w:jc w:val="center"/>
              <w:rPr>
                <w:rFonts w:ascii="Garamond" w:hAnsi="Garamond" w:cs="Times New Roman"/>
                <w:bCs/>
                <w:lang w:val="pl-PL"/>
              </w:rPr>
            </w:pPr>
          </w:p>
        </w:tc>
        <w:tc>
          <w:tcPr>
            <w:tcW w:w="2160" w:type="dxa"/>
            <w:vMerge/>
            <w:shd w:val="clear" w:color="auto" w:fill="FFFFFF"/>
            <w:vAlign w:val="center"/>
          </w:tcPr>
          <w:p w:rsidR="00D54912" w:rsidRPr="00034E61" w:rsidRDefault="00D54912" w:rsidP="00034E61">
            <w:pPr>
              <w:pStyle w:val="Default"/>
              <w:rPr>
                <w:rFonts w:ascii="Garamond" w:hAnsi="Garamond" w:cs="Times New Roman"/>
                <w:lang w:val="pl-PL"/>
              </w:rPr>
            </w:pPr>
          </w:p>
        </w:tc>
        <w:tc>
          <w:tcPr>
            <w:tcW w:w="2880" w:type="dxa"/>
            <w:shd w:val="clear" w:color="auto" w:fill="FFFFFF"/>
            <w:vAlign w:val="center"/>
          </w:tcPr>
          <w:p w:rsidR="00BD2A2C" w:rsidRDefault="00BD2A2C" w:rsidP="00034E61">
            <w:pPr>
              <w:pStyle w:val="Default"/>
              <w:rPr>
                <w:rFonts w:ascii="Garamond" w:hAnsi="Garamond" w:cs="Times New Roman"/>
                <w:color w:val="auto"/>
                <w:lang w:val="pl-PL"/>
              </w:rPr>
            </w:pPr>
          </w:p>
          <w:p w:rsidR="00D54912" w:rsidRPr="00034E61" w:rsidRDefault="00FC4944" w:rsidP="00BD2A2C">
            <w:pPr>
              <w:pStyle w:val="Default"/>
              <w:spacing w:after="240"/>
              <w:rPr>
                <w:rFonts w:ascii="Garamond" w:hAnsi="Garamond" w:cs="Times New Roman"/>
                <w:color w:val="auto"/>
                <w:lang w:val="pl-PL"/>
              </w:rPr>
            </w:pPr>
            <w:r>
              <w:rPr>
                <w:rFonts w:ascii="Garamond" w:hAnsi="Garamond" w:cs="Times New Roman"/>
                <w:color w:val="auto"/>
                <w:lang w:val="pl-PL"/>
              </w:rPr>
              <w:t>44</w:t>
            </w:r>
            <w:r w:rsidR="00D54912" w:rsidRPr="00034E61">
              <w:rPr>
                <w:rFonts w:ascii="Garamond" w:hAnsi="Garamond" w:cs="Times New Roman"/>
                <w:color w:val="auto"/>
                <w:lang w:val="pl-PL"/>
              </w:rPr>
              <w:t xml:space="preserve">. </w:t>
            </w:r>
            <w:r w:rsidR="00331CCA" w:rsidRPr="00034E61">
              <w:rPr>
                <w:rFonts w:ascii="Garamond" w:hAnsi="Garamond" w:cs="Times New Roman"/>
                <w:color w:val="auto"/>
                <w:lang w:val="pl-PL"/>
              </w:rPr>
              <w:t>Održavanje</w:t>
            </w:r>
            <w:r w:rsidR="00D54912" w:rsidRPr="00034E61">
              <w:rPr>
                <w:rFonts w:ascii="Garamond" w:hAnsi="Garamond" w:cs="Times New Roman"/>
                <w:color w:val="auto"/>
                <w:lang w:val="pl-PL"/>
              </w:rPr>
              <w:t xml:space="preserve"> javne rasprave o svim opštinskim  propisima kojima se utvrđuju prava i obaveze građana </w:t>
            </w:r>
          </w:p>
        </w:tc>
        <w:tc>
          <w:tcPr>
            <w:tcW w:w="2340" w:type="dxa"/>
            <w:vMerge/>
            <w:shd w:val="clear" w:color="auto" w:fill="FFFFFF"/>
            <w:vAlign w:val="center"/>
          </w:tcPr>
          <w:p w:rsidR="00D54912" w:rsidRPr="00034E61" w:rsidRDefault="00D54912" w:rsidP="00034E61">
            <w:pPr>
              <w:pStyle w:val="Default"/>
              <w:rPr>
                <w:rFonts w:ascii="Garamond" w:hAnsi="Garamond" w:cs="Times New Roman"/>
                <w:lang w:val="pl-PL"/>
              </w:rPr>
            </w:pPr>
          </w:p>
        </w:tc>
        <w:tc>
          <w:tcPr>
            <w:tcW w:w="1620" w:type="dxa"/>
            <w:vMerge/>
            <w:shd w:val="clear" w:color="auto" w:fill="FFFFFF"/>
            <w:vAlign w:val="center"/>
          </w:tcPr>
          <w:p w:rsidR="00D54912" w:rsidRPr="00034E61" w:rsidRDefault="00D54912" w:rsidP="00034E61">
            <w:pPr>
              <w:pStyle w:val="Default"/>
              <w:rPr>
                <w:rFonts w:ascii="Garamond" w:hAnsi="Garamond" w:cs="Times New Roman"/>
                <w:bCs/>
                <w:lang w:val="pl-PL"/>
              </w:rPr>
            </w:pPr>
          </w:p>
        </w:tc>
        <w:tc>
          <w:tcPr>
            <w:tcW w:w="3690" w:type="dxa"/>
            <w:vMerge/>
            <w:shd w:val="clear" w:color="auto" w:fill="FFFFFF"/>
            <w:vAlign w:val="center"/>
          </w:tcPr>
          <w:p w:rsidR="00D54912" w:rsidRPr="00034E61" w:rsidRDefault="00D54912" w:rsidP="00034E61">
            <w:pPr>
              <w:pStyle w:val="Default"/>
              <w:rPr>
                <w:rFonts w:ascii="Garamond" w:hAnsi="Garamond" w:cs="Times New Roman"/>
                <w:lang w:val="pl-PL"/>
              </w:rPr>
            </w:pPr>
          </w:p>
        </w:tc>
      </w:tr>
      <w:tr w:rsidR="00D54912" w:rsidRPr="00034E61" w:rsidTr="00F95A5A">
        <w:trPr>
          <w:trHeight w:val="1007"/>
        </w:trPr>
        <w:tc>
          <w:tcPr>
            <w:tcW w:w="1980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54912" w:rsidRPr="00034E61" w:rsidRDefault="00D54912" w:rsidP="00BD2A2C">
            <w:pPr>
              <w:pStyle w:val="Default"/>
              <w:rPr>
                <w:rFonts w:ascii="Garamond" w:hAnsi="Garamond" w:cs="Times New Roman"/>
                <w:bCs/>
                <w:lang w:val="pl-PL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54912" w:rsidRPr="00034E61" w:rsidRDefault="00BD2A2C" w:rsidP="00034E61">
            <w:pPr>
              <w:pStyle w:val="Default"/>
              <w:rPr>
                <w:rFonts w:ascii="Garamond" w:hAnsi="Garamond" w:cs="Times New Roman"/>
                <w:lang w:val="pl-PL"/>
              </w:rPr>
            </w:pPr>
            <w:r>
              <w:rPr>
                <w:rFonts w:ascii="Garamond" w:hAnsi="Garamond" w:cs="Times New Roman"/>
                <w:lang w:val="pl-PL"/>
              </w:rPr>
              <w:t>21</w:t>
            </w:r>
            <w:r w:rsidR="00D54912" w:rsidRPr="00034E61">
              <w:rPr>
                <w:rFonts w:ascii="Garamond" w:hAnsi="Garamond" w:cs="Times New Roman"/>
                <w:lang w:val="pl-PL"/>
              </w:rPr>
              <w:t>. Povećanje transparentnost rada organa lokalne uprave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2A2C" w:rsidRDefault="00BD2A2C" w:rsidP="00034E61">
            <w:pPr>
              <w:pStyle w:val="Default"/>
              <w:rPr>
                <w:rFonts w:ascii="Garamond" w:hAnsi="Garamond" w:cs="Times New Roman"/>
                <w:color w:val="auto"/>
                <w:lang w:val="pl-PL"/>
              </w:rPr>
            </w:pPr>
          </w:p>
          <w:p w:rsidR="00D54912" w:rsidRPr="00034E61" w:rsidRDefault="00BD2A2C" w:rsidP="00BD2A2C">
            <w:pPr>
              <w:pStyle w:val="Default"/>
              <w:spacing w:after="240"/>
              <w:rPr>
                <w:rFonts w:ascii="Garamond" w:hAnsi="Garamond" w:cs="Times New Roman"/>
                <w:color w:val="auto"/>
                <w:lang w:val="pl-PL"/>
              </w:rPr>
            </w:pPr>
            <w:r>
              <w:rPr>
                <w:rFonts w:ascii="Garamond" w:hAnsi="Garamond" w:cs="Times New Roman"/>
                <w:color w:val="auto"/>
                <w:lang w:val="pl-PL"/>
              </w:rPr>
              <w:t xml:space="preserve">45. </w:t>
            </w:r>
            <w:r w:rsidR="00331CCA" w:rsidRPr="00034E61">
              <w:rPr>
                <w:rFonts w:ascii="Garamond" w:hAnsi="Garamond" w:cs="Times New Roman"/>
                <w:color w:val="auto"/>
                <w:lang w:val="pl-PL"/>
              </w:rPr>
              <w:t>Informisanje građana i zainteresovanih subjekata</w:t>
            </w:r>
            <w:r w:rsidR="00D54912" w:rsidRPr="00034E61">
              <w:rPr>
                <w:rFonts w:ascii="Garamond" w:hAnsi="Garamond" w:cs="Times New Roman"/>
                <w:color w:val="auto"/>
                <w:lang w:val="pl-PL"/>
              </w:rPr>
              <w:t xml:space="preserve"> (mjesne zajednice, priv</w:t>
            </w:r>
            <w:r w:rsidR="00AE4871">
              <w:rPr>
                <w:rFonts w:ascii="Garamond" w:hAnsi="Garamond" w:cs="Times New Roman"/>
                <w:color w:val="auto"/>
                <w:lang w:val="pl-PL"/>
              </w:rPr>
              <w:t xml:space="preserve">atni sektor, NVO i dr.) o izradi </w:t>
            </w:r>
            <w:r w:rsidR="00D54912" w:rsidRPr="00034E61">
              <w:rPr>
                <w:rFonts w:ascii="Garamond" w:hAnsi="Garamond" w:cs="Times New Roman"/>
                <w:color w:val="auto"/>
                <w:lang w:val="pl-PL"/>
              </w:rPr>
              <w:t xml:space="preserve">programa i planova  rada organa lokalne uprave radi davanja prijedloga, sugestija i/ili inicijativa 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54912" w:rsidRPr="00034E61" w:rsidRDefault="00D54912" w:rsidP="00034E61">
            <w:pPr>
              <w:pStyle w:val="Default"/>
              <w:rPr>
                <w:rFonts w:ascii="Garamond" w:hAnsi="Garamond" w:cs="Times New Roman"/>
              </w:rPr>
            </w:pPr>
            <w:r w:rsidRPr="00034E61">
              <w:rPr>
                <w:rFonts w:ascii="Garamond" w:hAnsi="Garamond" w:cs="Times New Roman"/>
              </w:rPr>
              <w:t xml:space="preserve">- </w:t>
            </w:r>
            <w:proofErr w:type="spellStart"/>
            <w:r w:rsidRPr="00034E61">
              <w:rPr>
                <w:rFonts w:ascii="Garamond" w:hAnsi="Garamond" w:cs="Times New Roman"/>
              </w:rPr>
              <w:t>Nadležni</w:t>
            </w:r>
            <w:proofErr w:type="spellEnd"/>
            <w:r w:rsidRPr="00034E61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034E61">
              <w:rPr>
                <w:rFonts w:ascii="Garamond" w:hAnsi="Garamond" w:cs="Times New Roman"/>
              </w:rPr>
              <w:t>organi</w:t>
            </w:r>
            <w:proofErr w:type="spellEnd"/>
            <w:r w:rsidRPr="00034E61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034E61">
              <w:rPr>
                <w:rFonts w:ascii="Garamond" w:hAnsi="Garamond" w:cs="Times New Roman"/>
              </w:rPr>
              <w:t>lokalne</w:t>
            </w:r>
            <w:proofErr w:type="spellEnd"/>
            <w:r w:rsidRPr="00034E61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034E61">
              <w:rPr>
                <w:rFonts w:ascii="Garamond" w:hAnsi="Garamond" w:cs="Times New Roman"/>
              </w:rPr>
              <w:t>uprave</w:t>
            </w:r>
            <w:proofErr w:type="spellEnd"/>
          </w:p>
          <w:p w:rsidR="00D54912" w:rsidRPr="00034E61" w:rsidRDefault="00D54912" w:rsidP="00034E61">
            <w:pPr>
              <w:pStyle w:val="Default"/>
              <w:rPr>
                <w:rFonts w:ascii="Garamond" w:hAnsi="Garamond" w:cs="Times New Roman"/>
              </w:rPr>
            </w:pPr>
          </w:p>
          <w:p w:rsidR="00D54912" w:rsidRPr="00034E61" w:rsidRDefault="00D54912" w:rsidP="00034E61">
            <w:pPr>
              <w:pStyle w:val="Default"/>
              <w:rPr>
                <w:rFonts w:ascii="Garamond" w:hAnsi="Garamond" w:cs="Times New Roman"/>
                <w:lang w:val="pl-PL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54912" w:rsidRPr="00034E61" w:rsidRDefault="00D54912" w:rsidP="00034E61">
            <w:pPr>
              <w:pStyle w:val="Default"/>
              <w:rPr>
                <w:rFonts w:ascii="Garamond" w:hAnsi="Garamond" w:cs="Times New Roman"/>
                <w:bCs/>
                <w:lang w:val="pl-PL"/>
              </w:rPr>
            </w:pPr>
            <w:r w:rsidRPr="00034E61">
              <w:rPr>
                <w:rFonts w:ascii="Garamond" w:hAnsi="Garamond" w:cs="Times New Roman"/>
                <w:bCs/>
                <w:lang w:val="pl-PL"/>
              </w:rPr>
              <w:t>Kontinuirano</w:t>
            </w:r>
          </w:p>
        </w:tc>
        <w:tc>
          <w:tcPr>
            <w:tcW w:w="369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54912" w:rsidRPr="00034E61" w:rsidRDefault="00D54912" w:rsidP="00034E61">
            <w:pPr>
              <w:pStyle w:val="Default"/>
              <w:rPr>
                <w:rFonts w:ascii="Garamond" w:hAnsi="Garamond" w:cs="Times New Roman"/>
              </w:rPr>
            </w:pPr>
            <w:r w:rsidRPr="00034E61">
              <w:rPr>
                <w:rFonts w:ascii="Garamond" w:hAnsi="Garamond" w:cs="Times New Roman"/>
              </w:rPr>
              <w:t xml:space="preserve">- </w:t>
            </w:r>
            <w:proofErr w:type="spellStart"/>
            <w:r w:rsidRPr="00034E61">
              <w:rPr>
                <w:rFonts w:ascii="Garamond" w:hAnsi="Garamond" w:cs="Times New Roman"/>
              </w:rPr>
              <w:t>Broj</w:t>
            </w:r>
            <w:proofErr w:type="spellEnd"/>
            <w:r w:rsidRPr="00034E61">
              <w:rPr>
                <w:rFonts w:ascii="Garamond" w:hAnsi="Garamond" w:cs="Times New Roman"/>
              </w:rPr>
              <w:t xml:space="preserve"> i </w:t>
            </w:r>
            <w:proofErr w:type="spellStart"/>
            <w:r w:rsidRPr="00034E61">
              <w:rPr>
                <w:rFonts w:ascii="Garamond" w:hAnsi="Garamond" w:cs="Times New Roman"/>
              </w:rPr>
              <w:t>vrste</w:t>
            </w:r>
            <w:proofErr w:type="spellEnd"/>
            <w:r w:rsidRPr="00034E61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034E61">
              <w:rPr>
                <w:rFonts w:ascii="Garamond" w:hAnsi="Garamond" w:cs="Times New Roman"/>
              </w:rPr>
              <w:t>informacija</w:t>
            </w:r>
            <w:proofErr w:type="spellEnd"/>
            <w:r w:rsidRPr="00034E61">
              <w:rPr>
                <w:rFonts w:ascii="Garamond" w:hAnsi="Garamond" w:cs="Times New Roman"/>
              </w:rPr>
              <w:t xml:space="preserve"> o </w:t>
            </w:r>
            <w:proofErr w:type="spellStart"/>
            <w:r w:rsidRPr="00034E61">
              <w:rPr>
                <w:rFonts w:ascii="Garamond" w:hAnsi="Garamond" w:cs="Times New Roman"/>
              </w:rPr>
              <w:t>programima</w:t>
            </w:r>
            <w:proofErr w:type="spellEnd"/>
            <w:r w:rsidRPr="00034E61">
              <w:rPr>
                <w:rFonts w:ascii="Garamond" w:hAnsi="Garamond" w:cs="Times New Roman"/>
              </w:rPr>
              <w:t xml:space="preserve"> i </w:t>
            </w:r>
            <w:proofErr w:type="spellStart"/>
            <w:r w:rsidRPr="00034E61">
              <w:rPr>
                <w:rFonts w:ascii="Garamond" w:hAnsi="Garamond" w:cs="Times New Roman"/>
              </w:rPr>
              <w:t>planovima</w:t>
            </w:r>
            <w:proofErr w:type="spellEnd"/>
            <w:r w:rsidRPr="00034E61">
              <w:rPr>
                <w:rFonts w:ascii="Garamond" w:hAnsi="Garamond" w:cs="Times New Roman"/>
              </w:rPr>
              <w:t xml:space="preserve"> i </w:t>
            </w:r>
            <w:proofErr w:type="spellStart"/>
            <w:r w:rsidRPr="00034E61">
              <w:rPr>
                <w:rFonts w:ascii="Garamond" w:hAnsi="Garamond" w:cs="Times New Roman"/>
              </w:rPr>
              <w:t>njihova</w:t>
            </w:r>
            <w:proofErr w:type="spellEnd"/>
            <w:r w:rsidRPr="00034E61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034E61">
              <w:rPr>
                <w:rFonts w:ascii="Garamond" w:hAnsi="Garamond" w:cs="Times New Roman"/>
              </w:rPr>
              <w:t>dostupnost</w:t>
            </w:r>
            <w:proofErr w:type="spellEnd"/>
            <w:r w:rsidRPr="00034E61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034E61">
              <w:rPr>
                <w:rFonts w:ascii="Garamond" w:hAnsi="Garamond" w:cs="Times New Roman"/>
              </w:rPr>
              <w:t>zainteresovanim</w:t>
            </w:r>
            <w:proofErr w:type="spellEnd"/>
            <w:r w:rsidRPr="00034E61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034E61">
              <w:rPr>
                <w:rFonts w:ascii="Garamond" w:hAnsi="Garamond" w:cs="Times New Roman"/>
              </w:rPr>
              <w:t>subjektima</w:t>
            </w:r>
            <w:proofErr w:type="spellEnd"/>
          </w:p>
          <w:p w:rsidR="00D54912" w:rsidRPr="00034E61" w:rsidRDefault="00D54912" w:rsidP="00034E61">
            <w:pPr>
              <w:pStyle w:val="Default"/>
              <w:rPr>
                <w:rFonts w:ascii="Garamond" w:hAnsi="Garamond" w:cs="Times New Roman"/>
                <w:lang w:val="pl-PL"/>
              </w:rPr>
            </w:pPr>
          </w:p>
        </w:tc>
      </w:tr>
      <w:tr w:rsidR="00D54912" w:rsidRPr="00034E61" w:rsidTr="00F95A5A">
        <w:trPr>
          <w:trHeight w:val="1380"/>
        </w:trPr>
        <w:tc>
          <w:tcPr>
            <w:tcW w:w="1980" w:type="dxa"/>
            <w:vMerge/>
            <w:tcBorders>
              <w:top w:val="single" w:sz="4" w:space="0" w:color="auto"/>
            </w:tcBorders>
            <w:shd w:val="clear" w:color="auto" w:fill="FFFFFF"/>
          </w:tcPr>
          <w:p w:rsidR="00D54912" w:rsidRPr="00034E61" w:rsidRDefault="00D54912" w:rsidP="00034E61">
            <w:pPr>
              <w:pStyle w:val="Default"/>
              <w:rPr>
                <w:rFonts w:ascii="Garamond" w:hAnsi="Garamond" w:cs="Times New Roman"/>
                <w:bCs/>
                <w:lang w:val="pl-PL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4912" w:rsidRPr="00034E61" w:rsidRDefault="00D54912" w:rsidP="00034E61">
            <w:pPr>
              <w:pStyle w:val="Default"/>
              <w:rPr>
                <w:rFonts w:ascii="Garamond" w:hAnsi="Garamond" w:cs="Times New Roman"/>
                <w:highlight w:val="yellow"/>
                <w:lang w:val="pl-PL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2A2C" w:rsidRDefault="00BD2A2C" w:rsidP="00034E61">
            <w:pPr>
              <w:pStyle w:val="Default"/>
              <w:rPr>
                <w:rFonts w:ascii="Garamond" w:hAnsi="Garamond" w:cs="Times New Roman"/>
                <w:color w:val="auto"/>
                <w:lang w:val="pl-PL"/>
              </w:rPr>
            </w:pPr>
          </w:p>
          <w:p w:rsidR="00D54912" w:rsidRPr="00034E61" w:rsidRDefault="00BD2A2C" w:rsidP="00BD2A2C">
            <w:pPr>
              <w:pStyle w:val="Default"/>
              <w:spacing w:after="240"/>
              <w:rPr>
                <w:rFonts w:ascii="Garamond" w:hAnsi="Garamond" w:cs="Times New Roman"/>
                <w:color w:val="auto"/>
                <w:lang w:val="pl-PL"/>
              </w:rPr>
            </w:pPr>
            <w:r>
              <w:rPr>
                <w:rFonts w:ascii="Garamond" w:hAnsi="Garamond" w:cs="Times New Roman"/>
                <w:color w:val="auto"/>
                <w:lang w:val="pl-PL"/>
              </w:rPr>
              <w:t>46</w:t>
            </w:r>
            <w:r w:rsidR="00331CCA" w:rsidRPr="00034E61">
              <w:rPr>
                <w:rFonts w:ascii="Garamond" w:hAnsi="Garamond" w:cs="Times New Roman"/>
                <w:color w:val="auto"/>
                <w:lang w:val="pl-PL"/>
              </w:rPr>
              <w:t>. Uključivanje predstavnika</w:t>
            </w:r>
            <w:r w:rsidR="00D54912" w:rsidRPr="00034E61">
              <w:rPr>
                <w:rFonts w:ascii="Garamond" w:hAnsi="Garamond" w:cs="Times New Roman"/>
                <w:color w:val="auto"/>
                <w:lang w:val="pl-PL"/>
              </w:rPr>
              <w:t xml:space="preserve"> zainteresovanih subjekata u zajednici u sastav radnih grupa u pripremi programa i planova </w:t>
            </w:r>
          </w:p>
        </w:tc>
        <w:tc>
          <w:tcPr>
            <w:tcW w:w="234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4912" w:rsidRPr="00034E61" w:rsidRDefault="00D54912" w:rsidP="00034E61">
            <w:pPr>
              <w:pStyle w:val="Default"/>
              <w:rPr>
                <w:rFonts w:ascii="Garamond" w:hAnsi="Garamond" w:cs="Times New Roman"/>
                <w:highlight w:val="yellow"/>
                <w:lang w:val="pl-P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4912" w:rsidRPr="00034E61" w:rsidRDefault="00D54912" w:rsidP="00034E61">
            <w:pPr>
              <w:pStyle w:val="Default"/>
              <w:rPr>
                <w:rFonts w:ascii="Garamond" w:hAnsi="Garamond" w:cs="Times New Roman"/>
                <w:bCs/>
                <w:highlight w:val="yellow"/>
                <w:lang w:val="pl-PL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4912" w:rsidRPr="00034E61" w:rsidRDefault="00D54912" w:rsidP="0017075F">
            <w:pPr>
              <w:pStyle w:val="Default"/>
              <w:spacing w:after="240"/>
              <w:rPr>
                <w:rFonts w:ascii="Garamond" w:hAnsi="Garamond" w:cs="Times New Roman"/>
                <w:lang w:val="pl-PL"/>
              </w:rPr>
            </w:pPr>
            <w:r w:rsidRPr="00034E61">
              <w:rPr>
                <w:rFonts w:ascii="Garamond" w:hAnsi="Garamond" w:cs="Times New Roman"/>
                <w:lang w:val="pl-PL"/>
              </w:rPr>
              <w:t>- Broj predstavnika zainteresovanih subjekata u radnim grupama</w:t>
            </w:r>
          </w:p>
          <w:p w:rsidR="00D54912" w:rsidRPr="00034E61" w:rsidRDefault="00D54912" w:rsidP="00034E61">
            <w:pPr>
              <w:pStyle w:val="Default"/>
              <w:rPr>
                <w:rFonts w:ascii="Garamond" w:hAnsi="Garamond" w:cs="Times New Roman"/>
                <w:lang w:val="pl-PL"/>
              </w:rPr>
            </w:pPr>
            <w:r w:rsidRPr="00034E61">
              <w:rPr>
                <w:rFonts w:ascii="Garamond" w:hAnsi="Garamond" w:cs="Times New Roman"/>
                <w:lang w:val="pl-PL"/>
              </w:rPr>
              <w:t>-Broj promotivnih kampnaja o promociji principa participativnosti</w:t>
            </w:r>
          </w:p>
        </w:tc>
      </w:tr>
      <w:tr w:rsidR="00D54912" w:rsidRPr="00034E61" w:rsidTr="00F95A5A">
        <w:trPr>
          <w:trHeight w:val="256"/>
        </w:trPr>
        <w:tc>
          <w:tcPr>
            <w:tcW w:w="1980" w:type="dxa"/>
            <w:vMerge/>
            <w:tcBorders>
              <w:top w:val="single" w:sz="4" w:space="0" w:color="auto"/>
            </w:tcBorders>
            <w:shd w:val="clear" w:color="auto" w:fill="FFFFFF"/>
          </w:tcPr>
          <w:p w:rsidR="00D54912" w:rsidRPr="00034E61" w:rsidRDefault="00D54912" w:rsidP="00034E61">
            <w:pPr>
              <w:pStyle w:val="Default"/>
              <w:rPr>
                <w:rFonts w:ascii="Garamond" w:hAnsi="Garamond" w:cs="Times New Roman"/>
                <w:bCs/>
                <w:lang w:val="pl-PL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54912" w:rsidRPr="00034E61" w:rsidRDefault="003A7AD6" w:rsidP="00034E61">
            <w:pPr>
              <w:pStyle w:val="Default"/>
              <w:rPr>
                <w:rFonts w:ascii="Garamond" w:hAnsi="Garamond" w:cs="Times New Roman"/>
                <w:lang w:val="pl-PL"/>
              </w:rPr>
            </w:pPr>
            <w:r>
              <w:rPr>
                <w:rFonts w:ascii="Garamond" w:hAnsi="Garamond" w:cs="Times New Roman"/>
                <w:lang w:val="pl-PL"/>
              </w:rPr>
              <w:t>22</w:t>
            </w:r>
            <w:r w:rsidR="00D54912" w:rsidRPr="00034E61">
              <w:rPr>
                <w:rFonts w:ascii="Garamond" w:hAnsi="Garamond" w:cs="Times New Roman"/>
                <w:lang w:val="pl-PL"/>
              </w:rPr>
              <w:t>. Jačanje uloge mjesnih zajednica</w:t>
            </w:r>
          </w:p>
        </w:tc>
        <w:tc>
          <w:tcPr>
            <w:tcW w:w="28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43A76" w:rsidRDefault="00643A76" w:rsidP="003A7AD6">
            <w:pPr>
              <w:pStyle w:val="Default"/>
              <w:spacing w:after="240"/>
              <w:rPr>
                <w:rFonts w:ascii="Garamond" w:hAnsi="Garamond" w:cs="Times New Roman"/>
                <w:color w:val="auto"/>
                <w:lang w:val="pl-PL"/>
              </w:rPr>
            </w:pPr>
          </w:p>
          <w:p w:rsidR="00D54912" w:rsidRPr="00034E61" w:rsidRDefault="003A7AD6" w:rsidP="003A7AD6">
            <w:pPr>
              <w:pStyle w:val="Default"/>
              <w:spacing w:after="240"/>
              <w:rPr>
                <w:rFonts w:ascii="Garamond" w:hAnsi="Garamond" w:cs="Times New Roman"/>
                <w:color w:val="auto"/>
                <w:lang w:val="pl-PL"/>
              </w:rPr>
            </w:pPr>
            <w:r>
              <w:rPr>
                <w:rFonts w:ascii="Garamond" w:hAnsi="Garamond" w:cs="Times New Roman"/>
                <w:color w:val="auto"/>
                <w:lang w:val="pl-PL"/>
              </w:rPr>
              <w:t>47</w:t>
            </w:r>
            <w:r w:rsidR="00C91931" w:rsidRPr="00034E61">
              <w:rPr>
                <w:rFonts w:ascii="Garamond" w:hAnsi="Garamond" w:cs="Times New Roman"/>
                <w:color w:val="auto"/>
                <w:lang w:val="pl-PL"/>
              </w:rPr>
              <w:t>. Izrada obrazaca</w:t>
            </w:r>
            <w:r w:rsidR="00D54912" w:rsidRPr="00034E61">
              <w:rPr>
                <w:rFonts w:ascii="Garamond" w:hAnsi="Garamond" w:cs="Times New Roman"/>
                <w:color w:val="auto"/>
                <w:lang w:val="pl-PL"/>
              </w:rPr>
              <w:t xml:space="preserve"> odluka i drugih akata koje donose organi mjesne zajednice </w:t>
            </w:r>
          </w:p>
          <w:p w:rsidR="00D54912" w:rsidRPr="00034E61" w:rsidRDefault="003A7AD6" w:rsidP="009C2B09">
            <w:pPr>
              <w:pStyle w:val="Default"/>
              <w:spacing w:after="240"/>
              <w:rPr>
                <w:rFonts w:ascii="Garamond" w:hAnsi="Garamond" w:cs="Times New Roman"/>
                <w:color w:val="auto"/>
                <w:lang w:val="pl-PL"/>
              </w:rPr>
            </w:pPr>
            <w:r>
              <w:rPr>
                <w:rFonts w:ascii="Garamond" w:hAnsi="Garamond" w:cs="Times New Roman"/>
                <w:color w:val="auto"/>
                <w:lang w:val="pl-PL"/>
              </w:rPr>
              <w:t>48</w:t>
            </w:r>
            <w:r w:rsidR="00D54912" w:rsidRPr="00034E61">
              <w:rPr>
                <w:rFonts w:ascii="Garamond" w:hAnsi="Garamond" w:cs="Times New Roman"/>
                <w:color w:val="auto"/>
                <w:lang w:val="pl-PL"/>
              </w:rPr>
              <w:t xml:space="preserve">. </w:t>
            </w:r>
            <w:r w:rsidR="00C91931" w:rsidRPr="00034E61">
              <w:rPr>
                <w:rFonts w:ascii="Garamond" w:hAnsi="Garamond" w:cs="Times New Roman"/>
                <w:color w:val="auto"/>
                <w:lang w:val="pl-PL"/>
              </w:rPr>
              <w:t>Izrada</w:t>
            </w:r>
            <w:r w:rsidR="00D54912" w:rsidRPr="00034E61">
              <w:rPr>
                <w:rFonts w:ascii="Garamond" w:hAnsi="Garamond" w:cs="Times New Roman"/>
                <w:color w:val="auto"/>
                <w:lang w:val="pl-PL"/>
              </w:rPr>
              <w:t xml:space="preserve"> model</w:t>
            </w:r>
            <w:r w:rsidR="00C91931" w:rsidRPr="00034E61">
              <w:rPr>
                <w:rFonts w:ascii="Garamond" w:hAnsi="Garamond" w:cs="Times New Roman"/>
                <w:color w:val="auto"/>
                <w:lang w:val="pl-PL"/>
              </w:rPr>
              <w:t xml:space="preserve">a godišnjeg </w:t>
            </w:r>
            <w:r w:rsidR="00D54912" w:rsidRPr="00034E61">
              <w:rPr>
                <w:rFonts w:ascii="Garamond" w:hAnsi="Garamond" w:cs="Times New Roman"/>
                <w:color w:val="auto"/>
                <w:lang w:val="pl-PL"/>
              </w:rPr>
              <w:t>programa aktivnosti mjesne zajednice</w:t>
            </w:r>
          </w:p>
          <w:p w:rsidR="00D54912" w:rsidRPr="00034E61" w:rsidRDefault="009C2B09" w:rsidP="00643A76">
            <w:pPr>
              <w:pStyle w:val="Default"/>
              <w:spacing w:after="240"/>
              <w:rPr>
                <w:rFonts w:ascii="Garamond" w:hAnsi="Garamond" w:cs="Times New Roman"/>
                <w:color w:val="auto"/>
                <w:lang w:val="pl-PL"/>
              </w:rPr>
            </w:pPr>
            <w:r>
              <w:rPr>
                <w:rFonts w:ascii="Garamond" w:hAnsi="Garamond" w:cs="Times New Roman"/>
                <w:color w:val="auto"/>
                <w:lang w:val="pl-PL"/>
              </w:rPr>
              <w:t>49</w:t>
            </w:r>
            <w:r w:rsidR="008310B8" w:rsidRPr="00034E61">
              <w:rPr>
                <w:rFonts w:ascii="Garamond" w:hAnsi="Garamond" w:cs="Times New Roman"/>
                <w:color w:val="auto"/>
                <w:lang w:val="pl-PL"/>
              </w:rPr>
              <w:t>. Izrada Odluke</w:t>
            </w:r>
            <w:r w:rsidR="00D54912" w:rsidRPr="00034E61">
              <w:rPr>
                <w:rFonts w:ascii="Garamond" w:hAnsi="Garamond" w:cs="Times New Roman"/>
                <w:color w:val="auto"/>
                <w:lang w:val="pl-PL"/>
              </w:rPr>
              <w:t xml:space="preserve"> o mjesnim zajednicama u skladu sa novim Zakonom</w:t>
            </w:r>
            <w:r w:rsidR="008310B8" w:rsidRPr="00034E61">
              <w:rPr>
                <w:rFonts w:ascii="Garamond" w:hAnsi="Garamond" w:cs="Times New Roman"/>
                <w:color w:val="auto"/>
                <w:lang w:val="pl-PL"/>
              </w:rPr>
              <w:t xml:space="preserve"> o teritorijalnoj organizaciji C</w:t>
            </w:r>
            <w:r w:rsidR="00D54912" w:rsidRPr="00034E61">
              <w:rPr>
                <w:rFonts w:ascii="Garamond" w:hAnsi="Garamond" w:cs="Times New Roman"/>
                <w:color w:val="auto"/>
                <w:lang w:val="pl-PL"/>
              </w:rPr>
              <w:t>rne Gore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54912" w:rsidRPr="00034E61" w:rsidRDefault="00323DA6" w:rsidP="00034E61">
            <w:pPr>
              <w:pStyle w:val="Default"/>
              <w:rPr>
                <w:rFonts w:ascii="Garamond" w:hAnsi="Garamond" w:cs="Times New Roman"/>
                <w:lang w:val="pl-PL"/>
              </w:rPr>
            </w:pPr>
            <w:r>
              <w:rPr>
                <w:rFonts w:ascii="Garamond" w:hAnsi="Garamond" w:cs="Times New Roman"/>
                <w:lang w:val="pl-PL"/>
              </w:rPr>
              <w:t xml:space="preserve">- </w:t>
            </w:r>
            <w:r w:rsidR="00D54912" w:rsidRPr="00034E61">
              <w:rPr>
                <w:rFonts w:ascii="Garamond" w:hAnsi="Garamond" w:cs="Times New Roman"/>
                <w:lang w:val="pl-PL"/>
              </w:rPr>
              <w:t xml:space="preserve">Nadležni organ lokalne uprave 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54912" w:rsidRPr="00034E61" w:rsidRDefault="00D54912" w:rsidP="00034E61">
            <w:pPr>
              <w:pStyle w:val="Default"/>
              <w:rPr>
                <w:rFonts w:ascii="Garamond" w:hAnsi="Garamond" w:cs="Times New Roman"/>
                <w:bCs/>
                <w:highlight w:val="yellow"/>
                <w:lang w:val="pl-PL"/>
              </w:rPr>
            </w:pPr>
            <w:r w:rsidRPr="00034E61">
              <w:rPr>
                <w:rFonts w:ascii="Garamond" w:hAnsi="Garamond" w:cs="Times New Roman"/>
                <w:bCs/>
                <w:lang w:val="pl-PL"/>
              </w:rPr>
              <w:t>Kontinuirano</w:t>
            </w:r>
          </w:p>
        </w:tc>
        <w:tc>
          <w:tcPr>
            <w:tcW w:w="369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54912" w:rsidRPr="00034E61" w:rsidRDefault="00D54912" w:rsidP="00FE4FD1">
            <w:pPr>
              <w:pStyle w:val="Default"/>
              <w:spacing w:after="240"/>
              <w:rPr>
                <w:rFonts w:ascii="Garamond" w:hAnsi="Garamond" w:cs="Times New Roman"/>
                <w:lang w:val="pl-PL"/>
              </w:rPr>
            </w:pPr>
            <w:r w:rsidRPr="00034E61">
              <w:rPr>
                <w:rFonts w:ascii="Garamond" w:hAnsi="Garamond" w:cs="Times New Roman"/>
                <w:lang w:val="pl-PL"/>
              </w:rPr>
              <w:t>- Urađeni obrasci odluka i drugih akata koje donose organi mjesne zajednice</w:t>
            </w:r>
          </w:p>
          <w:p w:rsidR="00D54912" w:rsidRPr="00034E61" w:rsidRDefault="00D54912" w:rsidP="00FE4FD1">
            <w:pPr>
              <w:pStyle w:val="Default"/>
              <w:spacing w:after="240"/>
              <w:rPr>
                <w:rFonts w:ascii="Garamond" w:hAnsi="Garamond" w:cs="Times New Roman"/>
                <w:lang w:val="pl-PL"/>
              </w:rPr>
            </w:pPr>
            <w:r w:rsidRPr="00034E61">
              <w:rPr>
                <w:rFonts w:ascii="Garamond" w:hAnsi="Garamond" w:cs="Times New Roman"/>
                <w:lang w:val="pl-PL"/>
              </w:rPr>
              <w:t xml:space="preserve">- Urađen model godišnjeg programa aktivnosti mjesne </w:t>
            </w:r>
          </w:p>
          <w:p w:rsidR="00D54912" w:rsidRPr="00034E61" w:rsidRDefault="00D54912" w:rsidP="00034E61">
            <w:pPr>
              <w:pStyle w:val="Default"/>
              <w:rPr>
                <w:rFonts w:ascii="Garamond" w:hAnsi="Garamond" w:cs="Times New Roman"/>
                <w:lang w:val="pl-PL"/>
              </w:rPr>
            </w:pPr>
            <w:r w:rsidRPr="00034E61">
              <w:rPr>
                <w:rFonts w:ascii="Garamond" w:hAnsi="Garamond" w:cs="Times New Roman"/>
                <w:lang w:val="pl-PL"/>
              </w:rPr>
              <w:t>- Izrađena/donjeta odluke o mjesnim zajednicama</w:t>
            </w:r>
          </w:p>
        </w:tc>
      </w:tr>
      <w:tr w:rsidR="00E210E9" w:rsidRPr="00034E61" w:rsidTr="00F95A5A">
        <w:trPr>
          <w:trHeight w:val="2287"/>
        </w:trPr>
        <w:tc>
          <w:tcPr>
            <w:tcW w:w="1980" w:type="dxa"/>
            <w:vMerge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210E9" w:rsidRPr="00034E61" w:rsidRDefault="00E210E9" w:rsidP="00034E61">
            <w:pPr>
              <w:pStyle w:val="Default"/>
              <w:jc w:val="center"/>
              <w:rPr>
                <w:rFonts w:ascii="Garamond" w:hAnsi="Garamond" w:cs="Times New Roman"/>
                <w:bCs/>
                <w:lang w:val="pl-PL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210E9" w:rsidRPr="00034E61" w:rsidRDefault="00323DA6" w:rsidP="00034E61">
            <w:pPr>
              <w:pStyle w:val="Default"/>
              <w:rPr>
                <w:rFonts w:ascii="Garamond" w:hAnsi="Garamond" w:cs="Times New Roman"/>
                <w:lang w:val="pl-PL"/>
              </w:rPr>
            </w:pPr>
            <w:r>
              <w:rPr>
                <w:rFonts w:ascii="Garamond" w:hAnsi="Garamond" w:cs="Times New Roman"/>
                <w:lang w:val="pl-PL"/>
              </w:rPr>
              <w:t>23</w:t>
            </w:r>
            <w:r w:rsidR="00E210E9" w:rsidRPr="00034E61">
              <w:rPr>
                <w:rFonts w:ascii="Garamond" w:hAnsi="Garamond" w:cs="Times New Roman"/>
                <w:lang w:val="pl-PL"/>
              </w:rPr>
              <w:t>.</w:t>
            </w:r>
            <w:r>
              <w:rPr>
                <w:rFonts w:ascii="Garamond" w:hAnsi="Garamond" w:cs="Times New Roman"/>
                <w:lang w:val="pl-PL"/>
              </w:rPr>
              <w:t xml:space="preserve"> </w:t>
            </w:r>
            <w:r w:rsidR="00E210E9" w:rsidRPr="00034E61">
              <w:rPr>
                <w:rFonts w:ascii="Garamond" w:hAnsi="Garamond" w:cs="Times New Roman"/>
                <w:lang w:val="pl-PL"/>
              </w:rPr>
              <w:t>Afirmisanje instituta “slobodna stolica” u radu Skupštine</w:t>
            </w:r>
          </w:p>
        </w:tc>
        <w:tc>
          <w:tcPr>
            <w:tcW w:w="28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210E9" w:rsidRPr="00034E61" w:rsidRDefault="00323DA6" w:rsidP="00034E61">
            <w:pPr>
              <w:pStyle w:val="Default"/>
              <w:rPr>
                <w:rFonts w:ascii="Garamond" w:hAnsi="Garamond" w:cs="Times New Roman"/>
                <w:color w:val="auto"/>
                <w:lang w:val="pl-PL"/>
              </w:rPr>
            </w:pPr>
            <w:r>
              <w:rPr>
                <w:rFonts w:ascii="Garamond" w:hAnsi="Garamond" w:cs="Times New Roman"/>
                <w:color w:val="auto"/>
                <w:lang w:val="pl-PL"/>
              </w:rPr>
              <w:t>50</w:t>
            </w:r>
            <w:r w:rsidR="00E210E9" w:rsidRPr="00034E61">
              <w:rPr>
                <w:rFonts w:ascii="Garamond" w:hAnsi="Garamond" w:cs="Times New Roman"/>
                <w:color w:val="auto"/>
                <w:lang w:val="pl-PL"/>
              </w:rPr>
              <w:t>. Primijena odredbi Poslovnika Skupštine za učešće predstavnika NVO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210E9" w:rsidRPr="00034E61" w:rsidRDefault="00323DA6" w:rsidP="00034E61">
            <w:pPr>
              <w:pStyle w:val="Default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 xml:space="preserve">- </w:t>
            </w:r>
            <w:proofErr w:type="spellStart"/>
            <w:r w:rsidR="00E210E9" w:rsidRPr="00034E61">
              <w:rPr>
                <w:rFonts w:ascii="Garamond" w:hAnsi="Garamond" w:cs="Times New Roman"/>
              </w:rPr>
              <w:t>Skupština</w:t>
            </w:r>
            <w:proofErr w:type="spellEnd"/>
            <w:r w:rsidR="00E210E9" w:rsidRPr="00034E61">
              <w:rPr>
                <w:rFonts w:ascii="Garamond" w:hAnsi="Garamond" w:cs="Times New Roman"/>
              </w:rPr>
              <w:t xml:space="preserve"> </w:t>
            </w:r>
            <w:proofErr w:type="spellStart"/>
            <w:r w:rsidR="00E210E9" w:rsidRPr="00034E61">
              <w:rPr>
                <w:rFonts w:ascii="Garamond" w:hAnsi="Garamond" w:cs="Times New Roman"/>
              </w:rPr>
              <w:t>Prijestonice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210E9" w:rsidRPr="00034E61" w:rsidRDefault="00E210E9" w:rsidP="00034E61">
            <w:pPr>
              <w:pStyle w:val="Default"/>
              <w:rPr>
                <w:rFonts w:ascii="Garamond" w:hAnsi="Garamond" w:cs="Times New Roman"/>
                <w:bCs/>
                <w:lang w:val="pl-PL"/>
              </w:rPr>
            </w:pPr>
            <w:r w:rsidRPr="00034E61">
              <w:rPr>
                <w:rFonts w:ascii="Garamond" w:hAnsi="Garamond" w:cs="Times New Roman"/>
                <w:bCs/>
                <w:lang w:val="it-IT"/>
              </w:rPr>
              <w:t>Kontinuirano</w:t>
            </w:r>
          </w:p>
        </w:tc>
        <w:tc>
          <w:tcPr>
            <w:tcW w:w="369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210E9" w:rsidRPr="00034E61" w:rsidRDefault="00E210E9" w:rsidP="00323DA6">
            <w:pPr>
              <w:pStyle w:val="Default"/>
              <w:spacing w:after="240"/>
              <w:rPr>
                <w:rFonts w:ascii="Garamond" w:hAnsi="Garamond" w:cs="Times New Roman"/>
                <w:lang w:val="pl-PL"/>
              </w:rPr>
            </w:pPr>
            <w:r w:rsidRPr="00034E61">
              <w:rPr>
                <w:rFonts w:ascii="Garamond" w:hAnsi="Garamond" w:cs="Times New Roman"/>
                <w:lang w:val="it-IT"/>
              </w:rPr>
              <w:t>- Broj predstavnika NVO koje su učestvovale u radu Skupštine</w:t>
            </w:r>
          </w:p>
          <w:p w:rsidR="00E210E9" w:rsidRPr="00034E61" w:rsidRDefault="00E210E9" w:rsidP="00323DA6">
            <w:pPr>
              <w:pStyle w:val="Default"/>
              <w:spacing w:after="240"/>
              <w:rPr>
                <w:rFonts w:ascii="Garamond" w:hAnsi="Garamond" w:cs="Times New Roman"/>
                <w:lang w:val="pl-PL"/>
              </w:rPr>
            </w:pPr>
            <w:r w:rsidRPr="00034E61">
              <w:rPr>
                <w:rFonts w:ascii="Garamond" w:hAnsi="Garamond" w:cs="Times New Roman"/>
                <w:lang w:val="pl-PL"/>
              </w:rPr>
              <w:t>- Broj odrzanih sjednica u cijem radu su ucestvovali predstavnici NVO</w:t>
            </w:r>
          </w:p>
          <w:p w:rsidR="00E210E9" w:rsidRPr="00034E61" w:rsidRDefault="00E210E9" w:rsidP="00323DA6">
            <w:pPr>
              <w:pStyle w:val="Default"/>
              <w:spacing w:after="240"/>
              <w:rPr>
                <w:rFonts w:ascii="Garamond" w:hAnsi="Garamond" w:cs="Times New Roman"/>
                <w:lang w:val="pl-PL"/>
              </w:rPr>
            </w:pPr>
            <w:r w:rsidRPr="00034E61">
              <w:rPr>
                <w:rFonts w:ascii="Garamond" w:hAnsi="Garamond" w:cs="Times New Roman"/>
                <w:lang w:val="pl-PL"/>
              </w:rPr>
              <w:t>- Broj prijedloga i sugestija datih na sjednicama skupštine</w:t>
            </w:r>
          </w:p>
          <w:p w:rsidR="00E210E9" w:rsidRPr="00034E61" w:rsidRDefault="00E210E9" w:rsidP="00034E61">
            <w:pPr>
              <w:pStyle w:val="Default"/>
              <w:rPr>
                <w:rFonts w:ascii="Garamond" w:hAnsi="Garamond" w:cs="Times New Roman"/>
                <w:lang w:val="pl-PL"/>
              </w:rPr>
            </w:pPr>
            <w:r w:rsidRPr="00034E61">
              <w:rPr>
                <w:rFonts w:ascii="Garamond" w:hAnsi="Garamond" w:cs="Times New Roman"/>
                <w:lang w:val="pl-PL"/>
              </w:rPr>
              <w:t xml:space="preserve">- </w:t>
            </w:r>
            <w:r w:rsidRPr="00034E61">
              <w:rPr>
                <w:rFonts w:ascii="Garamond" w:hAnsi="Garamond" w:cs="Times New Roman"/>
                <w:lang w:val="pt-BR"/>
              </w:rPr>
              <w:t>Ustanovljena evidencija o učešću</w:t>
            </w:r>
          </w:p>
        </w:tc>
      </w:tr>
      <w:tr w:rsidR="00D54912" w:rsidRPr="00034E61" w:rsidTr="00F95A5A">
        <w:trPr>
          <w:trHeight w:val="256"/>
        </w:trPr>
        <w:tc>
          <w:tcPr>
            <w:tcW w:w="1980" w:type="dxa"/>
            <w:vMerge w:val="restart"/>
            <w:shd w:val="clear" w:color="auto" w:fill="FFFFFF"/>
          </w:tcPr>
          <w:p w:rsidR="00BF4141" w:rsidRDefault="00BF4141" w:rsidP="00034E61">
            <w:pPr>
              <w:pStyle w:val="Default"/>
              <w:rPr>
                <w:rFonts w:ascii="Garamond" w:hAnsi="Garamond" w:cs="Times New Roman"/>
                <w:bCs/>
                <w:lang w:val="pl-PL"/>
              </w:rPr>
            </w:pPr>
          </w:p>
          <w:p w:rsidR="00BF4141" w:rsidRPr="0069311C" w:rsidRDefault="00BF4141" w:rsidP="00034E61">
            <w:pPr>
              <w:pStyle w:val="Default"/>
              <w:rPr>
                <w:rFonts w:ascii="Garamond" w:hAnsi="Garamond" w:cs="Times New Roman"/>
                <w:b/>
                <w:bCs/>
                <w:lang w:val="pl-PL"/>
              </w:rPr>
            </w:pPr>
          </w:p>
          <w:p w:rsidR="00D54912" w:rsidRPr="0069311C" w:rsidRDefault="00D54912" w:rsidP="00034E61">
            <w:pPr>
              <w:pStyle w:val="Default"/>
              <w:rPr>
                <w:rFonts w:ascii="Garamond" w:hAnsi="Garamond" w:cs="Times New Roman"/>
                <w:b/>
                <w:bCs/>
                <w:lang w:val="pl-PL"/>
              </w:rPr>
            </w:pPr>
            <w:r w:rsidRPr="0069311C">
              <w:rPr>
                <w:rFonts w:ascii="Garamond" w:hAnsi="Garamond" w:cs="Times New Roman"/>
                <w:b/>
                <w:bCs/>
                <w:lang w:val="pl-PL"/>
              </w:rPr>
              <w:t>3. Pojačana unutrašnja i spoljašnja kontrola rada  lokalne samouprave</w:t>
            </w:r>
          </w:p>
          <w:p w:rsidR="00D54912" w:rsidRPr="00034E61" w:rsidRDefault="00D54912" w:rsidP="00034E61">
            <w:pPr>
              <w:pStyle w:val="Default"/>
              <w:rPr>
                <w:rFonts w:ascii="Garamond" w:hAnsi="Garamond" w:cs="Times New Roman"/>
                <w:bCs/>
                <w:lang w:val="pl-PL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69311C" w:rsidRDefault="0069311C" w:rsidP="00034E61">
            <w:pPr>
              <w:pStyle w:val="Default"/>
              <w:rPr>
                <w:rFonts w:ascii="Garamond" w:hAnsi="Garamond" w:cs="Times New Roman"/>
                <w:lang w:val="pl-PL"/>
              </w:rPr>
            </w:pPr>
          </w:p>
          <w:p w:rsidR="00D54912" w:rsidRPr="00034E61" w:rsidRDefault="0069311C" w:rsidP="0069311C">
            <w:pPr>
              <w:pStyle w:val="Default"/>
              <w:spacing w:after="240"/>
              <w:rPr>
                <w:rFonts w:ascii="Garamond" w:hAnsi="Garamond" w:cs="Times New Roman"/>
                <w:bCs/>
                <w:lang w:val="pl-PL"/>
              </w:rPr>
            </w:pPr>
            <w:r>
              <w:rPr>
                <w:rFonts w:ascii="Garamond" w:hAnsi="Garamond" w:cs="Times New Roman"/>
                <w:lang w:val="pl-PL"/>
              </w:rPr>
              <w:t>24</w:t>
            </w:r>
            <w:r w:rsidR="00D54912" w:rsidRPr="00034E61">
              <w:rPr>
                <w:rFonts w:ascii="Garamond" w:hAnsi="Garamond" w:cs="Times New Roman"/>
                <w:lang w:val="pl-PL"/>
              </w:rPr>
              <w:t>. Uspostavljanje efikasnog i tansparentnog sistema unutrašnje kontrole rada  organa lokalne uprave i drugih identifikovanih nosilaca pojedinih aktivnosti</w:t>
            </w:r>
          </w:p>
        </w:tc>
        <w:tc>
          <w:tcPr>
            <w:tcW w:w="2880" w:type="dxa"/>
            <w:shd w:val="clear" w:color="auto" w:fill="FFFFFF"/>
            <w:vAlign w:val="center"/>
          </w:tcPr>
          <w:p w:rsidR="00D54912" w:rsidRPr="00034E61" w:rsidRDefault="0069311C" w:rsidP="0069311C">
            <w:pPr>
              <w:pStyle w:val="Default"/>
              <w:rPr>
                <w:rFonts w:ascii="Garamond" w:hAnsi="Garamond" w:cs="Times New Roman"/>
                <w:lang w:val="pl-PL"/>
              </w:rPr>
            </w:pPr>
            <w:r>
              <w:rPr>
                <w:rFonts w:ascii="Garamond" w:hAnsi="Garamond" w:cs="Times New Roman"/>
                <w:lang w:val="pl-PL"/>
              </w:rPr>
              <w:t>51</w:t>
            </w:r>
            <w:r w:rsidR="00D54912" w:rsidRPr="00034E61">
              <w:rPr>
                <w:rFonts w:ascii="Garamond" w:hAnsi="Garamond" w:cs="Times New Roman"/>
                <w:lang w:val="pl-PL"/>
              </w:rPr>
              <w:t xml:space="preserve">. </w:t>
            </w:r>
            <w:r>
              <w:rPr>
                <w:rFonts w:ascii="Garamond" w:hAnsi="Garamond" w:cs="Times New Roman"/>
                <w:lang w:val="pl-PL"/>
              </w:rPr>
              <w:t>Unaprjeđenje rada Službe</w:t>
            </w:r>
            <w:r w:rsidR="00D54912" w:rsidRPr="00034E61">
              <w:rPr>
                <w:rFonts w:ascii="Garamond" w:hAnsi="Garamond" w:cs="Times New Roman"/>
                <w:lang w:val="pl-PL"/>
              </w:rPr>
              <w:t xml:space="preserve"> za unutrasnju reviziju (obezbijediti sprovođenje </w:t>
            </w:r>
            <w:r>
              <w:rPr>
                <w:rFonts w:ascii="Garamond" w:hAnsi="Garamond" w:cs="Times New Roman"/>
                <w:lang w:val="pl-PL"/>
              </w:rPr>
              <w:t xml:space="preserve">kontinuiranih </w:t>
            </w:r>
            <w:r w:rsidR="00D54912" w:rsidRPr="00034E61">
              <w:rPr>
                <w:rFonts w:ascii="Garamond" w:hAnsi="Garamond" w:cs="Times New Roman"/>
                <w:lang w:val="pl-PL"/>
              </w:rPr>
              <w:t>obuka i tehničko opremanje)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E210E9" w:rsidRPr="00034E61" w:rsidRDefault="00D54912" w:rsidP="0069311C">
            <w:pPr>
              <w:pStyle w:val="Default"/>
              <w:spacing w:after="240"/>
              <w:rPr>
                <w:rFonts w:ascii="Garamond" w:hAnsi="Garamond" w:cs="Times New Roman"/>
                <w:lang w:val="it-IT"/>
              </w:rPr>
            </w:pPr>
            <w:r w:rsidRPr="00034E61">
              <w:rPr>
                <w:rFonts w:ascii="Garamond" w:hAnsi="Garamond" w:cs="Times New Roman"/>
                <w:lang w:val="it-IT"/>
              </w:rPr>
              <w:t>-</w:t>
            </w:r>
            <w:r w:rsidR="00E210E9" w:rsidRPr="00034E61">
              <w:rPr>
                <w:rFonts w:ascii="Garamond" w:hAnsi="Garamond" w:cs="Times New Roman"/>
                <w:lang w:val="it-IT"/>
              </w:rPr>
              <w:t>Služba za unutrašnju reviziju</w:t>
            </w:r>
          </w:p>
          <w:p w:rsidR="00D54912" w:rsidRPr="00034E61" w:rsidRDefault="00E210E9" w:rsidP="00034E61">
            <w:pPr>
              <w:pStyle w:val="Default"/>
              <w:rPr>
                <w:rFonts w:ascii="Garamond" w:hAnsi="Garamond" w:cs="Times New Roman"/>
                <w:lang w:val="it-IT"/>
              </w:rPr>
            </w:pPr>
            <w:r w:rsidRPr="00034E61">
              <w:rPr>
                <w:rFonts w:ascii="Garamond" w:hAnsi="Garamond" w:cs="Times New Roman"/>
                <w:lang w:val="it-IT"/>
              </w:rPr>
              <w:t>- Gradonačelnik Prijestonice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D54912" w:rsidRPr="00034E61" w:rsidRDefault="00A70B45" w:rsidP="00034E61">
            <w:pPr>
              <w:pStyle w:val="Default"/>
              <w:rPr>
                <w:rFonts w:ascii="Garamond" w:hAnsi="Garamond" w:cs="Times New Roman"/>
                <w:bCs/>
                <w:lang w:val="it-IT"/>
              </w:rPr>
            </w:pPr>
            <w:r>
              <w:rPr>
                <w:rFonts w:ascii="Garamond" w:hAnsi="Garamond" w:cs="Times New Roman"/>
                <w:bCs/>
                <w:lang w:val="pl-PL"/>
              </w:rPr>
              <w:t>IV</w:t>
            </w:r>
            <w:r w:rsidR="00D54912" w:rsidRPr="00034E61">
              <w:rPr>
                <w:rFonts w:ascii="Garamond" w:hAnsi="Garamond" w:cs="Times New Roman"/>
                <w:bCs/>
                <w:lang w:val="pl-PL"/>
              </w:rPr>
              <w:t xml:space="preserve"> kvartal 2013. </w:t>
            </w:r>
            <w:r w:rsidR="00D93CC5">
              <w:rPr>
                <w:rFonts w:ascii="Garamond" w:hAnsi="Garamond" w:cs="Times New Roman"/>
                <w:bCs/>
                <w:lang w:val="pl-PL"/>
              </w:rPr>
              <w:t>g</w:t>
            </w:r>
            <w:r w:rsidR="00D54912" w:rsidRPr="00034E61">
              <w:rPr>
                <w:rFonts w:ascii="Garamond" w:hAnsi="Garamond" w:cs="Times New Roman"/>
                <w:bCs/>
                <w:lang w:val="pl-PL"/>
              </w:rPr>
              <w:t>odine</w:t>
            </w:r>
          </w:p>
        </w:tc>
        <w:tc>
          <w:tcPr>
            <w:tcW w:w="3690" w:type="dxa"/>
            <w:shd w:val="clear" w:color="auto" w:fill="FFFFFF"/>
            <w:vAlign w:val="center"/>
          </w:tcPr>
          <w:p w:rsidR="00D54912" w:rsidRPr="00034E61" w:rsidRDefault="00AE4871" w:rsidP="00A30405">
            <w:pPr>
              <w:pStyle w:val="Default"/>
              <w:spacing w:after="240"/>
              <w:rPr>
                <w:rFonts w:ascii="Garamond" w:hAnsi="Garamond" w:cs="Times New Roman"/>
                <w:lang w:val="pl-PL"/>
              </w:rPr>
            </w:pPr>
            <w:r>
              <w:rPr>
                <w:rFonts w:ascii="Garamond" w:hAnsi="Garamond" w:cs="Times New Roman"/>
                <w:lang w:val="pl-PL"/>
              </w:rPr>
              <w:t xml:space="preserve">- </w:t>
            </w:r>
            <w:r w:rsidR="00D54912" w:rsidRPr="00034E61">
              <w:rPr>
                <w:rFonts w:ascii="Garamond" w:hAnsi="Garamond" w:cs="Times New Roman"/>
                <w:lang w:val="pl-PL"/>
              </w:rPr>
              <w:t>Broj sprovedenih obuka</w:t>
            </w:r>
          </w:p>
          <w:p w:rsidR="00D54912" w:rsidRPr="00034E61" w:rsidRDefault="00AE4871" w:rsidP="00034E61">
            <w:pPr>
              <w:pStyle w:val="Default"/>
              <w:rPr>
                <w:rFonts w:ascii="Garamond" w:hAnsi="Garamond" w:cs="Times New Roman"/>
                <w:lang w:val="pl-PL"/>
              </w:rPr>
            </w:pPr>
            <w:r>
              <w:rPr>
                <w:rFonts w:ascii="Garamond" w:hAnsi="Garamond" w:cs="Times New Roman"/>
                <w:lang w:val="pl-PL"/>
              </w:rPr>
              <w:t xml:space="preserve">- </w:t>
            </w:r>
            <w:r w:rsidR="00D54912" w:rsidRPr="00034E61">
              <w:rPr>
                <w:rFonts w:ascii="Garamond" w:hAnsi="Garamond" w:cs="Times New Roman"/>
                <w:lang w:val="pl-PL"/>
              </w:rPr>
              <w:t>Obezbijeđena tehnička oprema</w:t>
            </w:r>
          </w:p>
        </w:tc>
      </w:tr>
      <w:tr w:rsidR="00D54912" w:rsidRPr="00034E61" w:rsidTr="00F95A5A">
        <w:trPr>
          <w:trHeight w:val="256"/>
        </w:trPr>
        <w:tc>
          <w:tcPr>
            <w:tcW w:w="1980" w:type="dxa"/>
            <w:vMerge/>
            <w:shd w:val="clear" w:color="auto" w:fill="FFFFFF"/>
            <w:vAlign w:val="center"/>
          </w:tcPr>
          <w:p w:rsidR="00D54912" w:rsidRPr="00034E61" w:rsidRDefault="00D54912" w:rsidP="00034E61">
            <w:pPr>
              <w:pStyle w:val="Default"/>
              <w:rPr>
                <w:rFonts w:ascii="Garamond" w:hAnsi="Garamond" w:cs="Times New Roman"/>
                <w:bCs/>
                <w:lang w:val="pl-PL"/>
              </w:rPr>
            </w:pPr>
          </w:p>
        </w:tc>
        <w:tc>
          <w:tcPr>
            <w:tcW w:w="2160" w:type="dxa"/>
            <w:vMerge w:val="restart"/>
            <w:shd w:val="clear" w:color="auto" w:fill="FFFFFF"/>
            <w:vAlign w:val="center"/>
          </w:tcPr>
          <w:p w:rsidR="00B81A80" w:rsidRDefault="00B81A80" w:rsidP="00034E61">
            <w:pPr>
              <w:pStyle w:val="Default"/>
              <w:rPr>
                <w:rFonts w:ascii="Garamond" w:hAnsi="Garamond" w:cs="Times New Roman"/>
                <w:lang w:val="pl-PL"/>
              </w:rPr>
            </w:pPr>
          </w:p>
          <w:p w:rsidR="00B81A80" w:rsidRDefault="00B81A80" w:rsidP="00034E61">
            <w:pPr>
              <w:pStyle w:val="Default"/>
              <w:rPr>
                <w:rFonts w:ascii="Garamond" w:hAnsi="Garamond" w:cs="Times New Roman"/>
                <w:lang w:val="pl-PL"/>
              </w:rPr>
            </w:pPr>
          </w:p>
          <w:p w:rsidR="00B81A80" w:rsidRDefault="00B81A80" w:rsidP="00034E61">
            <w:pPr>
              <w:pStyle w:val="Default"/>
              <w:rPr>
                <w:rFonts w:ascii="Garamond" w:hAnsi="Garamond" w:cs="Times New Roman"/>
                <w:lang w:val="pl-PL"/>
              </w:rPr>
            </w:pPr>
          </w:p>
          <w:p w:rsidR="00D54912" w:rsidRPr="00034E61" w:rsidRDefault="00A30405" w:rsidP="00034E61">
            <w:pPr>
              <w:pStyle w:val="Default"/>
              <w:rPr>
                <w:rFonts w:ascii="Garamond" w:hAnsi="Garamond" w:cs="Times New Roman"/>
                <w:lang w:val="pl-PL"/>
              </w:rPr>
            </w:pPr>
            <w:r>
              <w:rPr>
                <w:rFonts w:ascii="Garamond" w:hAnsi="Garamond" w:cs="Times New Roman"/>
                <w:lang w:val="pl-PL"/>
              </w:rPr>
              <w:t>25</w:t>
            </w:r>
            <w:r w:rsidR="00D54912" w:rsidRPr="00034E61">
              <w:rPr>
                <w:rFonts w:ascii="Garamond" w:hAnsi="Garamond" w:cs="Times New Roman"/>
                <w:lang w:val="pl-PL"/>
              </w:rPr>
              <w:t xml:space="preserve">.Vršenje budžetske kontrole </w:t>
            </w:r>
          </w:p>
        </w:tc>
        <w:tc>
          <w:tcPr>
            <w:tcW w:w="2880" w:type="dxa"/>
            <w:shd w:val="clear" w:color="auto" w:fill="FFFFFF"/>
            <w:vAlign w:val="center"/>
          </w:tcPr>
          <w:p w:rsidR="00D54912" w:rsidRPr="00034E61" w:rsidRDefault="00A30405" w:rsidP="00034E61">
            <w:pPr>
              <w:autoSpaceDE w:val="0"/>
              <w:autoSpaceDN w:val="0"/>
              <w:adjustRightInd w:val="0"/>
              <w:rPr>
                <w:rFonts w:ascii="Garamond" w:eastAsia="ArialNarrow,Bold" w:hAnsi="Garamond"/>
                <w:bCs/>
                <w:color w:val="000000"/>
                <w:lang w:val="pl-PL"/>
              </w:rPr>
            </w:pPr>
            <w:r>
              <w:rPr>
                <w:rFonts w:ascii="Garamond" w:eastAsia="ArialNarrow,Bold" w:hAnsi="Garamond"/>
                <w:bCs/>
                <w:color w:val="000000"/>
                <w:lang w:val="pl-PL"/>
              </w:rPr>
              <w:t>52</w:t>
            </w:r>
            <w:r w:rsidR="00D54912" w:rsidRPr="00034E61">
              <w:rPr>
                <w:rFonts w:ascii="Garamond" w:eastAsia="ArialNarrow,Bold" w:hAnsi="Garamond"/>
                <w:bCs/>
                <w:color w:val="000000"/>
                <w:lang w:val="pl-PL"/>
              </w:rPr>
              <w:t xml:space="preserve">. </w:t>
            </w:r>
            <w:r w:rsidR="00E210E9" w:rsidRPr="00034E61">
              <w:rPr>
                <w:rFonts w:ascii="Garamond" w:eastAsia="ArialNarrow,Bold" w:hAnsi="Garamond"/>
                <w:bCs/>
                <w:color w:val="000000"/>
                <w:lang w:val="pl-PL"/>
              </w:rPr>
              <w:t>Sprovođenje</w:t>
            </w:r>
            <w:r w:rsidR="00D54912" w:rsidRPr="00034E61">
              <w:rPr>
                <w:rFonts w:ascii="Garamond" w:eastAsia="ArialNarrow,Bold" w:hAnsi="Garamond"/>
                <w:bCs/>
                <w:color w:val="000000"/>
                <w:lang w:val="pl-PL"/>
              </w:rPr>
              <w:t xml:space="preserve"> nadzor</w:t>
            </w:r>
            <w:r w:rsidR="00E210E9" w:rsidRPr="00034E61">
              <w:rPr>
                <w:rFonts w:ascii="Garamond" w:eastAsia="ArialNarrow,Bold" w:hAnsi="Garamond"/>
                <w:bCs/>
                <w:color w:val="000000"/>
                <w:lang w:val="pl-PL"/>
              </w:rPr>
              <w:t>a</w:t>
            </w:r>
            <w:r w:rsidR="00D54912" w:rsidRPr="00034E61">
              <w:rPr>
                <w:rFonts w:ascii="Garamond" w:eastAsia="ArialNarrow,Bold" w:hAnsi="Garamond"/>
                <w:bCs/>
                <w:color w:val="000000"/>
                <w:lang w:val="pl-PL"/>
              </w:rPr>
              <w:t xml:space="preserve">  nad </w:t>
            </w:r>
            <w:r>
              <w:rPr>
                <w:rFonts w:ascii="Garamond" w:eastAsia="ArialNarrow,Bold" w:hAnsi="Garamond"/>
                <w:bCs/>
                <w:color w:val="000000"/>
                <w:lang w:val="pl-PL"/>
              </w:rPr>
              <w:t xml:space="preserve"> </w:t>
            </w:r>
            <w:r w:rsidR="00D54912" w:rsidRPr="00034E61">
              <w:rPr>
                <w:rFonts w:ascii="Garamond" w:eastAsia="ArialNarrow,Bold" w:hAnsi="Garamond"/>
                <w:bCs/>
                <w:color w:val="000000"/>
                <w:lang w:val="pl-PL"/>
              </w:rPr>
              <w:t>izvršenjem budžeta i</w:t>
            </w:r>
          </w:p>
          <w:p w:rsidR="00D54912" w:rsidRPr="00034E61" w:rsidRDefault="00D54912" w:rsidP="00034E61">
            <w:pPr>
              <w:autoSpaceDE w:val="0"/>
              <w:autoSpaceDN w:val="0"/>
              <w:adjustRightInd w:val="0"/>
              <w:rPr>
                <w:rFonts w:ascii="Garamond" w:eastAsia="ArialNarrow,Bold" w:hAnsi="Garamond"/>
                <w:bCs/>
                <w:color w:val="000000"/>
                <w:lang w:val="pl-PL"/>
              </w:rPr>
            </w:pPr>
            <w:r w:rsidRPr="00034E61">
              <w:rPr>
                <w:rFonts w:ascii="Garamond" w:eastAsia="ArialNarrow,Bold" w:hAnsi="Garamond"/>
                <w:bCs/>
                <w:color w:val="000000"/>
                <w:lang w:val="pl-PL"/>
              </w:rPr>
              <w:t>namjenskim trošenjem</w:t>
            </w:r>
          </w:p>
          <w:p w:rsidR="00D54912" w:rsidRPr="00034E61" w:rsidRDefault="00D54912" w:rsidP="00034E61">
            <w:pPr>
              <w:pStyle w:val="Default"/>
              <w:rPr>
                <w:rFonts w:ascii="Garamond" w:eastAsia="ArialNarrow,Bold" w:hAnsi="Garamond" w:cs="Times New Roman"/>
                <w:bCs/>
                <w:lang w:val="pl-PL"/>
              </w:rPr>
            </w:pPr>
            <w:r w:rsidRPr="00034E61">
              <w:rPr>
                <w:rFonts w:ascii="Garamond" w:eastAsia="ArialNarrow,Bold" w:hAnsi="Garamond" w:cs="Times New Roman"/>
                <w:bCs/>
                <w:lang w:val="pl-PL"/>
              </w:rPr>
              <w:t xml:space="preserve">sredstava 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E210E9" w:rsidRPr="00AE4871" w:rsidRDefault="00A30405" w:rsidP="00034E61">
            <w:pPr>
              <w:autoSpaceDE w:val="0"/>
              <w:autoSpaceDN w:val="0"/>
              <w:adjustRightInd w:val="0"/>
              <w:rPr>
                <w:rFonts w:ascii="Garamond" w:hAnsi="Garamond"/>
                <w:lang w:val="en-US"/>
              </w:rPr>
            </w:pPr>
            <w:r>
              <w:rPr>
                <w:rFonts w:ascii="Garamond" w:hAnsi="Garamond"/>
                <w:lang w:val="en-US"/>
              </w:rPr>
              <w:t xml:space="preserve">- </w:t>
            </w:r>
            <w:proofErr w:type="spellStart"/>
            <w:r w:rsidR="00E210E9" w:rsidRPr="00AE4871">
              <w:rPr>
                <w:rFonts w:ascii="Garamond" w:hAnsi="Garamond"/>
                <w:lang w:val="en-US"/>
              </w:rPr>
              <w:t>Odbor</w:t>
            </w:r>
            <w:proofErr w:type="spellEnd"/>
            <w:r w:rsidR="00E210E9" w:rsidRPr="00AE4871">
              <w:rPr>
                <w:rFonts w:ascii="Garamond" w:hAnsi="Garamond"/>
                <w:lang w:val="en-US"/>
              </w:rPr>
              <w:t xml:space="preserve"> </w:t>
            </w:r>
            <w:proofErr w:type="spellStart"/>
            <w:r w:rsidR="00E210E9" w:rsidRPr="00AE4871">
              <w:rPr>
                <w:rFonts w:ascii="Garamond" w:hAnsi="Garamond"/>
                <w:lang w:val="en-US"/>
              </w:rPr>
              <w:t>za</w:t>
            </w:r>
            <w:proofErr w:type="spellEnd"/>
            <w:r w:rsidR="00E210E9" w:rsidRPr="00AE4871">
              <w:rPr>
                <w:rFonts w:ascii="Garamond" w:hAnsi="Garamond"/>
                <w:lang w:val="en-US"/>
              </w:rPr>
              <w:t xml:space="preserve"> </w:t>
            </w:r>
            <w:proofErr w:type="spellStart"/>
            <w:r w:rsidR="00E210E9" w:rsidRPr="00AE4871">
              <w:rPr>
                <w:rFonts w:ascii="Garamond" w:hAnsi="Garamond"/>
                <w:lang w:val="en-US"/>
              </w:rPr>
              <w:t>finansije</w:t>
            </w:r>
            <w:proofErr w:type="spellEnd"/>
            <w:r w:rsidR="00E210E9" w:rsidRPr="00AE4871">
              <w:rPr>
                <w:rFonts w:ascii="Garamond" w:hAnsi="Garamond"/>
                <w:lang w:val="en-US"/>
              </w:rPr>
              <w:t xml:space="preserve"> i</w:t>
            </w:r>
          </w:p>
          <w:p w:rsidR="00D54912" w:rsidRPr="00034E61" w:rsidRDefault="00AE4871" w:rsidP="00034E61">
            <w:pPr>
              <w:pStyle w:val="Default"/>
              <w:rPr>
                <w:rFonts w:ascii="Garamond" w:hAnsi="Garamond" w:cs="Times New Roman"/>
                <w:lang w:val="it-IT"/>
              </w:rPr>
            </w:pPr>
            <w:r>
              <w:rPr>
                <w:rFonts w:ascii="Garamond" w:hAnsi="Garamond"/>
              </w:rPr>
              <w:t xml:space="preserve">i </w:t>
            </w:r>
            <w:proofErr w:type="spellStart"/>
            <w:r w:rsidRPr="00AE4871">
              <w:rPr>
                <w:rFonts w:ascii="Garamond" w:hAnsi="Garamond"/>
              </w:rPr>
              <w:t>privredni</w:t>
            </w:r>
            <w:proofErr w:type="spellEnd"/>
            <w:r w:rsidRPr="00AE4871">
              <w:rPr>
                <w:rFonts w:ascii="Garamond" w:hAnsi="Garamond"/>
              </w:rPr>
              <w:t xml:space="preserve"> </w:t>
            </w:r>
            <w:proofErr w:type="spellStart"/>
            <w:r w:rsidRPr="00AE4871">
              <w:rPr>
                <w:rFonts w:ascii="Garamond" w:hAnsi="Garamond"/>
              </w:rPr>
              <w:t>razvoj</w:t>
            </w:r>
            <w:proofErr w:type="spellEnd"/>
          </w:p>
        </w:tc>
        <w:tc>
          <w:tcPr>
            <w:tcW w:w="1620" w:type="dxa"/>
            <w:shd w:val="clear" w:color="auto" w:fill="FFFFFF"/>
            <w:vAlign w:val="center"/>
          </w:tcPr>
          <w:p w:rsidR="00D54912" w:rsidRPr="00034E61" w:rsidRDefault="00D54912" w:rsidP="00034E61">
            <w:pPr>
              <w:pStyle w:val="Default"/>
              <w:rPr>
                <w:rFonts w:ascii="Garamond" w:hAnsi="Garamond" w:cs="Times New Roman"/>
                <w:bCs/>
                <w:lang w:val="pl-PL"/>
              </w:rPr>
            </w:pPr>
            <w:r w:rsidRPr="00034E61">
              <w:rPr>
                <w:rFonts w:ascii="Garamond" w:hAnsi="Garamond" w:cs="Times New Roman"/>
                <w:bCs/>
                <w:lang w:val="pl-PL"/>
              </w:rPr>
              <w:t>Najmanje jednom u 6 mjeseci</w:t>
            </w:r>
          </w:p>
          <w:p w:rsidR="00D54912" w:rsidRPr="00034E61" w:rsidRDefault="00D54912" w:rsidP="00034E61">
            <w:pPr>
              <w:pStyle w:val="Default"/>
              <w:rPr>
                <w:rFonts w:ascii="Garamond" w:hAnsi="Garamond" w:cs="Times New Roman"/>
                <w:bCs/>
                <w:lang w:val="pl-PL"/>
              </w:rPr>
            </w:pPr>
            <w:r w:rsidRPr="00034E61">
              <w:rPr>
                <w:rFonts w:ascii="Garamond" w:hAnsi="Garamond" w:cs="Times New Roman"/>
                <w:bCs/>
                <w:lang w:val="pl-PL"/>
              </w:rPr>
              <w:t xml:space="preserve">od strane nadležnog radnog tijela </w:t>
            </w:r>
          </w:p>
        </w:tc>
        <w:tc>
          <w:tcPr>
            <w:tcW w:w="3690" w:type="dxa"/>
            <w:shd w:val="clear" w:color="auto" w:fill="FFFFFF"/>
            <w:vAlign w:val="center"/>
          </w:tcPr>
          <w:p w:rsidR="00D54912" w:rsidRPr="00034E61" w:rsidRDefault="00A30405" w:rsidP="00034E61">
            <w:pPr>
              <w:autoSpaceDE w:val="0"/>
              <w:autoSpaceDN w:val="0"/>
              <w:adjustRightInd w:val="0"/>
              <w:rPr>
                <w:rFonts w:ascii="Garamond" w:eastAsia="ArialNarrow,Bold" w:hAnsi="Garamond"/>
                <w:bCs/>
                <w:color w:val="000000"/>
                <w:lang w:val="pl-PL"/>
              </w:rPr>
            </w:pPr>
            <w:r>
              <w:rPr>
                <w:rFonts w:ascii="Garamond" w:hAnsi="Garamond"/>
                <w:color w:val="000000"/>
                <w:lang w:val="pl-PL"/>
              </w:rPr>
              <w:t xml:space="preserve">- </w:t>
            </w:r>
            <w:r w:rsidR="00D54912" w:rsidRPr="00034E61">
              <w:rPr>
                <w:rFonts w:ascii="Garamond" w:eastAsia="ArialNarrow,Bold" w:hAnsi="Garamond"/>
                <w:bCs/>
                <w:color w:val="000000"/>
                <w:lang w:val="pl-PL"/>
              </w:rPr>
              <w:t>Izvještaj o sprovedenom nadzoru nad izvršenjem budžeta i</w:t>
            </w:r>
          </w:p>
          <w:p w:rsidR="00D54912" w:rsidRPr="00034E61" w:rsidRDefault="00D54912" w:rsidP="00034E61">
            <w:pPr>
              <w:pStyle w:val="Default"/>
              <w:rPr>
                <w:rFonts w:ascii="Garamond" w:hAnsi="Garamond" w:cs="Times New Roman"/>
                <w:lang w:val="pl-PL"/>
              </w:rPr>
            </w:pPr>
            <w:r w:rsidRPr="00034E61">
              <w:rPr>
                <w:rFonts w:ascii="Garamond" w:eastAsia="ArialNarrow,Bold" w:hAnsi="Garamond" w:cs="Times New Roman"/>
                <w:bCs/>
                <w:lang w:val="pl-PL"/>
              </w:rPr>
              <w:t>namjenskim trošenjem sredstava koji je dostupan javnosti</w:t>
            </w:r>
          </w:p>
        </w:tc>
      </w:tr>
      <w:tr w:rsidR="00D54912" w:rsidRPr="00034E61" w:rsidTr="00F95A5A">
        <w:trPr>
          <w:trHeight w:val="2420"/>
        </w:trPr>
        <w:tc>
          <w:tcPr>
            <w:tcW w:w="1980" w:type="dxa"/>
            <w:vMerge/>
            <w:shd w:val="clear" w:color="auto" w:fill="FFFFFF"/>
            <w:vAlign w:val="center"/>
          </w:tcPr>
          <w:p w:rsidR="00D54912" w:rsidRPr="00034E61" w:rsidRDefault="00D54912" w:rsidP="00034E61">
            <w:pPr>
              <w:pStyle w:val="Default"/>
              <w:rPr>
                <w:rFonts w:ascii="Garamond" w:hAnsi="Garamond" w:cs="Times New Roman"/>
                <w:bCs/>
                <w:lang w:val="pl-PL"/>
              </w:rPr>
            </w:pPr>
          </w:p>
        </w:tc>
        <w:tc>
          <w:tcPr>
            <w:tcW w:w="2160" w:type="dxa"/>
            <w:vMerge/>
            <w:shd w:val="clear" w:color="auto" w:fill="FFFFFF"/>
            <w:vAlign w:val="center"/>
          </w:tcPr>
          <w:p w:rsidR="00D54912" w:rsidRPr="00034E61" w:rsidRDefault="00D54912" w:rsidP="00034E61">
            <w:pPr>
              <w:pStyle w:val="Default"/>
              <w:rPr>
                <w:rFonts w:ascii="Garamond" w:hAnsi="Garamond" w:cs="Times New Roman"/>
                <w:highlight w:val="yellow"/>
                <w:lang w:val="pl-PL"/>
              </w:rPr>
            </w:pPr>
          </w:p>
        </w:tc>
        <w:tc>
          <w:tcPr>
            <w:tcW w:w="2880" w:type="dxa"/>
            <w:shd w:val="clear" w:color="auto" w:fill="FFFFFF"/>
            <w:vAlign w:val="center"/>
          </w:tcPr>
          <w:p w:rsidR="00D54912" w:rsidRPr="00034E61" w:rsidRDefault="00A30405" w:rsidP="00034E61">
            <w:pPr>
              <w:pStyle w:val="Default"/>
              <w:rPr>
                <w:rFonts w:ascii="Garamond" w:eastAsia="ArialNarrow,Bold" w:hAnsi="Garamond" w:cs="Times New Roman"/>
                <w:bCs/>
                <w:lang w:val="pl-PL"/>
              </w:rPr>
            </w:pPr>
            <w:r>
              <w:rPr>
                <w:rFonts w:ascii="Garamond" w:eastAsia="ArialNarrow,Bold" w:hAnsi="Garamond" w:cs="Times New Roman"/>
                <w:bCs/>
                <w:lang w:val="pl-PL"/>
              </w:rPr>
              <w:t>53</w:t>
            </w:r>
            <w:r w:rsidR="00D54912" w:rsidRPr="00034E61">
              <w:rPr>
                <w:rFonts w:ascii="Garamond" w:eastAsia="ArialNarrow,Bold" w:hAnsi="Garamond" w:cs="Times New Roman"/>
                <w:bCs/>
                <w:lang w:val="pl-PL"/>
              </w:rPr>
              <w:t xml:space="preserve">. </w:t>
            </w:r>
            <w:r w:rsidR="00E210E9" w:rsidRPr="00034E61">
              <w:rPr>
                <w:rFonts w:ascii="Garamond" w:eastAsia="ArialNarrow,Bold" w:hAnsi="Garamond" w:cs="Times New Roman"/>
                <w:bCs/>
                <w:lang w:val="pl-PL"/>
              </w:rPr>
              <w:t>Sprovođenje revizije</w:t>
            </w:r>
          </w:p>
          <w:p w:rsidR="00D54912" w:rsidRPr="00034E61" w:rsidRDefault="00D54912" w:rsidP="00034E61">
            <w:pPr>
              <w:autoSpaceDE w:val="0"/>
              <w:autoSpaceDN w:val="0"/>
              <w:adjustRightInd w:val="0"/>
              <w:rPr>
                <w:rFonts w:ascii="Garamond" w:eastAsia="ArialNarrow,Bold" w:hAnsi="Garamond"/>
                <w:bCs/>
                <w:color w:val="000000"/>
                <w:lang w:val="pl-PL"/>
              </w:rPr>
            </w:pPr>
            <w:r w:rsidRPr="00034E61">
              <w:rPr>
                <w:rFonts w:ascii="Garamond" w:eastAsia="ArialNarrow,Bold" w:hAnsi="Garamond"/>
                <w:bCs/>
                <w:color w:val="000000"/>
                <w:lang w:val="pl-PL"/>
              </w:rPr>
              <w:t>od strane nezavisne revizorske institucije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AE4871" w:rsidRDefault="00AE4871" w:rsidP="00A30405">
            <w:pPr>
              <w:pStyle w:val="Default"/>
              <w:spacing w:after="240"/>
              <w:rPr>
                <w:rFonts w:ascii="Garamond" w:hAnsi="Garamond" w:cs="Times New Roman"/>
                <w:lang w:val="pl-PL"/>
              </w:rPr>
            </w:pPr>
            <w:r>
              <w:rPr>
                <w:rFonts w:ascii="Garamond" w:hAnsi="Garamond" w:cs="Times New Roman"/>
                <w:lang w:val="pl-PL"/>
              </w:rPr>
              <w:t>- Sekretarijat za finansije i razvoj preduzetništva</w:t>
            </w:r>
          </w:p>
          <w:p w:rsidR="00AE4871" w:rsidRDefault="00AE4871" w:rsidP="00A30405">
            <w:pPr>
              <w:pStyle w:val="Default"/>
              <w:spacing w:after="240"/>
              <w:rPr>
                <w:rFonts w:ascii="Garamond" w:hAnsi="Garamond" w:cs="Times New Roman"/>
                <w:lang w:val="pl-PL"/>
              </w:rPr>
            </w:pPr>
            <w:r>
              <w:rPr>
                <w:rFonts w:ascii="Garamond" w:hAnsi="Garamond" w:cs="Times New Roman"/>
                <w:lang w:val="pl-PL"/>
              </w:rPr>
              <w:t xml:space="preserve">- </w:t>
            </w:r>
            <w:r w:rsidR="00D54912" w:rsidRPr="00034E61">
              <w:rPr>
                <w:rFonts w:ascii="Garamond" w:hAnsi="Garamond" w:cs="Times New Roman"/>
                <w:lang w:val="pl-PL"/>
              </w:rPr>
              <w:t>Državna revizorska institucija</w:t>
            </w:r>
            <w:r>
              <w:rPr>
                <w:rFonts w:ascii="Garamond" w:hAnsi="Garamond" w:cs="Times New Roman"/>
                <w:lang w:val="pl-PL"/>
              </w:rPr>
              <w:t xml:space="preserve"> </w:t>
            </w:r>
          </w:p>
          <w:p w:rsidR="00A30405" w:rsidRDefault="00A30405" w:rsidP="00034E61">
            <w:pPr>
              <w:pStyle w:val="Default"/>
              <w:rPr>
                <w:rFonts w:ascii="Garamond" w:hAnsi="Garamond" w:cs="Times New Roman"/>
                <w:lang w:val="pl-PL"/>
              </w:rPr>
            </w:pPr>
          </w:p>
          <w:p w:rsidR="00E67C79" w:rsidRDefault="00AE4871" w:rsidP="00000D4C">
            <w:pPr>
              <w:pStyle w:val="Default"/>
              <w:spacing w:after="240"/>
              <w:rPr>
                <w:rFonts w:ascii="Garamond" w:hAnsi="Garamond" w:cs="Times New Roman"/>
                <w:lang w:val="pl-PL"/>
              </w:rPr>
            </w:pPr>
            <w:r>
              <w:rPr>
                <w:rFonts w:ascii="Garamond" w:hAnsi="Garamond" w:cs="Times New Roman"/>
                <w:lang w:val="pl-PL"/>
              </w:rPr>
              <w:t>- Ministarstvo finansija</w:t>
            </w:r>
          </w:p>
          <w:p w:rsidR="00E67C79" w:rsidRDefault="00E67C79" w:rsidP="00E67C79">
            <w:pPr>
              <w:pStyle w:val="Default"/>
              <w:rPr>
                <w:rFonts w:ascii="Garamond" w:hAnsi="Garamond" w:cs="Times New Roman"/>
                <w:lang w:val="pl-PL"/>
              </w:rPr>
            </w:pPr>
            <w:r>
              <w:rPr>
                <w:rFonts w:ascii="Garamond" w:hAnsi="Garamond" w:cs="Times New Roman"/>
                <w:lang w:val="pl-PL"/>
              </w:rPr>
              <w:t xml:space="preserve">- </w:t>
            </w:r>
            <w:r w:rsidR="00AF173C">
              <w:rPr>
                <w:rFonts w:ascii="Garamond" w:eastAsia="ArialNarrow,Bold" w:hAnsi="Garamond"/>
                <w:bCs/>
                <w:lang w:val="pl-PL"/>
              </w:rPr>
              <w:t>N</w:t>
            </w:r>
            <w:r>
              <w:rPr>
                <w:rFonts w:ascii="Garamond" w:eastAsia="ArialNarrow,Bold" w:hAnsi="Garamond"/>
                <w:bCs/>
                <w:lang w:val="pl-PL"/>
              </w:rPr>
              <w:t>ezavisna revizorska institucija</w:t>
            </w:r>
          </w:p>
          <w:p w:rsidR="00E67C79" w:rsidRPr="00034E61" w:rsidRDefault="00E67C79" w:rsidP="00E67C79">
            <w:pPr>
              <w:pStyle w:val="Default"/>
              <w:spacing w:after="240"/>
              <w:rPr>
                <w:rFonts w:ascii="Garamond" w:hAnsi="Garamond" w:cs="Times New Roman"/>
                <w:lang w:val="pl-PL"/>
              </w:rPr>
            </w:pPr>
          </w:p>
        </w:tc>
        <w:tc>
          <w:tcPr>
            <w:tcW w:w="1620" w:type="dxa"/>
            <w:shd w:val="clear" w:color="auto" w:fill="FFFFFF"/>
            <w:vAlign w:val="center"/>
          </w:tcPr>
          <w:p w:rsidR="00D54912" w:rsidRPr="00034E61" w:rsidRDefault="00D54912" w:rsidP="00034E61">
            <w:pPr>
              <w:pStyle w:val="Default"/>
              <w:rPr>
                <w:rFonts w:ascii="Garamond" w:hAnsi="Garamond" w:cs="Times New Roman"/>
                <w:bCs/>
                <w:lang w:val="pl-PL"/>
              </w:rPr>
            </w:pPr>
            <w:r w:rsidRPr="00034E61">
              <w:rPr>
                <w:rFonts w:ascii="Garamond" w:hAnsi="Garamond" w:cs="Times New Roman"/>
                <w:bCs/>
                <w:lang w:val="pl-PL"/>
              </w:rPr>
              <w:t xml:space="preserve">Najmanje jednom godišnje i  po potrebi od  strane </w:t>
            </w:r>
            <w:r w:rsidRPr="00034E61">
              <w:rPr>
                <w:rFonts w:ascii="Garamond" w:hAnsi="Garamond" w:cs="Times New Roman"/>
                <w:lang w:val="pl-PL"/>
              </w:rPr>
              <w:t>Državne revizorske institucije</w:t>
            </w:r>
          </w:p>
          <w:p w:rsidR="00D54912" w:rsidRPr="00034E61" w:rsidRDefault="00D54912" w:rsidP="00034E61">
            <w:pPr>
              <w:pStyle w:val="Default"/>
              <w:rPr>
                <w:rFonts w:ascii="Garamond" w:hAnsi="Garamond" w:cs="Times New Roman"/>
                <w:bCs/>
                <w:lang w:val="pl-PL"/>
              </w:rPr>
            </w:pPr>
            <w:r w:rsidRPr="00034E61">
              <w:rPr>
                <w:rFonts w:ascii="Garamond" w:hAnsi="Garamond" w:cs="Times New Roman"/>
                <w:bCs/>
                <w:lang w:val="pl-PL"/>
              </w:rPr>
              <w:t>ili druge  eksterne revizorske institucije izabrane po  sistemu javnih nabavki</w:t>
            </w:r>
          </w:p>
        </w:tc>
        <w:tc>
          <w:tcPr>
            <w:tcW w:w="3690" w:type="dxa"/>
            <w:shd w:val="clear" w:color="auto" w:fill="FFFFFF"/>
            <w:vAlign w:val="center"/>
          </w:tcPr>
          <w:p w:rsidR="00D54912" w:rsidRPr="00034E61" w:rsidRDefault="00C22B3D" w:rsidP="00C22B3D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  <w:lang w:val="pl-PL"/>
              </w:rPr>
            </w:pPr>
            <w:r>
              <w:rPr>
                <w:rFonts w:ascii="Garamond" w:hAnsi="Garamond"/>
                <w:color w:val="000000"/>
                <w:lang w:val="pl-PL"/>
              </w:rPr>
              <w:t xml:space="preserve">- </w:t>
            </w:r>
            <w:r w:rsidR="00D54912" w:rsidRPr="00034E61">
              <w:rPr>
                <w:rFonts w:ascii="Garamond" w:hAnsi="Garamond"/>
                <w:color w:val="000000"/>
                <w:lang w:val="pl-PL"/>
              </w:rPr>
              <w:t xml:space="preserve">Objavljen revizorski izvjestaj na sajtu </w:t>
            </w:r>
            <w:r>
              <w:rPr>
                <w:rFonts w:ascii="Garamond" w:hAnsi="Garamond"/>
                <w:color w:val="000000"/>
                <w:lang w:val="pl-PL"/>
              </w:rPr>
              <w:t>Prijestonice</w:t>
            </w:r>
          </w:p>
        </w:tc>
      </w:tr>
      <w:tr w:rsidR="00D54912" w:rsidRPr="00034E61" w:rsidTr="00F95A5A">
        <w:trPr>
          <w:trHeight w:val="256"/>
        </w:trPr>
        <w:tc>
          <w:tcPr>
            <w:tcW w:w="1980" w:type="dxa"/>
            <w:vMerge/>
            <w:shd w:val="clear" w:color="auto" w:fill="FFFFFF"/>
          </w:tcPr>
          <w:p w:rsidR="00D54912" w:rsidRPr="00034E61" w:rsidRDefault="00D54912" w:rsidP="00034E61">
            <w:pPr>
              <w:pStyle w:val="Default"/>
              <w:rPr>
                <w:rFonts w:ascii="Garamond" w:hAnsi="Garamond" w:cs="Times New Roman"/>
                <w:bCs/>
                <w:lang w:val="pl-PL"/>
              </w:rPr>
            </w:pPr>
          </w:p>
        </w:tc>
        <w:tc>
          <w:tcPr>
            <w:tcW w:w="2160" w:type="dxa"/>
            <w:vMerge/>
            <w:shd w:val="clear" w:color="auto" w:fill="FFFFFF"/>
            <w:vAlign w:val="center"/>
          </w:tcPr>
          <w:p w:rsidR="00D54912" w:rsidRPr="00034E61" w:rsidRDefault="00D54912" w:rsidP="00034E61">
            <w:pPr>
              <w:pStyle w:val="Default"/>
              <w:rPr>
                <w:rFonts w:ascii="Garamond" w:hAnsi="Garamond" w:cs="Times New Roman"/>
                <w:highlight w:val="yellow"/>
                <w:lang w:val="pl-PL"/>
              </w:rPr>
            </w:pPr>
          </w:p>
        </w:tc>
        <w:tc>
          <w:tcPr>
            <w:tcW w:w="2880" w:type="dxa"/>
            <w:shd w:val="clear" w:color="auto" w:fill="FFFFFF"/>
            <w:vAlign w:val="center"/>
          </w:tcPr>
          <w:p w:rsidR="00D54912" w:rsidRPr="00034E61" w:rsidRDefault="00B81A80" w:rsidP="00B81A80">
            <w:pPr>
              <w:autoSpaceDE w:val="0"/>
              <w:autoSpaceDN w:val="0"/>
              <w:adjustRightInd w:val="0"/>
              <w:spacing w:after="240"/>
              <w:rPr>
                <w:rFonts w:ascii="Garamond" w:eastAsia="ArialNarrow,Bold" w:hAnsi="Garamond"/>
                <w:bCs/>
                <w:color w:val="000000"/>
                <w:lang w:val="it-IT"/>
              </w:rPr>
            </w:pPr>
            <w:r>
              <w:rPr>
                <w:rFonts w:ascii="Garamond" w:eastAsia="ArialNarrow,Bold" w:hAnsi="Garamond"/>
                <w:bCs/>
                <w:color w:val="000000"/>
                <w:lang w:val="it-IT"/>
              </w:rPr>
              <w:t>54</w:t>
            </w:r>
            <w:r w:rsidR="00D54912" w:rsidRPr="00034E61">
              <w:rPr>
                <w:rFonts w:ascii="Garamond" w:eastAsia="ArialNarrow,Bold" w:hAnsi="Garamond"/>
                <w:bCs/>
                <w:color w:val="000000"/>
                <w:lang w:val="it-IT"/>
              </w:rPr>
              <w:t xml:space="preserve">. </w:t>
            </w:r>
            <w:r w:rsidR="00E210E9" w:rsidRPr="00034E61">
              <w:rPr>
                <w:rFonts w:ascii="Garamond" w:eastAsia="ArialNarrow,Bold" w:hAnsi="Garamond"/>
                <w:bCs/>
                <w:color w:val="000000"/>
                <w:lang w:val="it-IT"/>
              </w:rPr>
              <w:t>U</w:t>
            </w:r>
            <w:r w:rsidR="00D54912" w:rsidRPr="00034E61">
              <w:rPr>
                <w:rFonts w:ascii="Garamond" w:eastAsia="ArialNarrow,Bold" w:hAnsi="Garamond"/>
                <w:bCs/>
                <w:color w:val="000000"/>
                <w:lang w:val="it-IT"/>
              </w:rPr>
              <w:t>na</w:t>
            </w:r>
            <w:r w:rsidR="00E210E9" w:rsidRPr="00034E61">
              <w:rPr>
                <w:rFonts w:ascii="Garamond" w:eastAsia="ArialNarrow,Bold" w:hAnsi="Garamond"/>
                <w:bCs/>
                <w:color w:val="000000"/>
                <w:lang w:val="it-IT"/>
              </w:rPr>
              <w:t>prjeđivanje web stranice Prijestonice</w:t>
            </w:r>
          </w:p>
          <w:p w:rsidR="00D54912" w:rsidRPr="00034E61" w:rsidRDefault="00B81A80" w:rsidP="00B81A80">
            <w:pPr>
              <w:autoSpaceDE w:val="0"/>
              <w:autoSpaceDN w:val="0"/>
              <w:adjustRightInd w:val="0"/>
              <w:rPr>
                <w:rFonts w:ascii="Garamond" w:eastAsia="ArialNarrow,Bold" w:hAnsi="Garamond"/>
                <w:bCs/>
                <w:lang w:val="it-IT"/>
              </w:rPr>
            </w:pPr>
            <w:r>
              <w:rPr>
                <w:rFonts w:ascii="Garamond" w:eastAsia="ArialNarrow,Bold" w:hAnsi="Garamond"/>
                <w:bCs/>
                <w:lang w:val="it-IT"/>
              </w:rPr>
              <w:t>55</w:t>
            </w:r>
            <w:r w:rsidR="00D54912" w:rsidRPr="00034E61">
              <w:rPr>
                <w:rFonts w:ascii="Garamond" w:eastAsia="ArialNarrow,Bold" w:hAnsi="Garamond"/>
                <w:bCs/>
                <w:lang w:val="it-IT"/>
              </w:rPr>
              <w:t xml:space="preserve">. </w:t>
            </w:r>
            <w:r w:rsidR="00E210E9" w:rsidRPr="00034E61">
              <w:rPr>
                <w:rFonts w:ascii="Garamond" w:eastAsia="ArialNarrow,Bold" w:hAnsi="Garamond"/>
                <w:bCs/>
                <w:lang w:val="it-IT"/>
              </w:rPr>
              <w:t>Objavljivanje zaključenih ugovora</w:t>
            </w:r>
            <w:r w:rsidR="00D54912" w:rsidRPr="00034E61">
              <w:rPr>
                <w:rFonts w:ascii="Garamond" w:eastAsia="ArialNarrow,Bold" w:hAnsi="Garamond"/>
                <w:bCs/>
                <w:lang w:val="it-IT"/>
              </w:rPr>
              <w:t xml:space="preserve"> o angažovanju sredstva iz budžeta; odluka o dodjeli poslova- usluga po sistemu javnih nabavki;  odluka o raspolaganju  imovinom; zaključenim sporazumima; planovima i aktivnostima </w:t>
            </w:r>
            <w:r>
              <w:rPr>
                <w:rFonts w:ascii="Garamond" w:eastAsia="ArialNarrow,Bold" w:hAnsi="Garamond"/>
                <w:bCs/>
                <w:lang w:val="it-IT"/>
              </w:rPr>
              <w:t>Prijestonice</w:t>
            </w:r>
            <w:r w:rsidR="00D54912" w:rsidRPr="00034E61">
              <w:rPr>
                <w:rFonts w:ascii="Garamond" w:eastAsia="ArialNarrow,Bold" w:hAnsi="Garamond"/>
                <w:bCs/>
                <w:lang w:val="it-IT"/>
              </w:rPr>
              <w:t>; dozvolama i dr.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AE4871" w:rsidRDefault="00AE4871" w:rsidP="00F61397">
            <w:pPr>
              <w:pStyle w:val="Default"/>
              <w:spacing w:after="240"/>
              <w:rPr>
                <w:rFonts w:ascii="Garamond" w:hAnsi="Garamond" w:cs="Times New Roman"/>
                <w:lang w:val="it-IT"/>
              </w:rPr>
            </w:pPr>
            <w:r w:rsidRPr="00034E61">
              <w:rPr>
                <w:rFonts w:ascii="Garamond" w:hAnsi="Garamond" w:cs="Times New Roman"/>
                <w:lang w:val="it-IT"/>
              </w:rPr>
              <w:t>- Centar za informacioni sistem</w:t>
            </w:r>
          </w:p>
          <w:p w:rsidR="00E210E9" w:rsidRPr="00034E61" w:rsidRDefault="00E210E9" w:rsidP="00034E61">
            <w:pPr>
              <w:pStyle w:val="Default"/>
              <w:rPr>
                <w:rFonts w:ascii="Garamond" w:hAnsi="Garamond" w:cs="Times New Roman"/>
                <w:lang w:val="it-IT"/>
              </w:rPr>
            </w:pPr>
            <w:r w:rsidRPr="00034E61">
              <w:rPr>
                <w:rFonts w:ascii="Garamond" w:hAnsi="Garamond" w:cs="Times New Roman"/>
                <w:lang w:val="it-IT"/>
              </w:rPr>
              <w:t xml:space="preserve">- </w:t>
            </w:r>
            <w:r w:rsidR="00D54912" w:rsidRPr="00034E61">
              <w:rPr>
                <w:rFonts w:ascii="Garamond" w:hAnsi="Garamond" w:cs="Times New Roman"/>
                <w:lang w:val="it-IT"/>
              </w:rPr>
              <w:t xml:space="preserve">Nadležni organi </w:t>
            </w:r>
          </w:p>
          <w:p w:rsidR="00D54912" w:rsidRPr="00034E61" w:rsidRDefault="00D54912" w:rsidP="00034E61">
            <w:pPr>
              <w:pStyle w:val="Default"/>
              <w:rPr>
                <w:rFonts w:ascii="Garamond" w:hAnsi="Garamond" w:cs="Times New Roman"/>
                <w:lang w:val="it-IT"/>
              </w:rPr>
            </w:pPr>
          </w:p>
        </w:tc>
        <w:tc>
          <w:tcPr>
            <w:tcW w:w="1620" w:type="dxa"/>
            <w:shd w:val="clear" w:color="auto" w:fill="FFFFFF"/>
            <w:vAlign w:val="center"/>
          </w:tcPr>
          <w:p w:rsidR="00D54912" w:rsidRPr="00034E61" w:rsidRDefault="00D54912" w:rsidP="00034E61">
            <w:pPr>
              <w:pStyle w:val="Default"/>
              <w:rPr>
                <w:rFonts w:ascii="Garamond" w:hAnsi="Garamond" w:cs="Times New Roman"/>
                <w:bCs/>
                <w:lang w:val="it-IT"/>
              </w:rPr>
            </w:pPr>
          </w:p>
        </w:tc>
        <w:tc>
          <w:tcPr>
            <w:tcW w:w="3690" w:type="dxa"/>
            <w:shd w:val="clear" w:color="auto" w:fill="FFFFFF"/>
            <w:vAlign w:val="center"/>
          </w:tcPr>
          <w:p w:rsidR="00B81A80" w:rsidRDefault="00B81A80" w:rsidP="00034E61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  <w:lang w:val="it-IT"/>
              </w:rPr>
            </w:pPr>
          </w:p>
          <w:p w:rsidR="00827481" w:rsidRPr="00034E61" w:rsidRDefault="003D22AD" w:rsidP="00827481">
            <w:pPr>
              <w:autoSpaceDE w:val="0"/>
              <w:autoSpaceDN w:val="0"/>
              <w:adjustRightInd w:val="0"/>
              <w:spacing w:after="240"/>
              <w:rPr>
                <w:rFonts w:ascii="Garamond" w:eastAsia="ArialNarrow,Bold" w:hAnsi="Garamond"/>
                <w:bCs/>
                <w:color w:val="000000"/>
                <w:lang w:val="it-IT"/>
              </w:rPr>
            </w:pPr>
            <w:r w:rsidRPr="00034E61">
              <w:rPr>
                <w:rFonts w:ascii="Garamond" w:hAnsi="Garamond"/>
                <w:color w:val="000000"/>
                <w:lang w:val="it-IT"/>
              </w:rPr>
              <w:t xml:space="preserve">- </w:t>
            </w:r>
            <w:r w:rsidR="00F61397">
              <w:rPr>
                <w:rFonts w:ascii="Garamond" w:hAnsi="Garamond"/>
                <w:color w:val="000000"/>
                <w:lang w:val="it-IT"/>
              </w:rPr>
              <w:t>Unaprije</w:t>
            </w:r>
            <w:r w:rsidR="00D54912" w:rsidRPr="00034E61">
              <w:rPr>
                <w:rFonts w:ascii="Garamond" w:hAnsi="Garamond"/>
                <w:color w:val="000000"/>
                <w:lang w:val="it-IT"/>
              </w:rPr>
              <w:t>đen</w:t>
            </w:r>
            <w:r w:rsidR="00827481">
              <w:rPr>
                <w:rFonts w:ascii="Garamond" w:hAnsi="Garamond"/>
                <w:color w:val="000000"/>
                <w:lang w:val="it-IT"/>
              </w:rPr>
              <w:t>a</w:t>
            </w:r>
            <w:r w:rsidR="00D54912" w:rsidRPr="00034E61">
              <w:rPr>
                <w:rFonts w:ascii="Garamond" w:hAnsi="Garamond"/>
                <w:color w:val="000000"/>
                <w:lang w:val="it-IT"/>
              </w:rPr>
              <w:t xml:space="preserve"> </w:t>
            </w:r>
            <w:r w:rsidR="00827481" w:rsidRPr="00034E61">
              <w:rPr>
                <w:rFonts w:ascii="Garamond" w:eastAsia="ArialNarrow,Bold" w:hAnsi="Garamond"/>
                <w:bCs/>
                <w:color w:val="000000"/>
                <w:lang w:val="it-IT"/>
              </w:rPr>
              <w:t>web stranice Prijestonice</w:t>
            </w:r>
          </w:p>
          <w:p w:rsidR="00D54912" w:rsidRPr="00034E61" w:rsidRDefault="003D22AD" w:rsidP="00827481">
            <w:pPr>
              <w:autoSpaceDE w:val="0"/>
              <w:autoSpaceDN w:val="0"/>
              <w:adjustRightInd w:val="0"/>
              <w:spacing w:after="240"/>
              <w:rPr>
                <w:rFonts w:ascii="Garamond" w:hAnsi="Garamond"/>
                <w:color w:val="000000"/>
                <w:lang w:val="it-IT"/>
              </w:rPr>
            </w:pPr>
            <w:r w:rsidRPr="00034E61">
              <w:rPr>
                <w:rFonts w:ascii="Garamond" w:hAnsi="Garamond"/>
                <w:color w:val="000000"/>
                <w:lang w:val="it-IT"/>
              </w:rPr>
              <w:t xml:space="preserve">- </w:t>
            </w:r>
            <w:r w:rsidR="00D54912" w:rsidRPr="00034E61">
              <w:rPr>
                <w:rFonts w:ascii="Garamond" w:hAnsi="Garamond"/>
                <w:color w:val="000000"/>
                <w:lang w:val="it-IT"/>
              </w:rPr>
              <w:t>Broj objavljenih dokumenata na web stranici:</w:t>
            </w:r>
            <w:r w:rsidRPr="00034E61">
              <w:rPr>
                <w:rFonts w:ascii="Garamond" w:hAnsi="Garamond"/>
                <w:color w:val="000000"/>
                <w:lang w:val="it-IT"/>
              </w:rPr>
              <w:t xml:space="preserve"> </w:t>
            </w:r>
            <w:r w:rsidR="00D54912" w:rsidRPr="00034E61">
              <w:rPr>
                <w:rFonts w:ascii="Garamond" w:hAnsi="Garamond"/>
                <w:color w:val="000000"/>
                <w:lang w:val="it-IT"/>
              </w:rPr>
              <w:t>zaključenih ugovora; odluka o dodjeli poslova –usluga;</w:t>
            </w:r>
            <w:r w:rsidRPr="00034E61">
              <w:rPr>
                <w:rFonts w:ascii="Garamond" w:hAnsi="Garamond"/>
                <w:color w:val="000000"/>
                <w:lang w:val="it-IT"/>
              </w:rPr>
              <w:t xml:space="preserve"> </w:t>
            </w:r>
            <w:r w:rsidR="00827481">
              <w:rPr>
                <w:rFonts w:ascii="Garamond" w:hAnsi="Garamond"/>
                <w:color w:val="000000"/>
                <w:lang w:val="it-IT"/>
              </w:rPr>
              <w:t xml:space="preserve"> odluka o raspolaganju imovinom</w:t>
            </w:r>
          </w:p>
          <w:p w:rsidR="00D54912" w:rsidRPr="00034E61" w:rsidRDefault="003D22AD" w:rsidP="00827481">
            <w:pPr>
              <w:autoSpaceDE w:val="0"/>
              <w:autoSpaceDN w:val="0"/>
              <w:adjustRightInd w:val="0"/>
              <w:spacing w:after="240"/>
              <w:rPr>
                <w:rFonts w:ascii="Garamond" w:hAnsi="Garamond"/>
                <w:color w:val="000000"/>
                <w:lang w:val="it-IT"/>
              </w:rPr>
            </w:pPr>
            <w:r w:rsidRPr="00034E61">
              <w:rPr>
                <w:rFonts w:ascii="Garamond" w:hAnsi="Garamond"/>
                <w:color w:val="000000"/>
                <w:lang w:val="it-IT"/>
              </w:rPr>
              <w:t>- B</w:t>
            </w:r>
            <w:r w:rsidR="00D54912" w:rsidRPr="00034E61">
              <w:rPr>
                <w:rFonts w:ascii="Garamond" w:hAnsi="Garamond"/>
                <w:color w:val="000000"/>
                <w:lang w:val="it-IT"/>
              </w:rPr>
              <w:t>roj objavljenih tendera o javnim nabavkam</w:t>
            </w:r>
            <w:r w:rsidR="00827481">
              <w:rPr>
                <w:rFonts w:ascii="Garamond" w:hAnsi="Garamond"/>
                <w:color w:val="000000"/>
                <w:lang w:val="it-IT"/>
              </w:rPr>
              <w:t>a</w:t>
            </w:r>
          </w:p>
          <w:p w:rsidR="00D54912" w:rsidRPr="00034E61" w:rsidRDefault="003D22AD" w:rsidP="00827481">
            <w:pPr>
              <w:autoSpaceDE w:val="0"/>
              <w:autoSpaceDN w:val="0"/>
              <w:adjustRightInd w:val="0"/>
              <w:spacing w:after="240"/>
              <w:rPr>
                <w:rFonts w:ascii="Garamond" w:hAnsi="Garamond"/>
                <w:color w:val="000000"/>
                <w:lang w:val="it-IT"/>
              </w:rPr>
            </w:pPr>
            <w:r w:rsidRPr="00034E61">
              <w:rPr>
                <w:rFonts w:ascii="Garamond" w:hAnsi="Garamond"/>
                <w:color w:val="000000"/>
                <w:lang w:val="it-IT"/>
              </w:rPr>
              <w:t>- B</w:t>
            </w:r>
            <w:r w:rsidR="00D54912" w:rsidRPr="00034E61">
              <w:rPr>
                <w:rFonts w:ascii="Garamond" w:hAnsi="Garamond"/>
                <w:color w:val="000000"/>
                <w:lang w:val="it-IT"/>
              </w:rPr>
              <w:t xml:space="preserve">roj objavljenih informacija o </w:t>
            </w:r>
            <w:r w:rsidR="00827481">
              <w:rPr>
                <w:rFonts w:ascii="Garamond" w:hAnsi="Garamond"/>
                <w:color w:val="000000"/>
                <w:lang w:val="it-IT"/>
              </w:rPr>
              <w:t>planovima i aktivnostima Prijestonice</w:t>
            </w:r>
          </w:p>
          <w:p w:rsidR="00D54912" w:rsidRPr="00034E61" w:rsidRDefault="003D22AD" w:rsidP="00827481">
            <w:pPr>
              <w:autoSpaceDE w:val="0"/>
              <w:autoSpaceDN w:val="0"/>
              <w:adjustRightInd w:val="0"/>
              <w:spacing w:after="240"/>
              <w:rPr>
                <w:rFonts w:ascii="Garamond" w:hAnsi="Garamond"/>
                <w:color w:val="000000"/>
                <w:lang w:val="it-IT"/>
              </w:rPr>
            </w:pPr>
            <w:r w:rsidRPr="00034E61">
              <w:rPr>
                <w:rFonts w:ascii="Garamond" w:hAnsi="Garamond"/>
                <w:color w:val="000000"/>
                <w:lang w:val="it-IT"/>
              </w:rPr>
              <w:t>- B</w:t>
            </w:r>
            <w:r w:rsidR="00D54912" w:rsidRPr="00034E61">
              <w:rPr>
                <w:rFonts w:ascii="Garamond" w:hAnsi="Garamond"/>
                <w:color w:val="000000"/>
                <w:lang w:val="it-IT"/>
              </w:rPr>
              <w:t>roj obj</w:t>
            </w:r>
            <w:r w:rsidR="00827481">
              <w:rPr>
                <w:rFonts w:ascii="Garamond" w:hAnsi="Garamond"/>
                <w:color w:val="000000"/>
                <w:lang w:val="it-IT"/>
              </w:rPr>
              <w:t>avljenih građevinskih dozvola</w:t>
            </w:r>
          </w:p>
        </w:tc>
      </w:tr>
      <w:tr w:rsidR="00B125A6" w:rsidRPr="00034E61" w:rsidTr="00F95A5A">
        <w:trPr>
          <w:trHeight w:val="2105"/>
        </w:trPr>
        <w:tc>
          <w:tcPr>
            <w:tcW w:w="1980" w:type="dxa"/>
            <w:vMerge/>
            <w:shd w:val="clear" w:color="auto" w:fill="FFFFFF"/>
          </w:tcPr>
          <w:p w:rsidR="00B125A6" w:rsidRPr="00034E61" w:rsidRDefault="00B125A6" w:rsidP="00034E61">
            <w:pPr>
              <w:pStyle w:val="Default"/>
              <w:rPr>
                <w:rFonts w:ascii="Garamond" w:hAnsi="Garamond" w:cs="Times New Roman"/>
                <w:bCs/>
                <w:lang w:val="it-IT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DE193A" w:rsidRDefault="00DE193A" w:rsidP="00034E61">
            <w:pPr>
              <w:pStyle w:val="Default"/>
              <w:rPr>
                <w:rFonts w:ascii="Garamond" w:hAnsi="Garamond" w:cs="Times New Roman"/>
                <w:lang w:val="pl-PL"/>
              </w:rPr>
            </w:pPr>
          </w:p>
          <w:p w:rsidR="00B125A6" w:rsidRDefault="005B4B00" w:rsidP="0036602A">
            <w:pPr>
              <w:pStyle w:val="Default"/>
              <w:rPr>
                <w:rFonts w:ascii="Garamond" w:hAnsi="Garamond" w:cs="Times New Roman"/>
                <w:lang w:val="pl-PL"/>
              </w:rPr>
            </w:pPr>
            <w:r>
              <w:rPr>
                <w:rFonts w:ascii="Garamond" w:hAnsi="Garamond" w:cs="Times New Roman"/>
                <w:lang w:val="pl-PL"/>
              </w:rPr>
              <w:t>26</w:t>
            </w:r>
            <w:r w:rsidR="00B125A6" w:rsidRPr="00034E61">
              <w:rPr>
                <w:rFonts w:ascii="Garamond" w:hAnsi="Garamond" w:cs="Times New Roman"/>
                <w:lang w:val="pl-PL"/>
              </w:rPr>
              <w:t>.</w:t>
            </w:r>
            <w:r w:rsidR="00F97ABA" w:rsidRPr="00034E61">
              <w:rPr>
                <w:rFonts w:ascii="Garamond" w:hAnsi="Garamond" w:cs="Times New Roman"/>
                <w:lang w:val="pl-PL"/>
              </w:rPr>
              <w:t xml:space="preserve"> </w:t>
            </w:r>
            <w:r w:rsidR="00B125A6" w:rsidRPr="00034E61">
              <w:rPr>
                <w:rFonts w:ascii="Garamond" w:hAnsi="Garamond" w:cs="Times New Roman"/>
                <w:lang w:val="pl-PL"/>
              </w:rPr>
              <w:t xml:space="preserve">Vršenje upravnog nadzora od strane organa lokalne uprave nad radom javnih službi čiji je osnivač </w:t>
            </w:r>
            <w:r w:rsidR="0036602A">
              <w:rPr>
                <w:rFonts w:ascii="Garamond" w:hAnsi="Garamond" w:cs="Times New Roman"/>
                <w:lang w:val="pl-PL"/>
              </w:rPr>
              <w:t>Prijestonica</w:t>
            </w:r>
          </w:p>
          <w:p w:rsidR="00AF5D75" w:rsidRPr="00034E61" w:rsidRDefault="00AF5D75" w:rsidP="0036602A">
            <w:pPr>
              <w:pStyle w:val="Default"/>
              <w:rPr>
                <w:rFonts w:ascii="Garamond" w:hAnsi="Garamond" w:cs="Times New Roman"/>
                <w:lang w:val="pl-PL"/>
              </w:rPr>
            </w:pPr>
          </w:p>
        </w:tc>
        <w:tc>
          <w:tcPr>
            <w:tcW w:w="2880" w:type="dxa"/>
            <w:shd w:val="clear" w:color="auto" w:fill="FFFFFF"/>
            <w:vAlign w:val="center"/>
          </w:tcPr>
          <w:p w:rsidR="00B125A6" w:rsidRPr="00034E61" w:rsidRDefault="00DE193A" w:rsidP="00034E61">
            <w:pPr>
              <w:pStyle w:val="Default"/>
              <w:rPr>
                <w:rFonts w:ascii="Garamond" w:hAnsi="Garamond" w:cs="Times New Roman"/>
                <w:color w:val="auto"/>
                <w:lang w:val="pl-PL"/>
              </w:rPr>
            </w:pPr>
            <w:r>
              <w:rPr>
                <w:rFonts w:ascii="Garamond" w:hAnsi="Garamond" w:cs="Times New Roman"/>
                <w:color w:val="auto"/>
                <w:lang w:val="pl-PL"/>
              </w:rPr>
              <w:t>56</w:t>
            </w:r>
            <w:r w:rsidR="00B125A6" w:rsidRPr="00034E61">
              <w:rPr>
                <w:rFonts w:ascii="Garamond" w:hAnsi="Garamond" w:cs="Times New Roman"/>
                <w:color w:val="auto"/>
                <w:lang w:val="pl-PL"/>
              </w:rPr>
              <w:t xml:space="preserve">. </w:t>
            </w:r>
            <w:r w:rsidR="00E210E9" w:rsidRPr="00034E61">
              <w:rPr>
                <w:rFonts w:ascii="Garamond" w:hAnsi="Garamond" w:cs="Times New Roman"/>
                <w:color w:val="auto"/>
                <w:lang w:val="pl-PL"/>
              </w:rPr>
              <w:t>Kontinuirano sprovođenje</w:t>
            </w:r>
            <w:r w:rsidR="00B125A6" w:rsidRPr="00034E61">
              <w:rPr>
                <w:rFonts w:ascii="Garamond" w:hAnsi="Garamond" w:cs="Times New Roman"/>
                <w:color w:val="auto"/>
                <w:lang w:val="pl-PL"/>
              </w:rPr>
              <w:t xml:space="preserve">: </w:t>
            </w:r>
          </w:p>
          <w:p w:rsidR="00B125A6" w:rsidRPr="00034E61" w:rsidRDefault="00B125A6" w:rsidP="00034E61">
            <w:pPr>
              <w:pStyle w:val="Default"/>
              <w:rPr>
                <w:rFonts w:ascii="Garamond" w:hAnsi="Garamond" w:cs="Times New Roman"/>
                <w:color w:val="auto"/>
                <w:lang w:val="pl-PL"/>
              </w:rPr>
            </w:pPr>
            <w:r w:rsidRPr="00034E61">
              <w:rPr>
                <w:rFonts w:ascii="Garamond" w:hAnsi="Garamond" w:cs="Times New Roman"/>
                <w:color w:val="auto"/>
                <w:lang w:val="pl-PL"/>
              </w:rPr>
              <w:t>- nadzor</w:t>
            </w:r>
            <w:r w:rsidR="00E210E9" w:rsidRPr="00034E61">
              <w:rPr>
                <w:rFonts w:ascii="Garamond" w:hAnsi="Garamond" w:cs="Times New Roman"/>
                <w:color w:val="auto"/>
                <w:lang w:val="pl-PL"/>
              </w:rPr>
              <w:t>a</w:t>
            </w:r>
            <w:r w:rsidRPr="00034E61">
              <w:rPr>
                <w:rFonts w:ascii="Garamond" w:hAnsi="Garamond" w:cs="Times New Roman"/>
                <w:color w:val="auto"/>
                <w:lang w:val="pl-PL"/>
              </w:rPr>
              <w:t xml:space="preserve"> nad zakonitošću rada</w:t>
            </w:r>
          </w:p>
          <w:p w:rsidR="00B125A6" w:rsidRPr="00034E61" w:rsidRDefault="00B125A6" w:rsidP="00034E61">
            <w:pPr>
              <w:pStyle w:val="Default"/>
              <w:rPr>
                <w:rFonts w:ascii="Garamond" w:hAnsi="Garamond" w:cs="Times New Roman"/>
                <w:color w:val="auto"/>
                <w:highlight w:val="yellow"/>
                <w:lang w:val="pl-PL"/>
              </w:rPr>
            </w:pPr>
            <w:r w:rsidRPr="00034E61">
              <w:rPr>
                <w:rFonts w:ascii="Garamond" w:hAnsi="Garamond" w:cs="Times New Roman"/>
                <w:color w:val="auto"/>
                <w:lang w:val="pl-PL"/>
              </w:rPr>
              <w:t>javnih službi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B125A6" w:rsidRDefault="00B125A6" w:rsidP="009A0059">
            <w:pPr>
              <w:pStyle w:val="Default"/>
              <w:spacing w:after="240"/>
              <w:rPr>
                <w:rFonts w:ascii="Garamond" w:hAnsi="Garamond" w:cs="Times New Roman"/>
              </w:rPr>
            </w:pPr>
            <w:r w:rsidRPr="00034E61">
              <w:rPr>
                <w:rFonts w:ascii="Garamond" w:hAnsi="Garamond" w:cs="Times New Roman"/>
              </w:rPr>
              <w:t xml:space="preserve">- </w:t>
            </w:r>
            <w:proofErr w:type="spellStart"/>
            <w:r w:rsidRPr="00034E61">
              <w:rPr>
                <w:rFonts w:ascii="Garamond" w:hAnsi="Garamond" w:cs="Times New Roman"/>
              </w:rPr>
              <w:t>Nadležni</w:t>
            </w:r>
            <w:proofErr w:type="spellEnd"/>
            <w:r w:rsidRPr="00034E61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034E61">
              <w:rPr>
                <w:rFonts w:ascii="Garamond" w:hAnsi="Garamond" w:cs="Times New Roman"/>
              </w:rPr>
              <w:t>organi</w:t>
            </w:r>
            <w:proofErr w:type="spellEnd"/>
            <w:r w:rsidRPr="00034E61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034E61">
              <w:rPr>
                <w:rFonts w:ascii="Garamond" w:hAnsi="Garamond" w:cs="Times New Roman"/>
              </w:rPr>
              <w:t>lokalne</w:t>
            </w:r>
            <w:proofErr w:type="spellEnd"/>
            <w:r w:rsidRPr="00034E61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034E61">
              <w:rPr>
                <w:rFonts w:ascii="Garamond" w:hAnsi="Garamond" w:cs="Times New Roman"/>
              </w:rPr>
              <w:t>uprave</w:t>
            </w:r>
            <w:proofErr w:type="spellEnd"/>
            <w:r w:rsidRPr="00034E61">
              <w:rPr>
                <w:rFonts w:ascii="Garamond" w:hAnsi="Garamond" w:cs="Times New Roman"/>
              </w:rPr>
              <w:t xml:space="preserve"> </w:t>
            </w:r>
          </w:p>
          <w:p w:rsidR="009A0059" w:rsidRPr="00034E61" w:rsidRDefault="009A0059" w:rsidP="00034E61">
            <w:pPr>
              <w:pStyle w:val="Default"/>
              <w:rPr>
                <w:rFonts w:ascii="Garamond" w:hAnsi="Garamond" w:cs="Times New Roman"/>
                <w:highlight w:val="yellow"/>
              </w:rPr>
            </w:pPr>
            <w:r>
              <w:rPr>
                <w:rFonts w:ascii="Garamond" w:hAnsi="Garamond" w:cs="Times New Roman"/>
              </w:rPr>
              <w:t xml:space="preserve">- </w:t>
            </w:r>
            <w:proofErr w:type="spellStart"/>
            <w:r>
              <w:rPr>
                <w:rFonts w:ascii="Garamond" w:hAnsi="Garamond" w:cs="Times New Roman"/>
              </w:rPr>
              <w:t>Skupština</w:t>
            </w:r>
            <w:proofErr w:type="spellEnd"/>
            <w:r>
              <w:rPr>
                <w:rFonts w:ascii="Garamond" w:hAnsi="Garamond" w:cs="Times New Roman"/>
              </w:rPr>
              <w:t xml:space="preserve"> </w:t>
            </w:r>
            <w:proofErr w:type="spellStart"/>
            <w:r>
              <w:rPr>
                <w:rFonts w:ascii="Garamond" w:hAnsi="Garamond" w:cs="Times New Roman"/>
              </w:rPr>
              <w:t>Prijestonice</w:t>
            </w:r>
            <w:proofErr w:type="spellEnd"/>
          </w:p>
        </w:tc>
        <w:tc>
          <w:tcPr>
            <w:tcW w:w="1620" w:type="dxa"/>
            <w:shd w:val="clear" w:color="auto" w:fill="FFFFFF"/>
            <w:vAlign w:val="center"/>
          </w:tcPr>
          <w:p w:rsidR="00B125A6" w:rsidRPr="00034E61" w:rsidRDefault="00B125A6" w:rsidP="00034E61">
            <w:pPr>
              <w:pStyle w:val="Default"/>
              <w:rPr>
                <w:rFonts w:ascii="Garamond" w:hAnsi="Garamond" w:cs="Times New Roman"/>
                <w:bCs/>
                <w:highlight w:val="yellow"/>
                <w:lang w:val="pl-PL"/>
              </w:rPr>
            </w:pPr>
            <w:r w:rsidRPr="00034E61">
              <w:rPr>
                <w:rFonts w:ascii="Garamond" w:hAnsi="Garamond" w:cs="Times New Roman"/>
                <w:bCs/>
                <w:lang w:val="pl-PL"/>
              </w:rPr>
              <w:t>Kontinuirano</w:t>
            </w:r>
          </w:p>
        </w:tc>
        <w:tc>
          <w:tcPr>
            <w:tcW w:w="3690" w:type="dxa"/>
            <w:shd w:val="clear" w:color="auto" w:fill="FFFFFF"/>
            <w:vAlign w:val="center"/>
          </w:tcPr>
          <w:p w:rsidR="00B125A6" w:rsidRPr="00034E61" w:rsidRDefault="00B125A6" w:rsidP="00696560">
            <w:pPr>
              <w:pStyle w:val="Default"/>
              <w:rPr>
                <w:rFonts w:ascii="Garamond" w:hAnsi="Garamond" w:cs="Times New Roman"/>
                <w:lang w:val="pl-PL"/>
              </w:rPr>
            </w:pPr>
            <w:r w:rsidRPr="00034E61">
              <w:rPr>
                <w:rFonts w:ascii="Garamond" w:hAnsi="Garamond" w:cs="Times New Roman"/>
                <w:lang w:val="pl-PL"/>
              </w:rPr>
              <w:t>- Broj i</w:t>
            </w:r>
            <w:r w:rsidRPr="00034E61">
              <w:rPr>
                <w:rFonts w:ascii="Garamond" w:hAnsi="Garamond" w:cs="Times New Roman"/>
                <w:bCs/>
                <w:lang w:val="pl-PL"/>
              </w:rPr>
              <w:t xml:space="preserve">zvještaja dostavljenih </w:t>
            </w:r>
            <w:r w:rsidR="00696560">
              <w:rPr>
                <w:rFonts w:ascii="Garamond" w:hAnsi="Garamond" w:cs="Times New Roman"/>
                <w:bCs/>
                <w:lang w:val="pl-PL"/>
              </w:rPr>
              <w:t>Gradonačelniku Prijestonice</w:t>
            </w:r>
          </w:p>
        </w:tc>
      </w:tr>
      <w:tr w:rsidR="00B125A6" w:rsidRPr="00034E61" w:rsidTr="00F95A5A">
        <w:trPr>
          <w:trHeight w:val="256"/>
        </w:trPr>
        <w:tc>
          <w:tcPr>
            <w:tcW w:w="1980" w:type="dxa"/>
            <w:vMerge/>
            <w:shd w:val="clear" w:color="auto" w:fill="FFFFFF"/>
          </w:tcPr>
          <w:p w:rsidR="00B125A6" w:rsidRPr="00034E61" w:rsidRDefault="00B125A6" w:rsidP="00034E61">
            <w:pPr>
              <w:pStyle w:val="Default"/>
              <w:rPr>
                <w:rFonts w:ascii="Garamond" w:hAnsi="Garamond" w:cs="Times New Roman"/>
                <w:bCs/>
                <w:lang w:val="pl-PL"/>
              </w:rPr>
            </w:pPr>
          </w:p>
        </w:tc>
        <w:tc>
          <w:tcPr>
            <w:tcW w:w="2160" w:type="dxa"/>
            <w:vMerge w:val="restart"/>
            <w:shd w:val="clear" w:color="auto" w:fill="FFFFFF"/>
            <w:vAlign w:val="center"/>
          </w:tcPr>
          <w:p w:rsidR="00F04AEA" w:rsidRPr="001A647A" w:rsidRDefault="006B16B4" w:rsidP="00034E61">
            <w:pPr>
              <w:pStyle w:val="Default"/>
              <w:rPr>
                <w:rFonts w:ascii="Garamond" w:eastAsia="ArialNarrow,Bold" w:hAnsi="Garamond" w:cs="Times New Roman"/>
                <w:bCs/>
                <w:lang w:val="pl-PL"/>
              </w:rPr>
            </w:pPr>
            <w:r>
              <w:rPr>
                <w:rFonts w:ascii="Garamond" w:eastAsia="ArialNarrow,Bold" w:hAnsi="Garamond" w:cs="Times New Roman"/>
                <w:bCs/>
                <w:lang w:val="pl-PL"/>
              </w:rPr>
              <w:t>27</w:t>
            </w:r>
            <w:r w:rsidR="00B125A6" w:rsidRPr="00034E61">
              <w:rPr>
                <w:rFonts w:ascii="Garamond" w:eastAsia="ArialNarrow,Bold" w:hAnsi="Garamond" w:cs="Times New Roman"/>
                <w:bCs/>
                <w:lang w:val="pl-PL"/>
              </w:rPr>
              <w:t xml:space="preserve">. Efikasno i efektivno upravljanje javnim nabavkama </w:t>
            </w:r>
          </w:p>
        </w:tc>
        <w:tc>
          <w:tcPr>
            <w:tcW w:w="2880" w:type="dxa"/>
            <w:shd w:val="clear" w:color="auto" w:fill="FFFFFF"/>
            <w:vAlign w:val="center"/>
          </w:tcPr>
          <w:p w:rsidR="001A647A" w:rsidRDefault="001A647A" w:rsidP="00034E61">
            <w:pPr>
              <w:autoSpaceDE w:val="0"/>
              <w:autoSpaceDN w:val="0"/>
              <w:adjustRightInd w:val="0"/>
              <w:rPr>
                <w:rFonts w:ascii="Garamond" w:eastAsia="ArialNarrow,Bold" w:hAnsi="Garamond"/>
                <w:bCs/>
                <w:color w:val="000000"/>
                <w:lang w:val="pl-PL"/>
              </w:rPr>
            </w:pPr>
          </w:p>
          <w:p w:rsidR="00B125A6" w:rsidRPr="00034E61" w:rsidRDefault="009616CA" w:rsidP="001A647A">
            <w:pPr>
              <w:autoSpaceDE w:val="0"/>
              <w:autoSpaceDN w:val="0"/>
              <w:adjustRightInd w:val="0"/>
              <w:spacing w:after="240"/>
              <w:rPr>
                <w:rFonts w:ascii="Garamond" w:eastAsia="ArialNarrow,Bold" w:hAnsi="Garamond"/>
                <w:bCs/>
                <w:color w:val="000000"/>
                <w:lang w:val="pl-PL"/>
              </w:rPr>
            </w:pPr>
            <w:r>
              <w:rPr>
                <w:rFonts w:ascii="Garamond" w:eastAsia="ArialNarrow,Bold" w:hAnsi="Garamond"/>
                <w:bCs/>
                <w:color w:val="000000"/>
                <w:lang w:val="pl-PL"/>
              </w:rPr>
              <w:t>57</w:t>
            </w:r>
            <w:r w:rsidR="00B125A6" w:rsidRPr="00034E61">
              <w:rPr>
                <w:rFonts w:ascii="Garamond" w:eastAsia="ArialNarrow,Bold" w:hAnsi="Garamond"/>
                <w:bCs/>
                <w:color w:val="000000"/>
                <w:lang w:val="pl-PL"/>
              </w:rPr>
              <w:t xml:space="preserve">. </w:t>
            </w:r>
            <w:r w:rsidR="00E210E9" w:rsidRPr="00034E61">
              <w:rPr>
                <w:rFonts w:ascii="Garamond" w:eastAsia="ArialNarrow,Bold" w:hAnsi="Garamond"/>
                <w:bCs/>
                <w:color w:val="000000"/>
                <w:lang w:val="pl-PL"/>
              </w:rPr>
              <w:t>Ustanovljavanje</w:t>
            </w:r>
            <w:r w:rsidR="00B125A6" w:rsidRPr="00034E61">
              <w:rPr>
                <w:rFonts w:ascii="Garamond" w:eastAsia="ArialNarrow,Bold" w:hAnsi="Garamond"/>
                <w:bCs/>
                <w:color w:val="000000"/>
                <w:lang w:val="pl-PL"/>
              </w:rPr>
              <w:t xml:space="preserve"> transparentne procedure o javnim nabavkama u skladu sa Zakonom o javnim nabavkama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B125A6" w:rsidRPr="00034E61" w:rsidRDefault="00B125A6" w:rsidP="00786FC5">
            <w:pPr>
              <w:pStyle w:val="Default"/>
              <w:spacing w:after="240"/>
              <w:rPr>
                <w:rFonts w:ascii="Garamond" w:hAnsi="Garamond" w:cs="Times New Roman"/>
                <w:lang w:val="pl-PL"/>
              </w:rPr>
            </w:pPr>
            <w:r w:rsidRPr="00034E61">
              <w:rPr>
                <w:rFonts w:ascii="Garamond" w:hAnsi="Garamond" w:cs="Times New Roman"/>
                <w:lang w:val="pl-PL"/>
              </w:rPr>
              <w:t xml:space="preserve">- </w:t>
            </w:r>
            <w:r w:rsidR="00EF5B59" w:rsidRPr="00034E61">
              <w:rPr>
                <w:rFonts w:ascii="Garamond" w:hAnsi="Garamond" w:cs="Times New Roman"/>
                <w:lang w:val="pl-PL"/>
              </w:rPr>
              <w:t>Služba za zajedničke poslove - Odjeljenje za javne nabavke</w:t>
            </w:r>
          </w:p>
          <w:p w:rsidR="00B125A6" w:rsidRPr="00034E61" w:rsidRDefault="00B125A6" w:rsidP="00034E61">
            <w:pPr>
              <w:pStyle w:val="Default"/>
              <w:rPr>
                <w:rFonts w:ascii="Garamond" w:hAnsi="Garamond" w:cs="Times New Roman"/>
                <w:lang w:val="pl-PL"/>
              </w:rPr>
            </w:pPr>
            <w:r w:rsidRPr="00034E61">
              <w:rPr>
                <w:rFonts w:ascii="Garamond" w:hAnsi="Garamond" w:cs="Times New Roman"/>
                <w:lang w:val="pl-PL"/>
              </w:rPr>
              <w:t>- Komisija za javne nabavke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B125A6" w:rsidRPr="00034E61" w:rsidRDefault="00B125A6" w:rsidP="00034E61">
            <w:pPr>
              <w:pStyle w:val="Default"/>
              <w:rPr>
                <w:rFonts w:ascii="Garamond" w:hAnsi="Garamond" w:cs="Times New Roman"/>
                <w:bCs/>
                <w:lang w:val="pl-PL"/>
              </w:rPr>
            </w:pPr>
            <w:r w:rsidRPr="00034E61">
              <w:rPr>
                <w:rFonts w:ascii="Garamond" w:hAnsi="Garamond" w:cs="Times New Roman"/>
                <w:bCs/>
                <w:lang w:val="pl-PL"/>
              </w:rPr>
              <w:t>Kontinuirano</w:t>
            </w:r>
          </w:p>
        </w:tc>
        <w:tc>
          <w:tcPr>
            <w:tcW w:w="3690" w:type="dxa"/>
            <w:shd w:val="clear" w:color="auto" w:fill="FFFFFF"/>
            <w:vAlign w:val="center"/>
          </w:tcPr>
          <w:p w:rsidR="00B125A6" w:rsidRPr="00034E61" w:rsidRDefault="00B125A6" w:rsidP="00034E61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  <w:lang w:val="pl-PL"/>
              </w:rPr>
            </w:pPr>
            <w:r w:rsidRPr="00034E61">
              <w:rPr>
                <w:rFonts w:ascii="Garamond" w:hAnsi="Garamond"/>
                <w:color w:val="000000"/>
                <w:lang w:val="pl-PL"/>
              </w:rPr>
              <w:t xml:space="preserve">- Izvještj o analizi i reviziji javnih  nabavki (sa aspekta rizika od korupcije) </w:t>
            </w:r>
          </w:p>
          <w:p w:rsidR="00B125A6" w:rsidRPr="00034E61" w:rsidRDefault="00B125A6" w:rsidP="00034E61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  <w:lang w:val="pl-PL"/>
              </w:rPr>
            </w:pPr>
          </w:p>
        </w:tc>
      </w:tr>
      <w:tr w:rsidR="00B125A6" w:rsidRPr="00034E61" w:rsidTr="00F95A5A">
        <w:trPr>
          <w:trHeight w:val="256"/>
        </w:trPr>
        <w:tc>
          <w:tcPr>
            <w:tcW w:w="1980" w:type="dxa"/>
            <w:vMerge w:val="restart"/>
            <w:shd w:val="clear" w:color="auto" w:fill="FFFFFF"/>
          </w:tcPr>
          <w:p w:rsidR="00B125A6" w:rsidRDefault="00B125A6" w:rsidP="00034E61">
            <w:pPr>
              <w:pStyle w:val="Default"/>
              <w:rPr>
                <w:rFonts w:ascii="Garamond" w:hAnsi="Garamond" w:cs="Times New Roman"/>
                <w:b/>
                <w:bCs/>
                <w:lang w:val="pl-PL"/>
              </w:rPr>
            </w:pPr>
          </w:p>
          <w:p w:rsidR="00BF1621" w:rsidRDefault="00BF1621" w:rsidP="00034E61">
            <w:pPr>
              <w:pStyle w:val="Default"/>
              <w:rPr>
                <w:rFonts w:ascii="Garamond" w:hAnsi="Garamond" w:cs="Times New Roman"/>
                <w:b/>
                <w:bCs/>
                <w:lang w:val="pl-PL"/>
              </w:rPr>
            </w:pPr>
          </w:p>
          <w:p w:rsidR="00BF1621" w:rsidRDefault="00BF1621" w:rsidP="00034E61">
            <w:pPr>
              <w:pStyle w:val="Default"/>
              <w:rPr>
                <w:rFonts w:ascii="Garamond" w:hAnsi="Garamond" w:cs="Times New Roman"/>
                <w:b/>
                <w:bCs/>
                <w:lang w:val="pl-PL"/>
              </w:rPr>
            </w:pPr>
          </w:p>
          <w:p w:rsidR="00BF1621" w:rsidRDefault="00BF1621" w:rsidP="00034E61">
            <w:pPr>
              <w:pStyle w:val="Default"/>
              <w:rPr>
                <w:rFonts w:ascii="Garamond" w:hAnsi="Garamond" w:cs="Times New Roman"/>
                <w:b/>
                <w:bCs/>
                <w:lang w:val="pl-PL"/>
              </w:rPr>
            </w:pPr>
          </w:p>
          <w:p w:rsidR="00BF1621" w:rsidRDefault="00BF1621" w:rsidP="00034E61">
            <w:pPr>
              <w:pStyle w:val="Default"/>
              <w:rPr>
                <w:rFonts w:ascii="Garamond" w:hAnsi="Garamond" w:cs="Times New Roman"/>
                <w:b/>
                <w:bCs/>
                <w:lang w:val="pl-PL"/>
              </w:rPr>
            </w:pPr>
          </w:p>
          <w:p w:rsidR="00BF1621" w:rsidRDefault="00BF1621" w:rsidP="00034E61">
            <w:pPr>
              <w:pStyle w:val="Default"/>
              <w:rPr>
                <w:rFonts w:ascii="Garamond" w:hAnsi="Garamond" w:cs="Times New Roman"/>
                <w:b/>
                <w:bCs/>
                <w:lang w:val="pl-PL"/>
              </w:rPr>
            </w:pPr>
          </w:p>
          <w:p w:rsidR="00BF1621" w:rsidRDefault="00BF1621" w:rsidP="00034E61">
            <w:pPr>
              <w:pStyle w:val="Default"/>
              <w:rPr>
                <w:rFonts w:ascii="Garamond" w:hAnsi="Garamond" w:cs="Times New Roman"/>
                <w:b/>
                <w:bCs/>
                <w:lang w:val="pl-PL"/>
              </w:rPr>
            </w:pPr>
          </w:p>
          <w:p w:rsidR="00BF1621" w:rsidRDefault="00BF1621" w:rsidP="00034E61">
            <w:pPr>
              <w:pStyle w:val="Default"/>
              <w:rPr>
                <w:rFonts w:ascii="Garamond" w:hAnsi="Garamond" w:cs="Times New Roman"/>
                <w:b/>
                <w:bCs/>
                <w:lang w:val="pl-PL"/>
              </w:rPr>
            </w:pPr>
          </w:p>
          <w:p w:rsidR="00BF1621" w:rsidRDefault="00BF1621" w:rsidP="00034E61">
            <w:pPr>
              <w:pStyle w:val="Default"/>
              <w:rPr>
                <w:rFonts w:ascii="Garamond" w:hAnsi="Garamond" w:cs="Times New Roman"/>
                <w:b/>
                <w:bCs/>
                <w:lang w:val="pl-PL"/>
              </w:rPr>
            </w:pPr>
          </w:p>
          <w:p w:rsidR="00BF1621" w:rsidRDefault="00BF1621" w:rsidP="00034E61">
            <w:pPr>
              <w:pStyle w:val="Default"/>
              <w:rPr>
                <w:rFonts w:ascii="Garamond" w:hAnsi="Garamond" w:cs="Times New Roman"/>
                <w:b/>
                <w:bCs/>
                <w:lang w:val="pl-PL"/>
              </w:rPr>
            </w:pPr>
          </w:p>
          <w:p w:rsidR="00BF1621" w:rsidRDefault="00BF1621" w:rsidP="00034E61">
            <w:pPr>
              <w:pStyle w:val="Default"/>
              <w:rPr>
                <w:rFonts w:ascii="Garamond" w:hAnsi="Garamond" w:cs="Times New Roman"/>
                <w:b/>
                <w:bCs/>
                <w:lang w:val="pl-PL"/>
              </w:rPr>
            </w:pPr>
          </w:p>
          <w:p w:rsidR="00BF1621" w:rsidRDefault="00BF1621" w:rsidP="00034E61">
            <w:pPr>
              <w:pStyle w:val="Default"/>
              <w:rPr>
                <w:rFonts w:ascii="Garamond" w:hAnsi="Garamond" w:cs="Times New Roman"/>
                <w:b/>
                <w:bCs/>
                <w:lang w:val="pl-PL"/>
              </w:rPr>
            </w:pPr>
          </w:p>
          <w:p w:rsidR="00BF1621" w:rsidRDefault="00BF1621" w:rsidP="00034E61">
            <w:pPr>
              <w:pStyle w:val="Default"/>
              <w:rPr>
                <w:rFonts w:ascii="Garamond" w:hAnsi="Garamond" w:cs="Times New Roman"/>
                <w:b/>
                <w:bCs/>
                <w:lang w:val="pl-PL"/>
              </w:rPr>
            </w:pPr>
          </w:p>
          <w:p w:rsidR="00BF1621" w:rsidRDefault="00BF1621" w:rsidP="00034E61">
            <w:pPr>
              <w:pStyle w:val="Default"/>
              <w:rPr>
                <w:rFonts w:ascii="Garamond" w:hAnsi="Garamond" w:cs="Times New Roman"/>
                <w:b/>
                <w:bCs/>
                <w:lang w:val="pl-PL"/>
              </w:rPr>
            </w:pPr>
          </w:p>
          <w:p w:rsidR="00BF1621" w:rsidRDefault="00BF1621" w:rsidP="00034E61">
            <w:pPr>
              <w:pStyle w:val="Default"/>
              <w:rPr>
                <w:rFonts w:ascii="Garamond" w:hAnsi="Garamond" w:cs="Times New Roman"/>
                <w:b/>
                <w:bCs/>
                <w:lang w:val="pl-PL"/>
              </w:rPr>
            </w:pPr>
          </w:p>
          <w:p w:rsidR="00BF1621" w:rsidRDefault="00BF1621" w:rsidP="00034E61">
            <w:pPr>
              <w:pStyle w:val="Default"/>
              <w:rPr>
                <w:rFonts w:ascii="Garamond" w:hAnsi="Garamond" w:cs="Times New Roman"/>
                <w:b/>
                <w:bCs/>
                <w:lang w:val="pl-PL"/>
              </w:rPr>
            </w:pPr>
          </w:p>
          <w:p w:rsidR="00BF1621" w:rsidRDefault="00BF1621" w:rsidP="00034E61">
            <w:pPr>
              <w:pStyle w:val="Default"/>
              <w:rPr>
                <w:rFonts w:ascii="Garamond" w:hAnsi="Garamond" w:cs="Times New Roman"/>
                <w:b/>
                <w:bCs/>
                <w:lang w:val="pl-PL"/>
              </w:rPr>
            </w:pPr>
          </w:p>
          <w:p w:rsidR="00BF1621" w:rsidRDefault="00BF1621" w:rsidP="00034E61">
            <w:pPr>
              <w:pStyle w:val="Default"/>
              <w:rPr>
                <w:rFonts w:ascii="Garamond" w:hAnsi="Garamond" w:cs="Times New Roman"/>
                <w:b/>
                <w:bCs/>
                <w:lang w:val="pl-PL"/>
              </w:rPr>
            </w:pPr>
          </w:p>
          <w:p w:rsidR="00BF1621" w:rsidRDefault="00BF1621" w:rsidP="00034E61">
            <w:pPr>
              <w:pStyle w:val="Default"/>
              <w:rPr>
                <w:rFonts w:ascii="Garamond" w:hAnsi="Garamond" w:cs="Times New Roman"/>
                <w:b/>
                <w:bCs/>
                <w:lang w:val="pl-PL"/>
              </w:rPr>
            </w:pPr>
          </w:p>
          <w:p w:rsidR="00BF1621" w:rsidRDefault="00BF1621" w:rsidP="00034E61">
            <w:pPr>
              <w:pStyle w:val="Default"/>
              <w:rPr>
                <w:rFonts w:ascii="Garamond" w:hAnsi="Garamond" w:cs="Times New Roman"/>
                <w:b/>
                <w:bCs/>
                <w:lang w:val="pl-PL"/>
              </w:rPr>
            </w:pPr>
          </w:p>
          <w:p w:rsidR="00BF1621" w:rsidRDefault="00BF1621" w:rsidP="00034E61">
            <w:pPr>
              <w:pStyle w:val="Default"/>
              <w:rPr>
                <w:rFonts w:ascii="Garamond" w:hAnsi="Garamond" w:cs="Times New Roman"/>
                <w:b/>
                <w:bCs/>
                <w:lang w:val="pl-PL"/>
              </w:rPr>
            </w:pPr>
          </w:p>
          <w:p w:rsidR="00BF1621" w:rsidRDefault="00BF1621" w:rsidP="00034E61">
            <w:pPr>
              <w:pStyle w:val="Default"/>
              <w:rPr>
                <w:rFonts w:ascii="Garamond" w:hAnsi="Garamond" w:cs="Times New Roman"/>
                <w:b/>
                <w:bCs/>
                <w:lang w:val="pl-PL"/>
              </w:rPr>
            </w:pPr>
          </w:p>
          <w:p w:rsidR="00BF1621" w:rsidRDefault="00BF1621" w:rsidP="00034E61">
            <w:pPr>
              <w:pStyle w:val="Default"/>
              <w:rPr>
                <w:rFonts w:ascii="Garamond" w:hAnsi="Garamond" w:cs="Times New Roman"/>
                <w:b/>
                <w:bCs/>
                <w:lang w:val="pl-PL"/>
              </w:rPr>
            </w:pPr>
          </w:p>
          <w:p w:rsidR="00BF1621" w:rsidRDefault="00BF1621" w:rsidP="00034E61">
            <w:pPr>
              <w:pStyle w:val="Default"/>
              <w:rPr>
                <w:rFonts w:ascii="Garamond" w:hAnsi="Garamond" w:cs="Times New Roman"/>
                <w:b/>
                <w:bCs/>
                <w:lang w:val="pl-PL"/>
              </w:rPr>
            </w:pPr>
          </w:p>
          <w:p w:rsidR="00BF1621" w:rsidRDefault="00BF1621" w:rsidP="00034E61">
            <w:pPr>
              <w:pStyle w:val="Default"/>
              <w:rPr>
                <w:rFonts w:ascii="Garamond" w:hAnsi="Garamond" w:cs="Times New Roman"/>
                <w:b/>
                <w:bCs/>
                <w:lang w:val="pl-PL"/>
              </w:rPr>
            </w:pPr>
          </w:p>
          <w:p w:rsidR="00BF1621" w:rsidRDefault="00BF1621" w:rsidP="00034E61">
            <w:pPr>
              <w:pStyle w:val="Default"/>
              <w:rPr>
                <w:rFonts w:ascii="Garamond" w:hAnsi="Garamond" w:cs="Times New Roman"/>
                <w:b/>
                <w:bCs/>
                <w:lang w:val="pl-PL"/>
              </w:rPr>
            </w:pPr>
          </w:p>
          <w:p w:rsidR="00BF1621" w:rsidRDefault="00BF1621" w:rsidP="00034E61">
            <w:pPr>
              <w:pStyle w:val="Default"/>
              <w:rPr>
                <w:rFonts w:ascii="Garamond" w:hAnsi="Garamond" w:cs="Times New Roman"/>
                <w:b/>
                <w:bCs/>
                <w:lang w:val="pl-PL"/>
              </w:rPr>
            </w:pPr>
          </w:p>
          <w:p w:rsidR="00BF1621" w:rsidRDefault="00BF1621" w:rsidP="00034E61">
            <w:pPr>
              <w:pStyle w:val="Default"/>
              <w:rPr>
                <w:rFonts w:ascii="Garamond" w:hAnsi="Garamond" w:cs="Times New Roman"/>
                <w:b/>
                <w:bCs/>
                <w:lang w:val="pl-PL"/>
              </w:rPr>
            </w:pPr>
          </w:p>
          <w:p w:rsidR="00BF1621" w:rsidRDefault="00BF1621" w:rsidP="00034E61">
            <w:pPr>
              <w:pStyle w:val="Default"/>
              <w:rPr>
                <w:rFonts w:ascii="Garamond" w:hAnsi="Garamond" w:cs="Times New Roman"/>
                <w:b/>
                <w:bCs/>
                <w:lang w:val="pl-PL"/>
              </w:rPr>
            </w:pPr>
          </w:p>
          <w:p w:rsidR="00BF1621" w:rsidRDefault="00BF1621" w:rsidP="00034E61">
            <w:pPr>
              <w:pStyle w:val="Default"/>
              <w:rPr>
                <w:rFonts w:ascii="Garamond" w:hAnsi="Garamond" w:cs="Times New Roman"/>
                <w:b/>
                <w:bCs/>
                <w:lang w:val="pl-PL"/>
              </w:rPr>
            </w:pPr>
          </w:p>
          <w:p w:rsidR="00BF1621" w:rsidRDefault="00BF1621" w:rsidP="00034E61">
            <w:pPr>
              <w:pStyle w:val="Default"/>
              <w:rPr>
                <w:rFonts w:ascii="Garamond" w:hAnsi="Garamond" w:cs="Times New Roman"/>
                <w:b/>
                <w:bCs/>
                <w:lang w:val="pl-PL"/>
              </w:rPr>
            </w:pPr>
          </w:p>
          <w:p w:rsidR="00BF1621" w:rsidRDefault="00BF1621" w:rsidP="00034E61">
            <w:pPr>
              <w:pStyle w:val="Default"/>
              <w:rPr>
                <w:rFonts w:ascii="Garamond" w:hAnsi="Garamond" w:cs="Times New Roman"/>
                <w:b/>
                <w:bCs/>
                <w:lang w:val="pl-PL"/>
              </w:rPr>
            </w:pPr>
          </w:p>
          <w:p w:rsidR="00BF1621" w:rsidRDefault="00BF1621" w:rsidP="00034E61">
            <w:pPr>
              <w:pStyle w:val="Default"/>
              <w:rPr>
                <w:rFonts w:ascii="Garamond" w:hAnsi="Garamond" w:cs="Times New Roman"/>
                <w:b/>
                <w:bCs/>
                <w:lang w:val="pl-PL"/>
              </w:rPr>
            </w:pPr>
          </w:p>
          <w:p w:rsidR="00BF1621" w:rsidRPr="00034E61" w:rsidRDefault="00BF1621" w:rsidP="00034E61">
            <w:pPr>
              <w:pStyle w:val="Default"/>
              <w:rPr>
                <w:rFonts w:ascii="Garamond" w:hAnsi="Garamond" w:cs="Times New Roman"/>
                <w:b/>
                <w:bCs/>
                <w:lang w:val="pl-PL"/>
              </w:rPr>
            </w:pPr>
          </w:p>
        </w:tc>
        <w:tc>
          <w:tcPr>
            <w:tcW w:w="2160" w:type="dxa"/>
            <w:vMerge/>
            <w:shd w:val="clear" w:color="auto" w:fill="FFFFFF"/>
            <w:vAlign w:val="center"/>
          </w:tcPr>
          <w:p w:rsidR="00B125A6" w:rsidRPr="00034E61" w:rsidRDefault="00B125A6" w:rsidP="00034E61">
            <w:pPr>
              <w:pStyle w:val="Default"/>
              <w:rPr>
                <w:rFonts w:ascii="Garamond" w:hAnsi="Garamond" w:cs="Times New Roman"/>
                <w:bCs/>
                <w:lang w:val="pl-PL"/>
              </w:rPr>
            </w:pPr>
          </w:p>
        </w:tc>
        <w:tc>
          <w:tcPr>
            <w:tcW w:w="2880" w:type="dxa"/>
            <w:shd w:val="clear" w:color="auto" w:fill="FFFFFF"/>
            <w:vAlign w:val="center"/>
          </w:tcPr>
          <w:p w:rsidR="00B125A6" w:rsidRPr="00034E61" w:rsidRDefault="00CA7E2C" w:rsidP="00034E61">
            <w:pPr>
              <w:autoSpaceDE w:val="0"/>
              <w:autoSpaceDN w:val="0"/>
              <w:adjustRightInd w:val="0"/>
              <w:rPr>
                <w:rFonts w:ascii="Garamond" w:eastAsia="ArialNarrow,Bold" w:hAnsi="Garamond"/>
                <w:bCs/>
                <w:color w:val="000000"/>
                <w:lang w:val="it-IT"/>
              </w:rPr>
            </w:pPr>
            <w:r>
              <w:rPr>
                <w:rFonts w:ascii="Garamond" w:eastAsia="ArialNarrow,Bold" w:hAnsi="Garamond"/>
                <w:bCs/>
                <w:color w:val="000000"/>
                <w:lang w:val="it-IT"/>
              </w:rPr>
              <w:t>58</w:t>
            </w:r>
            <w:r w:rsidR="00B125A6" w:rsidRPr="00034E61">
              <w:rPr>
                <w:rFonts w:ascii="Garamond" w:eastAsia="ArialNarrow,Bold" w:hAnsi="Garamond"/>
                <w:bCs/>
                <w:color w:val="000000"/>
                <w:lang w:val="it-IT"/>
              </w:rPr>
              <w:t>. Upoznati javnost i zainteresovane grupe sa procedurama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B125A6" w:rsidRPr="00034E61" w:rsidRDefault="00CA7E2C" w:rsidP="00CA7E2C">
            <w:pPr>
              <w:pStyle w:val="Default"/>
              <w:spacing w:after="240"/>
              <w:rPr>
                <w:rFonts w:ascii="Garamond" w:hAnsi="Garamond" w:cs="Times New Roman"/>
                <w:lang w:val="pl-PL"/>
              </w:rPr>
            </w:pPr>
            <w:r>
              <w:rPr>
                <w:rFonts w:ascii="Garamond" w:hAnsi="Garamond" w:cs="Times New Roman"/>
                <w:lang w:val="pl-PL"/>
              </w:rPr>
              <w:t>- Nadležni organi lokalne uprave</w:t>
            </w:r>
          </w:p>
          <w:p w:rsidR="00B125A6" w:rsidRPr="00034E61" w:rsidRDefault="00B125A6" w:rsidP="00034E61">
            <w:pPr>
              <w:pStyle w:val="Default"/>
              <w:rPr>
                <w:rFonts w:ascii="Garamond" w:hAnsi="Garamond" w:cs="Times New Roman"/>
                <w:lang w:val="pl-PL"/>
              </w:rPr>
            </w:pPr>
            <w:r w:rsidRPr="00034E61">
              <w:rPr>
                <w:rFonts w:ascii="Garamond" w:hAnsi="Garamond" w:cs="Times New Roman"/>
                <w:lang w:val="pl-PL"/>
              </w:rPr>
              <w:t>- Komisija za javne nabavke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B125A6" w:rsidRPr="00034E61" w:rsidRDefault="00B125A6" w:rsidP="00034E61">
            <w:pPr>
              <w:pStyle w:val="Default"/>
              <w:rPr>
                <w:rFonts w:ascii="Garamond" w:hAnsi="Garamond" w:cs="Times New Roman"/>
                <w:bCs/>
                <w:lang w:val="pl-PL"/>
              </w:rPr>
            </w:pPr>
            <w:r w:rsidRPr="00034E61">
              <w:rPr>
                <w:rFonts w:ascii="Garamond" w:hAnsi="Garamond" w:cs="Times New Roman"/>
                <w:bCs/>
                <w:lang w:val="pl-PL"/>
              </w:rPr>
              <w:t>Kontinuirano</w:t>
            </w:r>
          </w:p>
        </w:tc>
        <w:tc>
          <w:tcPr>
            <w:tcW w:w="3690" w:type="dxa"/>
            <w:shd w:val="clear" w:color="auto" w:fill="FFFFFF"/>
            <w:vAlign w:val="center"/>
          </w:tcPr>
          <w:p w:rsidR="00B125A6" w:rsidRPr="00034E61" w:rsidRDefault="00B125A6" w:rsidP="00034E61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  <w:lang w:val="it-IT"/>
              </w:rPr>
            </w:pPr>
            <w:r w:rsidRPr="00034E61">
              <w:rPr>
                <w:rFonts w:ascii="Garamond" w:hAnsi="Garamond"/>
                <w:color w:val="000000"/>
                <w:lang w:val="it-IT"/>
              </w:rPr>
              <w:t>- Rezultati analize i revizije se koriste radi sprovođenja korekcija</w:t>
            </w:r>
          </w:p>
        </w:tc>
      </w:tr>
      <w:tr w:rsidR="00B125A6" w:rsidRPr="00034E61" w:rsidTr="00F95A5A">
        <w:trPr>
          <w:trHeight w:val="1682"/>
        </w:trPr>
        <w:tc>
          <w:tcPr>
            <w:tcW w:w="1980" w:type="dxa"/>
            <w:vMerge/>
            <w:shd w:val="clear" w:color="auto" w:fill="FFFFFF"/>
          </w:tcPr>
          <w:p w:rsidR="00B125A6" w:rsidRPr="00034E61" w:rsidRDefault="00B125A6" w:rsidP="00034E61">
            <w:pPr>
              <w:pStyle w:val="Default"/>
              <w:rPr>
                <w:rFonts w:ascii="Garamond" w:hAnsi="Garamond" w:cs="Times New Roman"/>
                <w:bCs/>
                <w:lang w:val="it-IT"/>
              </w:rPr>
            </w:pPr>
          </w:p>
        </w:tc>
        <w:tc>
          <w:tcPr>
            <w:tcW w:w="2160" w:type="dxa"/>
            <w:vMerge w:val="restart"/>
            <w:shd w:val="clear" w:color="auto" w:fill="FFFFFF"/>
            <w:vAlign w:val="center"/>
          </w:tcPr>
          <w:p w:rsidR="00B125A6" w:rsidRPr="00034E61" w:rsidRDefault="00FC1BE4" w:rsidP="00034E61">
            <w:pPr>
              <w:pStyle w:val="Default"/>
              <w:rPr>
                <w:rFonts w:ascii="Garamond" w:hAnsi="Garamond" w:cs="Times New Roman"/>
                <w:bCs/>
                <w:lang w:val="pl-PL"/>
              </w:rPr>
            </w:pPr>
            <w:r>
              <w:rPr>
                <w:rFonts w:ascii="Garamond" w:hAnsi="Garamond" w:cs="Times New Roman"/>
                <w:bCs/>
                <w:lang w:val="pl-PL"/>
              </w:rPr>
              <w:t>28</w:t>
            </w:r>
            <w:r w:rsidR="00B125A6" w:rsidRPr="00034E61">
              <w:rPr>
                <w:rFonts w:ascii="Garamond" w:hAnsi="Garamond" w:cs="Times New Roman"/>
                <w:bCs/>
                <w:lang w:val="pl-PL"/>
              </w:rPr>
              <w:t>. Učešće javnosti-eksterna kontrola od strane građana i drugih subjekata u zajednici</w:t>
            </w:r>
          </w:p>
          <w:p w:rsidR="00B125A6" w:rsidRPr="00034E61" w:rsidRDefault="00B125A6" w:rsidP="00034E61">
            <w:pPr>
              <w:pStyle w:val="Default"/>
              <w:rPr>
                <w:rFonts w:ascii="Garamond" w:hAnsi="Garamond" w:cs="Times New Roman"/>
                <w:bCs/>
                <w:lang w:val="pl-PL"/>
              </w:rPr>
            </w:pPr>
          </w:p>
          <w:p w:rsidR="00B125A6" w:rsidRPr="00034E61" w:rsidRDefault="00B125A6" w:rsidP="00034E61">
            <w:pPr>
              <w:pStyle w:val="Default"/>
              <w:rPr>
                <w:rFonts w:ascii="Garamond" w:hAnsi="Garamond" w:cs="Times New Roman"/>
                <w:bCs/>
                <w:lang w:val="pl-PL"/>
              </w:rPr>
            </w:pPr>
          </w:p>
          <w:p w:rsidR="00B125A6" w:rsidRPr="00034E61" w:rsidRDefault="00B125A6" w:rsidP="00034E61">
            <w:pPr>
              <w:pStyle w:val="Default"/>
              <w:rPr>
                <w:rFonts w:ascii="Garamond" w:hAnsi="Garamond" w:cs="Times New Roman"/>
                <w:bCs/>
                <w:lang w:val="pl-PL"/>
              </w:rPr>
            </w:pPr>
          </w:p>
        </w:tc>
        <w:tc>
          <w:tcPr>
            <w:tcW w:w="2880" w:type="dxa"/>
            <w:shd w:val="clear" w:color="auto" w:fill="FFFFFF"/>
            <w:vAlign w:val="center"/>
          </w:tcPr>
          <w:p w:rsidR="00B125A6" w:rsidRPr="00034E61" w:rsidRDefault="00445EF1" w:rsidP="00034E61">
            <w:pPr>
              <w:autoSpaceDE w:val="0"/>
              <w:autoSpaceDN w:val="0"/>
              <w:adjustRightInd w:val="0"/>
              <w:rPr>
                <w:rFonts w:ascii="Garamond" w:eastAsia="ArialNarrow,Bold" w:hAnsi="Garamond"/>
                <w:bCs/>
                <w:color w:val="000000"/>
                <w:lang w:val="pl-PL"/>
              </w:rPr>
            </w:pPr>
            <w:r>
              <w:rPr>
                <w:rFonts w:ascii="Garamond" w:eastAsia="ArialNarrow,Bold" w:hAnsi="Garamond"/>
                <w:bCs/>
                <w:color w:val="000000"/>
                <w:lang w:val="pl-PL"/>
              </w:rPr>
              <w:t>59</w:t>
            </w:r>
            <w:r w:rsidR="00B125A6" w:rsidRPr="00034E61">
              <w:rPr>
                <w:rFonts w:ascii="Garamond" w:eastAsia="ArialNarrow,Bold" w:hAnsi="Garamond"/>
                <w:bCs/>
                <w:color w:val="000000"/>
                <w:lang w:val="pl-PL"/>
              </w:rPr>
              <w:t xml:space="preserve">. </w:t>
            </w:r>
            <w:r w:rsidR="00EF5B59" w:rsidRPr="00034E61">
              <w:rPr>
                <w:rFonts w:ascii="Garamond" w:eastAsia="ArialNarrow,Bold" w:hAnsi="Garamond"/>
                <w:bCs/>
                <w:color w:val="000000"/>
                <w:lang w:val="pl-PL"/>
              </w:rPr>
              <w:t>Održavanje javnih rasprava i organizovanje drugih oblika</w:t>
            </w:r>
            <w:r w:rsidR="00B125A6" w:rsidRPr="00034E61">
              <w:rPr>
                <w:rFonts w:ascii="Garamond" w:eastAsia="ArialNarrow,Bold" w:hAnsi="Garamond"/>
                <w:bCs/>
                <w:color w:val="000000"/>
                <w:lang w:val="pl-PL"/>
              </w:rPr>
              <w:t xml:space="preserve"> učešća građana radi razmatranja nacrta budžeta 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B125A6" w:rsidRPr="00034E61" w:rsidRDefault="00EF5B59" w:rsidP="00034E61">
            <w:pPr>
              <w:pStyle w:val="Default"/>
              <w:rPr>
                <w:rFonts w:ascii="Garamond" w:hAnsi="Garamond" w:cs="Times New Roman"/>
                <w:lang w:val="pl-PL"/>
              </w:rPr>
            </w:pPr>
            <w:r w:rsidRPr="00034E61">
              <w:rPr>
                <w:rFonts w:ascii="Garamond" w:hAnsi="Garamond" w:cs="Times New Roman"/>
                <w:lang w:val="pl-PL"/>
              </w:rPr>
              <w:t>- Sekretarijat za finansije i razvoj preduzetništva</w:t>
            </w:r>
          </w:p>
          <w:p w:rsidR="00EF5B59" w:rsidRPr="00034E61" w:rsidRDefault="00EF5B59" w:rsidP="00034E61">
            <w:pPr>
              <w:pStyle w:val="Default"/>
              <w:rPr>
                <w:rFonts w:ascii="Garamond" w:hAnsi="Garamond" w:cs="Times New Roman"/>
                <w:lang w:val="pl-PL"/>
              </w:rPr>
            </w:pPr>
          </w:p>
        </w:tc>
        <w:tc>
          <w:tcPr>
            <w:tcW w:w="1620" w:type="dxa"/>
            <w:vMerge w:val="restart"/>
            <w:shd w:val="clear" w:color="auto" w:fill="FFFFFF"/>
            <w:vAlign w:val="center"/>
          </w:tcPr>
          <w:p w:rsidR="00B125A6" w:rsidRPr="00034E61" w:rsidRDefault="00B125A6" w:rsidP="00034E61">
            <w:pPr>
              <w:pStyle w:val="Default"/>
              <w:rPr>
                <w:rFonts w:ascii="Garamond" w:hAnsi="Garamond" w:cs="Times New Roman"/>
                <w:bCs/>
                <w:lang w:val="pl-PL"/>
              </w:rPr>
            </w:pPr>
            <w:r w:rsidRPr="00034E61">
              <w:rPr>
                <w:rFonts w:ascii="Garamond" w:hAnsi="Garamond" w:cs="Times New Roman"/>
                <w:bCs/>
                <w:lang w:val="pl-PL"/>
              </w:rPr>
              <w:t>Kontinuirano</w:t>
            </w:r>
          </w:p>
        </w:tc>
        <w:tc>
          <w:tcPr>
            <w:tcW w:w="3690" w:type="dxa"/>
            <w:shd w:val="clear" w:color="auto" w:fill="FFFFFF"/>
            <w:vAlign w:val="center"/>
          </w:tcPr>
          <w:p w:rsidR="00B125A6" w:rsidRPr="00034E61" w:rsidRDefault="00B125A6" w:rsidP="00445EF1">
            <w:pPr>
              <w:autoSpaceDE w:val="0"/>
              <w:autoSpaceDN w:val="0"/>
              <w:adjustRightInd w:val="0"/>
              <w:spacing w:after="240"/>
              <w:rPr>
                <w:rFonts w:ascii="Garamond" w:hAnsi="Garamond"/>
                <w:color w:val="000000"/>
                <w:lang w:val="pl-PL"/>
              </w:rPr>
            </w:pPr>
            <w:r w:rsidRPr="00034E61">
              <w:rPr>
                <w:rFonts w:ascii="Garamond" w:hAnsi="Garamond"/>
                <w:color w:val="000000"/>
                <w:lang w:val="pl-PL"/>
              </w:rPr>
              <w:t>- Broj održanih javnih rasprava i drugih oblika učešća građana u razmatranju nacrta budžeta</w:t>
            </w:r>
          </w:p>
          <w:p w:rsidR="00B125A6" w:rsidRPr="00034E61" w:rsidRDefault="00B125A6" w:rsidP="00034E61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  <w:lang w:val="pl-PL"/>
              </w:rPr>
            </w:pPr>
            <w:r w:rsidRPr="00034E61">
              <w:rPr>
                <w:rFonts w:ascii="Garamond" w:hAnsi="Garamond"/>
                <w:color w:val="000000"/>
                <w:lang w:val="pl-PL"/>
              </w:rPr>
              <w:t>- Sačinjen i publikovan izvještaj o javnoj raspravi i drugim oblicima učešća građana u razmatranju nacrta budžeta</w:t>
            </w:r>
          </w:p>
        </w:tc>
      </w:tr>
      <w:tr w:rsidR="00B125A6" w:rsidRPr="00034E61" w:rsidTr="00F95A5A">
        <w:trPr>
          <w:trHeight w:val="256"/>
        </w:trPr>
        <w:tc>
          <w:tcPr>
            <w:tcW w:w="1980" w:type="dxa"/>
            <w:vMerge/>
            <w:shd w:val="clear" w:color="auto" w:fill="FFFFFF"/>
          </w:tcPr>
          <w:p w:rsidR="00B125A6" w:rsidRPr="00034E61" w:rsidRDefault="00B125A6" w:rsidP="00034E61">
            <w:pPr>
              <w:pStyle w:val="Default"/>
              <w:rPr>
                <w:rFonts w:ascii="Garamond" w:hAnsi="Garamond" w:cs="Times New Roman"/>
                <w:bCs/>
                <w:lang w:val="pl-PL"/>
              </w:rPr>
            </w:pPr>
          </w:p>
        </w:tc>
        <w:tc>
          <w:tcPr>
            <w:tcW w:w="2160" w:type="dxa"/>
            <w:vMerge/>
            <w:shd w:val="clear" w:color="auto" w:fill="FFFFFF"/>
            <w:vAlign w:val="center"/>
          </w:tcPr>
          <w:p w:rsidR="00B125A6" w:rsidRPr="00034E61" w:rsidRDefault="00B125A6" w:rsidP="00034E61">
            <w:pPr>
              <w:pStyle w:val="Default"/>
              <w:rPr>
                <w:rFonts w:ascii="Garamond" w:hAnsi="Garamond" w:cs="Times New Roman"/>
                <w:lang w:val="pl-PL"/>
              </w:rPr>
            </w:pPr>
          </w:p>
        </w:tc>
        <w:tc>
          <w:tcPr>
            <w:tcW w:w="2880" w:type="dxa"/>
            <w:shd w:val="clear" w:color="auto" w:fill="FFFFFF"/>
            <w:vAlign w:val="center"/>
          </w:tcPr>
          <w:p w:rsidR="00886DE7" w:rsidRDefault="00886DE7" w:rsidP="00034E61">
            <w:pPr>
              <w:autoSpaceDE w:val="0"/>
              <w:autoSpaceDN w:val="0"/>
              <w:adjustRightInd w:val="0"/>
              <w:rPr>
                <w:rFonts w:ascii="Garamond" w:eastAsia="ArialNarrow,Bold" w:hAnsi="Garamond"/>
                <w:bCs/>
                <w:lang w:val="pl-PL"/>
              </w:rPr>
            </w:pPr>
          </w:p>
          <w:p w:rsidR="00B125A6" w:rsidRDefault="00445EF1" w:rsidP="00034E61">
            <w:pPr>
              <w:autoSpaceDE w:val="0"/>
              <w:autoSpaceDN w:val="0"/>
              <w:adjustRightInd w:val="0"/>
              <w:rPr>
                <w:rFonts w:ascii="Garamond" w:eastAsia="ArialNarrow,Bold" w:hAnsi="Garamond"/>
                <w:bCs/>
                <w:lang w:val="pl-PL"/>
              </w:rPr>
            </w:pPr>
            <w:r>
              <w:rPr>
                <w:rFonts w:ascii="Garamond" w:eastAsia="ArialNarrow,Bold" w:hAnsi="Garamond"/>
                <w:bCs/>
                <w:lang w:val="pl-PL"/>
              </w:rPr>
              <w:t>60</w:t>
            </w:r>
            <w:r w:rsidR="00B125A6" w:rsidRPr="00034E61">
              <w:rPr>
                <w:rFonts w:ascii="Garamond" w:eastAsia="ArialNarrow,Bold" w:hAnsi="Garamond"/>
                <w:bCs/>
                <w:lang w:val="pl-PL"/>
              </w:rPr>
              <w:t xml:space="preserve">. </w:t>
            </w:r>
            <w:r w:rsidR="00EF5B59" w:rsidRPr="00034E61">
              <w:rPr>
                <w:rFonts w:ascii="Garamond" w:eastAsia="ArialNarrow,Bold" w:hAnsi="Garamond"/>
                <w:bCs/>
                <w:lang w:val="pl-PL"/>
              </w:rPr>
              <w:t>Izrada</w:t>
            </w:r>
            <w:r w:rsidR="00D27E18">
              <w:rPr>
                <w:rFonts w:ascii="Garamond" w:eastAsia="ArialNarrow,Bold" w:hAnsi="Garamond"/>
                <w:bCs/>
                <w:lang w:val="pl-PL"/>
              </w:rPr>
              <w:t xml:space="preserve"> promotivnih materijala</w:t>
            </w:r>
            <w:r w:rsidR="00B125A6" w:rsidRPr="00034E61">
              <w:rPr>
                <w:rFonts w:ascii="Garamond" w:eastAsia="ArialNarrow,Bold" w:hAnsi="Garamond"/>
                <w:bCs/>
                <w:lang w:val="pl-PL"/>
              </w:rPr>
              <w:t xml:space="preserve"> -brošure (tzv. budžet bez muke)</w:t>
            </w:r>
          </w:p>
          <w:p w:rsidR="00886DE7" w:rsidRPr="00034E61" w:rsidRDefault="00886DE7" w:rsidP="00034E61">
            <w:pPr>
              <w:autoSpaceDE w:val="0"/>
              <w:autoSpaceDN w:val="0"/>
              <w:adjustRightInd w:val="0"/>
              <w:rPr>
                <w:rFonts w:ascii="Garamond" w:eastAsia="ArialNarrow,Bold" w:hAnsi="Garamond"/>
                <w:bCs/>
                <w:lang w:val="pl-PL"/>
              </w:rPr>
            </w:pPr>
          </w:p>
        </w:tc>
        <w:tc>
          <w:tcPr>
            <w:tcW w:w="2340" w:type="dxa"/>
            <w:shd w:val="clear" w:color="auto" w:fill="FFFFFF"/>
            <w:vAlign w:val="center"/>
          </w:tcPr>
          <w:p w:rsidR="00B125A6" w:rsidRPr="0093322F" w:rsidRDefault="0093322F" w:rsidP="00034E61">
            <w:pPr>
              <w:pStyle w:val="Default"/>
              <w:rPr>
                <w:rFonts w:ascii="Garamond" w:hAnsi="Garamond" w:cs="Times New Roman"/>
                <w:lang w:val="pl-PL"/>
              </w:rPr>
            </w:pPr>
            <w:r>
              <w:rPr>
                <w:rFonts w:ascii="Garamond" w:hAnsi="Garamond" w:cs="Times New Roman"/>
                <w:lang w:val="pl-PL"/>
              </w:rPr>
              <w:t>Nadležni organ lokalne uprave</w:t>
            </w:r>
          </w:p>
        </w:tc>
        <w:tc>
          <w:tcPr>
            <w:tcW w:w="1620" w:type="dxa"/>
            <w:vMerge/>
            <w:shd w:val="clear" w:color="auto" w:fill="FFFFFF"/>
            <w:vAlign w:val="center"/>
          </w:tcPr>
          <w:p w:rsidR="00B125A6" w:rsidRPr="00034E61" w:rsidRDefault="00B125A6" w:rsidP="00034E61">
            <w:pPr>
              <w:pStyle w:val="Default"/>
              <w:rPr>
                <w:rFonts w:ascii="Garamond" w:hAnsi="Garamond" w:cs="Times New Roman"/>
                <w:bCs/>
                <w:lang w:val="pl-PL"/>
              </w:rPr>
            </w:pPr>
          </w:p>
        </w:tc>
        <w:tc>
          <w:tcPr>
            <w:tcW w:w="3690" w:type="dxa"/>
            <w:shd w:val="clear" w:color="auto" w:fill="FFFFFF"/>
            <w:vAlign w:val="center"/>
          </w:tcPr>
          <w:p w:rsidR="00B125A6" w:rsidRPr="00034E61" w:rsidRDefault="00B125A6" w:rsidP="00453956">
            <w:pPr>
              <w:autoSpaceDE w:val="0"/>
              <w:autoSpaceDN w:val="0"/>
              <w:adjustRightInd w:val="0"/>
              <w:spacing w:after="240"/>
              <w:rPr>
                <w:rFonts w:ascii="Garamond" w:hAnsi="Garamond"/>
                <w:color w:val="000000"/>
                <w:lang w:val="pl-PL"/>
              </w:rPr>
            </w:pPr>
            <w:r w:rsidRPr="00034E61">
              <w:rPr>
                <w:rFonts w:ascii="Garamond" w:hAnsi="Garamond"/>
                <w:color w:val="000000"/>
                <w:lang w:val="pl-PL"/>
              </w:rPr>
              <w:t xml:space="preserve">- Urađena brošura – broj </w:t>
            </w:r>
          </w:p>
          <w:p w:rsidR="00B125A6" w:rsidRPr="00034E61" w:rsidRDefault="00B125A6" w:rsidP="00034E61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  <w:lang w:val="pl-PL"/>
              </w:rPr>
            </w:pPr>
            <w:r w:rsidRPr="00034E61">
              <w:rPr>
                <w:rFonts w:ascii="Garamond" w:hAnsi="Garamond"/>
                <w:color w:val="000000"/>
                <w:lang w:val="pl-PL"/>
              </w:rPr>
              <w:t>- Broj distribuiranih brošura</w:t>
            </w:r>
          </w:p>
          <w:p w:rsidR="00B125A6" w:rsidRPr="00034E61" w:rsidRDefault="00B125A6" w:rsidP="00034E61">
            <w:pPr>
              <w:pStyle w:val="Default"/>
              <w:rPr>
                <w:rFonts w:ascii="Garamond" w:hAnsi="Garamond" w:cs="Times New Roman"/>
                <w:lang w:val="pl-PL"/>
              </w:rPr>
            </w:pPr>
          </w:p>
        </w:tc>
      </w:tr>
      <w:tr w:rsidR="00B125A6" w:rsidRPr="00034E61" w:rsidTr="00F95A5A">
        <w:trPr>
          <w:trHeight w:val="256"/>
        </w:trPr>
        <w:tc>
          <w:tcPr>
            <w:tcW w:w="1980" w:type="dxa"/>
            <w:vMerge/>
            <w:shd w:val="clear" w:color="auto" w:fill="FFFFFF"/>
          </w:tcPr>
          <w:p w:rsidR="00B125A6" w:rsidRPr="00034E61" w:rsidRDefault="00B125A6" w:rsidP="00034E61">
            <w:pPr>
              <w:pStyle w:val="Default"/>
              <w:rPr>
                <w:rFonts w:ascii="Garamond" w:hAnsi="Garamond" w:cs="Times New Roman"/>
                <w:bCs/>
                <w:lang w:val="pl-PL"/>
              </w:rPr>
            </w:pPr>
          </w:p>
        </w:tc>
        <w:tc>
          <w:tcPr>
            <w:tcW w:w="2160" w:type="dxa"/>
            <w:vMerge/>
            <w:shd w:val="clear" w:color="auto" w:fill="FFFFFF"/>
            <w:vAlign w:val="center"/>
          </w:tcPr>
          <w:p w:rsidR="00B125A6" w:rsidRPr="00034E61" w:rsidRDefault="00B125A6" w:rsidP="00034E61">
            <w:pPr>
              <w:pStyle w:val="Default"/>
              <w:rPr>
                <w:rFonts w:ascii="Garamond" w:hAnsi="Garamond" w:cs="Times New Roman"/>
                <w:lang w:val="pl-PL"/>
              </w:rPr>
            </w:pPr>
          </w:p>
        </w:tc>
        <w:tc>
          <w:tcPr>
            <w:tcW w:w="2880" w:type="dxa"/>
            <w:shd w:val="clear" w:color="auto" w:fill="FFFFFF"/>
            <w:vAlign w:val="center"/>
          </w:tcPr>
          <w:p w:rsidR="00F757BC" w:rsidRDefault="00F757BC" w:rsidP="00D27E18">
            <w:pPr>
              <w:autoSpaceDE w:val="0"/>
              <w:autoSpaceDN w:val="0"/>
              <w:adjustRightInd w:val="0"/>
              <w:rPr>
                <w:rFonts w:ascii="Garamond" w:eastAsia="ArialNarrow,Bold" w:hAnsi="Garamond"/>
                <w:bCs/>
                <w:color w:val="000000"/>
                <w:lang w:val="pl-PL"/>
              </w:rPr>
            </w:pPr>
          </w:p>
          <w:p w:rsidR="00B125A6" w:rsidRPr="00034E61" w:rsidRDefault="00F757BC" w:rsidP="00F757BC">
            <w:pPr>
              <w:autoSpaceDE w:val="0"/>
              <w:autoSpaceDN w:val="0"/>
              <w:adjustRightInd w:val="0"/>
              <w:spacing w:after="240"/>
              <w:rPr>
                <w:rFonts w:ascii="Garamond" w:eastAsia="ArialNarrow,Bold" w:hAnsi="Garamond"/>
                <w:bCs/>
                <w:color w:val="000000"/>
                <w:lang w:val="pl-PL"/>
              </w:rPr>
            </w:pPr>
            <w:r>
              <w:rPr>
                <w:rFonts w:ascii="Garamond" w:eastAsia="ArialNarrow,Bold" w:hAnsi="Garamond"/>
                <w:bCs/>
                <w:color w:val="000000"/>
                <w:lang w:val="pl-PL"/>
              </w:rPr>
              <w:t>61</w:t>
            </w:r>
            <w:r w:rsidR="00EF5B59" w:rsidRPr="00034E61">
              <w:rPr>
                <w:rFonts w:ascii="Garamond" w:eastAsia="ArialNarrow,Bold" w:hAnsi="Garamond"/>
                <w:bCs/>
                <w:color w:val="000000"/>
                <w:lang w:val="pl-PL"/>
              </w:rPr>
              <w:t>. Izrada</w:t>
            </w:r>
            <w:r w:rsidR="00D27E18">
              <w:rPr>
                <w:rFonts w:ascii="Garamond" w:eastAsia="ArialNarrow,Bold" w:hAnsi="Garamond"/>
                <w:bCs/>
                <w:color w:val="000000"/>
                <w:lang w:val="pl-PL"/>
              </w:rPr>
              <w:t xml:space="preserve"> i objavljivanje izvještaja</w:t>
            </w:r>
            <w:r w:rsidR="00EF5B59" w:rsidRPr="00034E61">
              <w:rPr>
                <w:rFonts w:ascii="Garamond" w:eastAsia="ArialNarrow,Bold" w:hAnsi="Garamond"/>
                <w:bCs/>
                <w:color w:val="000000"/>
                <w:lang w:val="pl-PL"/>
              </w:rPr>
              <w:t xml:space="preserve"> o prihodima i rashodima Prijestonice</w:t>
            </w:r>
            <w:r w:rsidR="00B125A6" w:rsidRPr="00034E61">
              <w:rPr>
                <w:rFonts w:ascii="Garamond" w:eastAsia="ArialNarrow,Bold" w:hAnsi="Garamond"/>
                <w:bCs/>
                <w:color w:val="000000"/>
                <w:lang w:val="pl-PL"/>
              </w:rPr>
              <w:t xml:space="preserve"> kao i završnih računa, nalaza revizorskih institucija i dr.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EF5B59" w:rsidRPr="00034E61" w:rsidRDefault="00B125A6" w:rsidP="00034E61">
            <w:pPr>
              <w:pStyle w:val="Default"/>
              <w:rPr>
                <w:rFonts w:ascii="Garamond" w:hAnsi="Garamond" w:cs="Times New Roman"/>
                <w:lang w:val="pl-PL"/>
              </w:rPr>
            </w:pPr>
            <w:r w:rsidRPr="00034E61">
              <w:rPr>
                <w:rFonts w:ascii="Garamond" w:hAnsi="Garamond" w:cs="Times New Roman"/>
                <w:lang w:val="pl-PL"/>
              </w:rPr>
              <w:t xml:space="preserve">- </w:t>
            </w:r>
            <w:r w:rsidR="00EF5B59" w:rsidRPr="00034E61">
              <w:rPr>
                <w:rFonts w:ascii="Garamond" w:hAnsi="Garamond" w:cs="Times New Roman"/>
                <w:lang w:val="pl-PL"/>
              </w:rPr>
              <w:t>Sekretarijat za finansije i razvoj preduzetništva</w:t>
            </w:r>
          </w:p>
          <w:p w:rsidR="00B125A6" w:rsidRPr="00034E61" w:rsidRDefault="00B125A6" w:rsidP="00034E61">
            <w:pPr>
              <w:pStyle w:val="Default"/>
              <w:rPr>
                <w:rFonts w:ascii="Garamond" w:hAnsi="Garamond" w:cs="Times New Roman"/>
                <w:lang w:val="pl-PL"/>
              </w:rPr>
            </w:pPr>
          </w:p>
        </w:tc>
        <w:tc>
          <w:tcPr>
            <w:tcW w:w="1620" w:type="dxa"/>
            <w:vMerge/>
            <w:shd w:val="clear" w:color="auto" w:fill="FFFFFF"/>
            <w:vAlign w:val="center"/>
          </w:tcPr>
          <w:p w:rsidR="00B125A6" w:rsidRPr="00034E61" w:rsidRDefault="00B125A6" w:rsidP="00034E61">
            <w:pPr>
              <w:pStyle w:val="Default"/>
              <w:rPr>
                <w:rFonts w:ascii="Garamond" w:hAnsi="Garamond" w:cs="Times New Roman"/>
                <w:bCs/>
                <w:lang w:val="pl-PL"/>
              </w:rPr>
            </w:pPr>
          </w:p>
        </w:tc>
        <w:tc>
          <w:tcPr>
            <w:tcW w:w="3690" w:type="dxa"/>
            <w:shd w:val="clear" w:color="auto" w:fill="FFFFFF"/>
            <w:vAlign w:val="center"/>
          </w:tcPr>
          <w:p w:rsidR="00D27E18" w:rsidRDefault="00B125A6" w:rsidP="00FB4D0B">
            <w:pPr>
              <w:pStyle w:val="Default"/>
              <w:spacing w:after="240"/>
              <w:rPr>
                <w:rFonts w:ascii="Garamond" w:hAnsi="Garamond" w:cs="Times New Roman"/>
                <w:lang w:val="pl-PL"/>
              </w:rPr>
            </w:pPr>
            <w:r w:rsidRPr="00034E61">
              <w:rPr>
                <w:rFonts w:ascii="Garamond" w:hAnsi="Garamond" w:cs="Times New Roman"/>
                <w:lang w:val="pl-PL"/>
              </w:rPr>
              <w:t xml:space="preserve">- </w:t>
            </w:r>
            <w:r w:rsidR="00D27E18">
              <w:rPr>
                <w:rFonts w:ascii="Garamond" w:hAnsi="Garamond" w:cs="Times New Roman"/>
                <w:lang w:val="pl-PL"/>
              </w:rPr>
              <w:t>Izrađen izvještaj</w:t>
            </w:r>
          </w:p>
          <w:p w:rsidR="00FB4D0B" w:rsidRPr="00034E61" w:rsidRDefault="00D27E18" w:rsidP="00034E61">
            <w:pPr>
              <w:pStyle w:val="Default"/>
              <w:rPr>
                <w:rFonts w:ascii="Garamond" w:hAnsi="Garamond" w:cs="Times New Roman"/>
                <w:lang w:val="pl-PL"/>
              </w:rPr>
            </w:pPr>
            <w:r>
              <w:rPr>
                <w:rFonts w:ascii="Garamond" w:hAnsi="Garamond" w:cs="Times New Roman"/>
                <w:lang w:val="pl-PL"/>
              </w:rPr>
              <w:t xml:space="preserve">- </w:t>
            </w:r>
            <w:r w:rsidR="00B125A6" w:rsidRPr="00034E61">
              <w:rPr>
                <w:rFonts w:ascii="Garamond" w:hAnsi="Garamond" w:cs="Times New Roman"/>
                <w:lang w:val="pl-PL"/>
              </w:rPr>
              <w:t>Objavljen izvještaj o prihodima i rashodina opštine, završnom računu i nalazi revizorkih institucija</w:t>
            </w:r>
          </w:p>
        </w:tc>
      </w:tr>
      <w:tr w:rsidR="00B125A6" w:rsidRPr="00034E61" w:rsidTr="00F95A5A">
        <w:trPr>
          <w:trHeight w:val="256"/>
        </w:trPr>
        <w:tc>
          <w:tcPr>
            <w:tcW w:w="1980" w:type="dxa"/>
            <w:vMerge/>
            <w:shd w:val="clear" w:color="auto" w:fill="FFFFFF"/>
          </w:tcPr>
          <w:p w:rsidR="00B125A6" w:rsidRPr="00034E61" w:rsidRDefault="00B125A6" w:rsidP="00034E61">
            <w:pPr>
              <w:pStyle w:val="Default"/>
              <w:rPr>
                <w:rFonts w:ascii="Garamond" w:hAnsi="Garamond" w:cs="Times New Roman"/>
                <w:bCs/>
                <w:lang w:val="pl-PL"/>
              </w:rPr>
            </w:pPr>
          </w:p>
        </w:tc>
        <w:tc>
          <w:tcPr>
            <w:tcW w:w="2160" w:type="dxa"/>
            <w:vMerge w:val="restart"/>
            <w:shd w:val="clear" w:color="auto" w:fill="FFFFFF"/>
            <w:vAlign w:val="center"/>
          </w:tcPr>
          <w:p w:rsidR="001D6861" w:rsidRDefault="001D6861" w:rsidP="00034E61">
            <w:pPr>
              <w:pStyle w:val="Default"/>
              <w:rPr>
                <w:rFonts w:ascii="Garamond" w:hAnsi="Garamond" w:cs="Times New Roman"/>
                <w:lang w:val="pl-PL"/>
              </w:rPr>
            </w:pPr>
          </w:p>
          <w:p w:rsidR="001D6861" w:rsidRDefault="001D6861" w:rsidP="00034E61">
            <w:pPr>
              <w:pStyle w:val="Default"/>
              <w:rPr>
                <w:rFonts w:ascii="Garamond" w:hAnsi="Garamond" w:cs="Times New Roman"/>
                <w:lang w:val="pl-PL"/>
              </w:rPr>
            </w:pPr>
          </w:p>
          <w:p w:rsidR="001D6861" w:rsidRDefault="001D6861" w:rsidP="00034E61">
            <w:pPr>
              <w:pStyle w:val="Default"/>
              <w:rPr>
                <w:rFonts w:ascii="Garamond" w:hAnsi="Garamond" w:cs="Times New Roman"/>
                <w:lang w:val="pl-PL"/>
              </w:rPr>
            </w:pPr>
          </w:p>
          <w:p w:rsidR="001D6861" w:rsidRDefault="001D6861" w:rsidP="00034E61">
            <w:pPr>
              <w:pStyle w:val="Default"/>
              <w:rPr>
                <w:rFonts w:ascii="Garamond" w:hAnsi="Garamond" w:cs="Times New Roman"/>
                <w:lang w:val="pl-PL"/>
              </w:rPr>
            </w:pPr>
          </w:p>
          <w:p w:rsidR="001D6861" w:rsidRDefault="001D6861" w:rsidP="00034E61">
            <w:pPr>
              <w:pStyle w:val="Default"/>
              <w:rPr>
                <w:rFonts w:ascii="Garamond" w:hAnsi="Garamond" w:cs="Times New Roman"/>
                <w:lang w:val="pl-PL"/>
              </w:rPr>
            </w:pPr>
          </w:p>
          <w:p w:rsidR="001D6861" w:rsidRDefault="001D6861" w:rsidP="00034E61">
            <w:pPr>
              <w:pStyle w:val="Default"/>
              <w:rPr>
                <w:rFonts w:ascii="Garamond" w:hAnsi="Garamond" w:cs="Times New Roman"/>
                <w:lang w:val="pl-PL"/>
              </w:rPr>
            </w:pPr>
          </w:p>
          <w:p w:rsidR="00B125A6" w:rsidRPr="00034E61" w:rsidRDefault="008B3738" w:rsidP="00034E61">
            <w:pPr>
              <w:pStyle w:val="Default"/>
              <w:rPr>
                <w:rFonts w:ascii="Garamond" w:hAnsi="Garamond" w:cs="Times New Roman"/>
                <w:lang w:val="pl-PL"/>
              </w:rPr>
            </w:pPr>
            <w:r>
              <w:rPr>
                <w:rFonts w:ascii="Garamond" w:hAnsi="Garamond" w:cs="Times New Roman"/>
                <w:lang w:val="pl-PL"/>
              </w:rPr>
              <w:t>29</w:t>
            </w:r>
            <w:r w:rsidR="00B125A6" w:rsidRPr="00034E61">
              <w:rPr>
                <w:rFonts w:ascii="Garamond" w:hAnsi="Garamond" w:cs="Times New Roman"/>
                <w:lang w:val="pl-PL"/>
              </w:rPr>
              <w:t>. Jačanje uloge Savjeta za razvoj i zaštitu lokalne samouprave</w:t>
            </w:r>
          </w:p>
          <w:p w:rsidR="00B125A6" w:rsidRDefault="00B125A6" w:rsidP="00034E61">
            <w:pPr>
              <w:pStyle w:val="Default"/>
              <w:rPr>
                <w:rFonts w:ascii="Garamond" w:hAnsi="Garamond" w:cs="Times New Roman"/>
                <w:lang w:val="pl-PL"/>
              </w:rPr>
            </w:pPr>
          </w:p>
          <w:p w:rsidR="00BF1621" w:rsidRDefault="00BF1621" w:rsidP="00034E61">
            <w:pPr>
              <w:pStyle w:val="Default"/>
              <w:rPr>
                <w:rFonts w:ascii="Garamond" w:hAnsi="Garamond" w:cs="Times New Roman"/>
                <w:lang w:val="pl-PL"/>
              </w:rPr>
            </w:pPr>
          </w:p>
          <w:p w:rsidR="00BF1621" w:rsidRDefault="00BF1621" w:rsidP="00034E61">
            <w:pPr>
              <w:pStyle w:val="Default"/>
              <w:rPr>
                <w:rFonts w:ascii="Garamond" w:hAnsi="Garamond" w:cs="Times New Roman"/>
                <w:lang w:val="pl-PL"/>
              </w:rPr>
            </w:pPr>
          </w:p>
          <w:p w:rsidR="00BF1621" w:rsidRDefault="00BF1621" w:rsidP="00034E61">
            <w:pPr>
              <w:pStyle w:val="Default"/>
              <w:rPr>
                <w:rFonts w:ascii="Garamond" w:hAnsi="Garamond" w:cs="Times New Roman"/>
                <w:lang w:val="pl-PL"/>
              </w:rPr>
            </w:pPr>
          </w:p>
          <w:p w:rsidR="00BF1621" w:rsidRDefault="00BF1621" w:rsidP="00034E61">
            <w:pPr>
              <w:pStyle w:val="Default"/>
              <w:rPr>
                <w:rFonts w:ascii="Garamond" w:hAnsi="Garamond" w:cs="Times New Roman"/>
                <w:lang w:val="pl-PL"/>
              </w:rPr>
            </w:pPr>
          </w:p>
          <w:p w:rsidR="00BF1621" w:rsidRDefault="00BF1621" w:rsidP="00034E61">
            <w:pPr>
              <w:pStyle w:val="Default"/>
              <w:rPr>
                <w:rFonts w:ascii="Garamond" w:hAnsi="Garamond" w:cs="Times New Roman"/>
                <w:lang w:val="pl-PL"/>
              </w:rPr>
            </w:pPr>
          </w:p>
          <w:p w:rsidR="00BF1621" w:rsidRDefault="00BF1621" w:rsidP="00034E61">
            <w:pPr>
              <w:pStyle w:val="Default"/>
              <w:rPr>
                <w:rFonts w:ascii="Garamond" w:hAnsi="Garamond" w:cs="Times New Roman"/>
                <w:lang w:val="pl-PL"/>
              </w:rPr>
            </w:pPr>
          </w:p>
          <w:p w:rsidR="00BF1621" w:rsidRDefault="00BF1621" w:rsidP="00034E61">
            <w:pPr>
              <w:pStyle w:val="Default"/>
              <w:rPr>
                <w:rFonts w:ascii="Garamond" w:hAnsi="Garamond" w:cs="Times New Roman"/>
                <w:lang w:val="pl-PL"/>
              </w:rPr>
            </w:pPr>
          </w:p>
          <w:p w:rsidR="00BF1621" w:rsidRDefault="00BF1621" w:rsidP="00034E61">
            <w:pPr>
              <w:pStyle w:val="Default"/>
              <w:rPr>
                <w:rFonts w:ascii="Garamond" w:hAnsi="Garamond" w:cs="Times New Roman"/>
                <w:lang w:val="pl-PL"/>
              </w:rPr>
            </w:pPr>
          </w:p>
          <w:p w:rsidR="00BF1621" w:rsidRDefault="00BF1621" w:rsidP="00034E61">
            <w:pPr>
              <w:pStyle w:val="Default"/>
              <w:rPr>
                <w:rFonts w:ascii="Garamond" w:hAnsi="Garamond" w:cs="Times New Roman"/>
                <w:lang w:val="pl-PL"/>
              </w:rPr>
            </w:pPr>
          </w:p>
          <w:p w:rsidR="00BF1621" w:rsidRDefault="00BF1621" w:rsidP="00034E61">
            <w:pPr>
              <w:pStyle w:val="Default"/>
              <w:rPr>
                <w:rFonts w:ascii="Garamond" w:hAnsi="Garamond" w:cs="Times New Roman"/>
                <w:lang w:val="pl-PL"/>
              </w:rPr>
            </w:pPr>
          </w:p>
          <w:p w:rsidR="00BF1621" w:rsidRPr="00034E61" w:rsidRDefault="00BF1621" w:rsidP="00034E61">
            <w:pPr>
              <w:pStyle w:val="Default"/>
              <w:rPr>
                <w:rFonts w:ascii="Garamond" w:hAnsi="Garamond" w:cs="Times New Roman"/>
                <w:lang w:val="pl-PL"/>
              </w:rPr>
            </w:pPr>
          </w:p>
        </w:tc>
        <w:tc>
          <w:tcPr>
            <w:tcW w:w="2880" w:type="dxa"/>
            <w:shd w:val="clear" w:color="auto" w:fill="FFFFFF"/>
            <w:vAlign w:val="center"/>
          </w:tcPr>
          <w:p w:rsidR="00296CFE" w:rsidRDefault="00296CFE" w:rsidP="00034E61">
            <w:pPr>
              <w:autoSpaceDE w:val="0"/>
              <w:autoSpaceDN w:val="0"/>
              <w:adjustRightInd w:val="0"/>
              <w:rPr>
                <w:rFonts w:ascii="Garamond" w:eastAsia="ArialNarrow,Bold" w:hAnsi="Garamond"/>
                <w:bCs/>
                <w:color w:val="000000"/>
                <w:lang w:val="pl-PL"/>
              </w:rPr>
            </w:pPr>
          </w:p>
          <w:p w:rsidR="00B125A6" w:rsidRPr="00034E61" w:rsidRDefault="008B3738" w:rsidP="00296CFE">
            <w:pPr>
              <w:autoSpaceDE w:val="0"/>
              <w:autoSpaceDN w:val="0"/>
              <w:adjustRightInd w:val="0"/>
              <w:spacing w:after="240"/>
              <w:rPr>
                <w:rFonts w:ascii="Garamond" w:eastAsia="ArialNarrow,Bold" w:hAnsi="Garamond"/>
                <w:bCs/>
                <w:color w:val="000000"/>
                <w:lang w:val="pl-PL"/>
              </w:rPr>
            </w:pPr>
            <w:r>
              <w:rPr>
                <w:rFonts w:ascii="Garamond" w:eastAsia="ArialNarrow,Bold" w:hAnsi="Garamond"/>
                <w:bCs/>
                <w:color w:val="000000"/>
                <w:lang w:val="pl-PL"/>
              </w:rPr>
              <w:t>62</w:t>
            </w:r>
            <w:r w:rsidR="00346275" w:rsidRPr="00034E61">
              <w:rPr>
                <w:rFonts w:ascii="Garamond" w:eastAsia="ArialNarrow,Bold" w:hAnsi="Garamond"/>
                <w:bCs/>
                <w:color w:val="000000"/>
                <w:lang w:val="pl-PL"/>
              </w:rPr>
              <w:t>. Razmatranje</w:t>
            </w:r>
            <w:r w:rsidR="00B125A6" w:rsidRPr="00034E61">
              <w:rPr>
                <w:rFonts w:ascii="Garamond" w:eastAsia="ArialNarrow,Bold" w:hAnsi="Garamond"/>
                <w:bCs/>
                <w:color w:val="000000"/>
                <w:lang w:val="pl-PL"/>
              </w:rPr>
              <w:t xml:space="preserve"> pitanja koja su od značaja za rad i funkcionisanje organa lokalne samouprave organa lokalne uprave i javnih službi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B125A6" w:rsidRPr="00034E61" w:rsidRDefault="00296CFE" w:rsidP="00034E61">
            <w:pPr>
              <w:pStyle w:val="Default"/>
              <w:rPr>
                <w:rFonts w:ascii="Garamond" w:hAnsi="Garamond" w:cs="Times New Roman"/>
                <w:lang w:val="pl-PL"/>
              </w:rPr>
            </w:pPr>
            <w:r>
              <w:rPr>
                <w:rFonts w:ascii="Garamond" w:hAnsi="Garamond" w:cs="Times New Roman"/>
                <w:lang w:val="pl-PL"/>
              </w:rPr>
              <w:t>-</w:t>
            </w:r>
            <w:r w:rsidR="00B125A6" w:rsidRPr="00034E61">
              <w:rPr>
                <w:rFonts w:ascii="Garamond" w:hAnsi="Garamond" w:cs="Times New Roman"/>
                <w:lang w:val="pl-PL"/>
              </w:rPr>
              <w:t xml:space="preserve"> Savjet za razvoj i zaštitu lokalne samouprave u saradnji sa nadležnim organima 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B125A6" w:rsidRPr="00034E61" w:rsidRDefault="00B125A6" w:rsidP="00034E61">
            <w:pPr>
              <w:pStyle w:val="Default"/>
              <w:rPr>
                <w:rFonts w:ascii="Garamond" w:hAnsi="Garamond" w:cs="Times New Roman"/>
                <w:bCs/>
                <w:lang w:val="pl-PL"/>
              </w:rPr>
            </w:pPr>
            <w:r w:rsidRPr="00034E61">
              <w:rPr>
                <w:rFonts w:ascii="Garamond" w:hAnsi="Garamond" w:cs="Times New Roman"/>
                <w:bCs/>
                <w:lang w:val="pl-PL"/>
              </w:rPr>
              <w:t>Kontinuirano</w:t>
            </w:r>
          </w:p>
        </w:tc>
        <w:tc>
          <w:tcPr>
            <w:tcW w:w="3690" w:type="dxa"/>
            <w:shd w:val="clear" w:color="auto" w:fill="FFFFFF"/>
            <w:vAlign w:val="center"/>
          </w:tcPr>
          <w:p w:rsidR="008B3738" w:rsidRDefault="008B3738" w:rsidP="00034E61">
            <w:pPr>
              <w:pStyle w:val="Default"/>
              <w:rPr>
                <w:rFonts w:ascii="Garamond" w:hAnsi="Garamond" w:cs="Times New Roman"/>
                <w:lang w:val="pl-PL"/>
              </w:rPr>
            </w:pPr>
          </w:p>
          <w:p w:rsidR="00B125A6" w:rsidRPr="00034E61" w:rsidRDefault="00B125A6" w:rsidP="00296CFE">
            <w:pPr>
              <w:pStyle w:val="Default"/>
              <w:spacing w:after="240"/>
              <w:rPr>
                <w:rFonts w:ascii="Garamond" w:hAnsi="Garamond" w:cs="Times New Roman"/>
                <w:lang w:val="pl-PL"/>
              </w:rPr>
            </w:pPr>
            <w:r w:rsidRPr="00034E61">
              <w:rPr>
                <w:rFonts w:ascii="Garamond" w:hAnsi="Garamond" w:cs="Times New Roman"/>
                <w:lang w:val="pl-PL"/>
              </w:rPr>
              <w:t>- Br</w:t>
            </w:r>
            <w:r w:rsidR="003330EF">
              <w:rPr>
                <w:rFonts w:ascii="Garamond" w:hAnsi="Garamond" w:cs="Times New Roman"/>
                <w:lang w:val="pl-PL"/>
              </w:rPr>
              <w:t xml:space="preserve">oj </w:t>
            </w:r>
            <w:r w:rsidRPr="00034E61">
              <w:rPr>
                <w:rFonts w:ascii="Garamond" w:hAnsi="Garamond" w:cs="Times New Roman"/>
                <w:lang w:val="pl-PL"/>
              </w:rPr>
              <w:t>razmatranih pitanja iz nadležnosti savjeta</w:t>
            </w:r>
          </w:p>
          <w:p w:rsidR="00B125A6" w:rsidRPr="00034E61" w:rsidRDefault="00B125A6" w:rsidP="00296CFE">
            <w:pPr>
              <w:pStyle w:val="Default"/>
              <w:spacing w:after="240"/>
              <w:rPr>
                <w:rFonts w:ascii="Garamond" w:hAnsi="Garamond" w:cs="Times New Roman"/>
                <w:lang w:val="pl-PL"/>
              </w:rPr>
            </w:pPr>
            <w:r w:rsidRPr="00034E61">
              <w:rPr>
                <w:rFonts w:ascii="Garamond" w:hAnsi="Garamond" w:cs="Times New Roman"/>
                <w:lang w:val="pl-PL"/>
              </w:rPr>
              <w:t xml:space="preserve">- Broj podnijetih prijedloga organima </w:t>
            </w:r>
            <w:r w:rsidR="00296CFE">
              <w:rPr>
                <w:rFonts w:ascii="Garamond" w:hAnsi="Garamond" w:cs="Times New Roman"/>
                <w:lang w:val="pl-PL"/>
              </w:rPr>
              <w:t>Prijestonice</w:t>
            </w:r>
            <w:r w:rsidRPr="00034E61">
              <w:rPr>
                <w:rFonts w:ascii="Garamond" w:hAnsi="Garamond" w:cs="Times New Roman"/>
                <w:lang w:val="pl-PL"/>
              </w:rPr>
              <w:t xml:space="preserve"> i državnim organima</w:t>
            </w:r>
          </w:p>
          <w:p w:rsidR="00B125A6" w:rsidRPr="00034E61" w:rsidRDefault="00B125A6" w:rsidP="00296CFE">
            <w:pPr>
              <w:pStyle w:val="Default"/>
              <w:spacing w:after="240"/>
              <w:rPr>
                <w:rFonts w:ascii="Garamond" w:hAnsi="Garamond" w:cs="Times New Roman"/>
                <w:lang w:val="pl-PL"/>
              </w:rPr>
            </w:pPr>
            <w:r w:rsidRPr="00034E61">
              <w:rPr>
                <w:rFonts w:ascii="Garamond" w:hAnsi="Garamond" w:cs="Times New Roman"/>
                <w:lang w:val="pl-PL"/>
              </w:rPr>
              <w:t>- Sačinjen izvještaj , učinjen dostupan javnosti</w:t>
            </w:r>
          </w:p>
        </w:tc>
      </w:tr>
      <w:tr w:rsidR="00B125A6" w:rsidRPr="00034E61" w:rsidTr="00F95A5A">
        <w:trPr>
          <w:trHeight w:val="1718"/>
        </w:trPr>
        <w:tc>
          <w:tcPr>
            <w:tcW w:w="1980" w:type="dxa"/>
            <w:vMerge/>
            <w:shd w:val="clear" w:color="auto" w:fill="FFFFFF"/>
          </w:tcPr>
          <w:p w:rsidR="00B125A6" w:rsidRPr="00034E61" w:rsidRDefault="00B125A6" w:rsidP="00034E61">
            <w:pPr>
              <w:pStyle w:val="Default"/>
              <w:jc w:val="center"/>
              <w:rPr>
                <w:rFonts w:ascii="Garamond" w:hAnsi="Garamond" w:cs="Times New Roman"/>
                <w:lang w:val="pl-PL"/>
              </w:rPr>
            </w:pPr>
          </w:p>
        </w:tc>
        <w:tc>
          <w:tcPr>
            <w:tcW w:w="2160" w:type="dxa"/>
            <w:vMerge/>
            <w:shd w:val="clear" w:color="auto" w:fill="FFFFFF"/>
            <w:vAlign w:val="center"/>
          </w:tcPr>
          <w:p w:rsidR="00B125A6" w:rsidRPr="00034E61" w:rsidRDefault="00B125A6" w:rsidP="00034E61">
            <w:pPr>
              <w:pStyle w:val="Default"/>
              <w:rPr>
                <w:rFonts w:ascii="Garamond" w:hAnsi="Garamond" w:cs="Times New Roman"/>
                <w:lang w:val="pl-PL"/>
              </w:rPr>
            </w:pPr>
          </w:p>
        </w:tc>
        <w:tc>
          <w:tcPr>
            <w:tcW w:w="2880" w:type="dxa"/>
            <w:shd w:val="clear" w:color="auto" w:fill="FFFFFF"/>
            <w:vAlign w:val="center"/>
          </w:tcPr>
          <w:p w:rsidR="00FC509C" w:rsidRDefault="00FC509C" w:rsidP="00034E61">
            <w:pPr>
              <w:autoSpaceDE w:val="0"/>
              <w:autoSpaceDN w:val="0"/>
              <w:adjustRightInd w:val="0"/>
              <w:rPr>
                <w:rFonts w:ascii="Garamond" w:eastAsia="ArialNarrow,Bold" w:hAnsi="Garamond"/>
                <w:lang w:val="pl-PL"/>
              </w:rPr>
            </w:pPr>
          </w:p>
          <w:p w:rsidR="00B125A6" w:rsidRPr="00034E61" w:rsidRDefault="00FC509C" w:rsidP="00FC509C">
            <w:pPr>
              <w:autoSpaceDE w:val="0"/>
              <w:autoSpaceDN w:val="0"/>
              <w:adjustRightInd w:val="0"/>
              <w:spacing w:after="240"/>
              <w:rPr>
                <w:rFonts w:ascii="Garamond" w:eastAsia="ArialNarrow,Bold" w:hAnsi="Garamond"/>
                <w:bCs/>
                <w:color w:val="000000"/>
                <w:lang w:val="pl-PL"/>
              </w:rPr>
            </w:pPr>
            <w:r>
              <w:rPr>
                <w:rFonts w:ascii="Garamond" w:eastAsia="ArialNarrow,Bold" w:hAnsi="Garamond"/>
                <w:lang w:val="pl-PL"/>
              </w:rPr>
              <w:t>63</w:t>
            </w:r>
            <w:r w:rsidR="00A15F75" w:rsidRPr="00034E61">
              <w:rPr>
                <w:rFonts w:ascii="Garamond" w:eastAsia="ArialNarrow,Bold" w:hAnsi="Garamond"/>
                <w:lang w:val="pl-PL"/>
              </w:rPr>
              <w:t xml:space="preserve">. Obezbjeđivanje </w:t>
            </w:r>
            <w:r w:rsidR="00B125A6" w:rsidRPr="00034E61">
              <w:rPr>
                <w:rFonts w:ascii="Garamond" w:eastAsia="ArialNarrow,Bold" w:hAnsi="Garamond"/>
                <w:lang w:val="pl-PL"/>
              </w:rPr>
              <w:t>zašti</w:t>
            </w:r>
            <w:r w:rsidR="00A15F75" w:rsidRPr="00034E61">
              <w:rPr>
                <w:rFonts w:ascii="Garamond" w:eastAsia="ArialNarrow,Bold" w:hAnsi="Garamond"/>
                <w:lang w:val="pl-PL"/>
              </w:rPr>
              <w:t>te</w:t>
            </w:r>
            <w:r w:rsidR="00B125A6" w:rsidRPr="00034E61">
              <w:rPr>
                <w:rFonts w:ascii="Garamond" w:eastAsia="ArialNarrow,Bold" w:hAnsi="Garamond"/>
                <w:lang w:val="pl-PL"/>
              </w:rPr>
              <w:t xml:space="preserve"> prava lokalnog stanovništva podnošenjem prijedloga organima </w:t>
            </w:r>
            <w:r w:rsidR="00A15F75" w:rsidRPr="00034E61">
              <w:rPr>
                <w:rFonts w:ascii="Garamond" w:eastAsia="ArialNarrow,Bold" w:hAnsi="Garamond"/>
                <w:lang w:val="pl-PL"/>
              </w:rPr>
              <w:t>Prijestonice</w:t>
            </w:r>
            <w:r w:rsidR="00B125A6" w:rsidRPr="00034E61">
              <w:rPr>
                <w:rFonts w:ascii="Garamond" w:eastAsia="ArialNarrow,Bold" w:hAnsi="Garamond"/>
                <w:lang w:val="pl-PL"/>
              </w:rPr>
              <w:t xml:space="preserve"> i nadležnim državnim organima</w:t>
            </w:r>
          </w:p>
        </w:tc>
        <w:tc>
          <w:tcPr>
            <w:tcW w:w="2340" w:type="dxa"/>
            <w:vMerge w:val="restart"/>
            <w:shd w:val="clear" w:color="auto" w:fill="FFFFFF"/>
            <w:vAlign w:val="center"/>
          </w:tcPr>
          <w:p w:rsidR="00D57C17" w:rsidRDefault="00D57C17" w:rsidP="00034E61">
            <w:pPr>
              <w:pStyle w:val="Default"/>
              <w:rPr>
                <w:rFonts w:ascii="Garamond" w:hAnsi="Garamond" w:cs="Times New Roman"/>
                <w:lang w:val="pl-PL"/>
              </w:rPr>
            </w:pPr>
          </w:p>
          <w:p w:rsidR="00D57C17" w:rsidRDefault="00D57C17" w:rsidP="00034E61">
            <w:pPr>
              <w:pStyle w:val="Default"/>
              <w:rPr>
                <w:rFonts w:ascii="Garamond" w:hAnsi="Garamond" w:cs="Times New Roman"/>
                <w:lang w:val="pl-PL"/>
              </w:rPr>
            </w:pPr>
          </w:p>
          <w:p w:rsidR="00D57C17" w:rsidRDefault="00D57C17" w:rsidP="00034E61">
            <w:pPr>
              <w:pStyle w:val="Default"/>
              <w:rPr>
                <w:rFonts w:ascii="Garamond" w:hAnsi="Garamond" w:cs="Times New Roman"/>
                <w:lang w:val="pl-PL"/>
              </w:rPr>
            </w:pPr>
          </w:p>
          <w:p w:rsidR="00BF1621" w:rsidRDefault="00B125A6" w:rsidP="00034E61">
            <w:pPr>
              <w:pStyle w:val="Default"/>
              <w:rPr>
                <w:rFonts w:ascii="Garamond" w:hAnsi="Garamond" w:cs="Times New Roman"/>
                <w:lang w:val="pl-PL"/>
              </w:rPr>
            </w:pPr>
            <w:r w:rsidRPr="00034E61">
              <w:rPr>
                <w:rFonts w:ascii="Garamond" w:hAnsi="Garamond" w:cs="Times New Roman"/>
                <w:lang w:val="pl-PL"/>
              </w:rPr>
              <w:t>- Savjet za razvoj i zaštitu lokalne samouprave u saradnji sa nadležnim organima</w:t>
            </w:r>
          </w:p>
          <w:p w:rsidR="000E7B18" w:rsidRDefault="000E7B18" w:rsidP="00034E61">
            <w:pPr>
              <w:pStyle w:val="Default"/>
              <w:rPr>
                <w:rFonts w:ascii="Garamond" w:hAnsi="Garamond" w:cs="Times New Roman"/>
                <w:lang w:val="pl-PL"/>
              </w:rPr>
            </w:pPr>
          </w:p>
          <w:p w:rsidR="000E7B18" w:rsidRDefault="000E7B18" w:rsidP="00034E61">
            <w:pPr>
              <w:pStyle w:val="Default"/>
              <w:rPr>
                <w:rFonts w:ascii="Garamond" w:hAnsi="Garamond" w:cs="Times New Roman"/>
                <w:lang w:val="pl-PL"/>
              </w:rPr>
            </w:pPr>
          </w:p>
          <w:p w:rsidR="000E7B18" w:rsidRDefault="000E7B18" w:rsidP="00034E61">
            <w:pPr>
              <w:pStyle w:val="Default"/>
              <w:rPr>
                <w:rFonts w:ascii="Garamond" w:hAnsi="Garamond" w:cs="Times New Roman"/>
                <w:lang w:val="pl-PL"/>
              </w:rPr>
            </w:pPr>
          </w:p>
          <w:p w:rsidR="000E7B18" w:rsidRPr="00034E61" w:rsidRDefault="000E7B18" w:rsidP="00034E61">
            <w:pPr>
              <w:pStyle w:val="Default"/>
              <w:rPr>
                <w:rFonts w:ascii="Garamond" w:hAnsi="Garamond" w:cs="Times New Roman"/>
                <w:lang w:val="pl-PL"/>
              </w:rPr>
            </w:pPr>
          </w:p>
        </w:tc>
        <w:tc>
          <w:tcPr>
            <w:tcW w:w="1620" w:type="dxa"/>
            <w:vMerge w:val="restart"/>
            <w:shd w:val="clear" w:color="auto" w:fill="FFFFFF"/>
            <w:vAlign w:val="center"/>
          </w:tcPr>
          <w:p w:rsidR="000E7B18" w:rsidRDefault="000E7B18" w:rsidP="00034E61">
            <w:pPr>
              <w:pStyle w:val="Default"/>
              <w:rPr>
                <w:rFonts w:ascii="Garamond" w:hAnsi="Garamond" w:cs="Times New Roman"/>
                <w:bCs/>
                <w:lang w:val="pl-PL"/>
              </w:rPr>
            </w:pPr>
          </w:p>
          <w:p w:rsidR="000E7B18" w:rsidRDefault="000E7B18" w:rsidP="00034E61">
            <w:pPr>
              <w:pStyle w:val="Default"/>
              <w:rPr>
                <w:rFonts w:ascii="Garamond" w:hAnsi="Garamond" w:cs="Times New Roman"/>
                <w:bCs/>
                <w:lang w:val="pl-PL"/>
              </w:rPr>
            </w:pPr>
          </w:p>
          <w:p w:rsidR="000E7B18" w:rsidRDefault="000E7B18" w:rsidP="00034E61">
            <w:pPr>
              <w:pStyle w:val="Default"/>
              <w:rPr>
                <w:rFonts w:ascii="Garamond" w:hAnsi="Garamond" w:cs="Times New Roman"/>
                <w:bCs/>
                <w:lang w:val="pl-PL"/>
              </w:rPr>
            </w:pPr>
          </w:p>
          <w:p w:rsidR="0090676C" w:rsidRDefault="0090676C" w:rsidP="00034E61">
            <w:pPr>
              <w:pStyle w:val="Default"/>
              <w:rPr>
                <w:rFonts w:ascii="Garamond" w:hAnsi="Garamond" w:cs="Times New Roman"/>
                <w:bCs/>
                <w:lang w:val="pl-PL"/>
              </w:rPr>
            </w:pPr>
          </w:p>
          <w:p w:rsidR="0090676C" w:rsidRDefault="0090676C" w:rsidP="00034E61">
            <w:pPr>
              <w:pStyle w:val="Default"/>
              <w:rPr>
                <w:rFonts w:ascii="Garamond" w:hAnsi="Garamond" w:cs="Times New Roman"/>
                <w:bCs/>
                <w:lang w:val="pl-PL"/>
              </w:rPr>
            </w:pPr>
          </w:p>
          <w:p w:rsidR="0090676C" w:rsidRDefault="0090676C" w:rsidP="00034E61">
            <w:pPr>
              <w:pStyle w:val="Default"/>
              <w:rPr>
                <w:rFonts w:ascii="Garamond" w:hAnsi="Garamond" w:cs="Times New Roman"/>
                <w:bCs/>
                <w:lang w:val="pl-PL"/>
              </w:rPr>
            </w:pPr>
          </w:p>
          <w:p w:rsidR="0090676C" w:rsidRDefault="0090676C" w:rsidP="00034E61">
            <w:pPr>
              <w:pStyle w:val="Default"/>
              <w:rPr>
                <w:rFonts w:ascii="Garamond" w:hAnsi="Garamond" w:cs="Times New Roman"/>
                <w:bCs/>
                <w:lang w:val="pl-PL"/>
              </w:rPr>
            </w:pPr>
          </w:p>
          <w:p w:rsidR="00B125A6" w:rsidRDefault="00B125A6" w:rsidP="00034E61">
            <w:pPr>
              <w:pStyle w:val="Default"/>
              <w:rPr>
                <w:rFonts w:ascii="Garamond" w:hAnsi="Garamond" w:cs="Times New Roman"/>
                <w:bCs/>
                <w:lang w:val="pl-PL"/>
              </w:rPr>
            </w:pPr>
            <w:r w:rsidRPr="00034E61">
              <w:rPr>
                <w:rFonts w:ascii="Garamond" w:hAnsi="Garamond" w:cs="Times New Roman"/>
                <w:bCs/>
                <w:lang w:val="pl-PL"/>
              </w:rPr>
              <w:t>Kontinuirano</w:t>
            </w:r>
          </w:p>
          <w:p w:rsidR="000E7B18" w:rsidRDefault="000E7B18" w:rsidP="00034E61">
            <w:pPr>
              <w:pStyle w:val="Default"/>
              <w:rPr>
                <w:rFonts w:ascii="Garamond" w:hAnsi="Garamond" w:cs="Times New Roman"/>
                <w:bCs/>
                <w:lang w:val="pl-PL"/>
              </w:rPr>
            </w:pPr>
          </w:p>
          <w:p w:rsidR="000E7B18" w:rsidRDefault="000E7B18" w:rsidP="00034E61">
            <w:pPr>
              <w:pStyle w:val="Default"/>
              <w:rPr>
                <w:rFonts w:ascii="Garamond" w:hAnsi="Garamond" w:cs="Times New Roman"/>
                <w:bCs/>
                <w:lang w:val="pl-PL"/>
              </w:rPr>
            </w:pPr>
          </w:p>
          <w:p w:rsidR="000E7B18" w:rsidRDefault="000E7B18" w:rsidP="00034E61">
            <w:pPr>
              <w:pStyle w:val="Default"/>
              <w:rPr>
                <w:rFonts w:ascii="Garamond" w:hAnsi="Garamond" w:cs="Times New Roman"/>
                <w:bCs/>
                <w:lang w:val="pl-PL"/>
              </w:rPr>
            </w:pPr>
          </w:p>
          <w:p w:rsidR="000E7B18" w:rsidRDefault="000E7B18" w:rsidP="00034E61">
            <w:pPr>
              <w:pStyle w:val="Default"/>
              <w:rPr>
                <w:rFonts w:ascii="Garamond" w:hAnsi="Garamond" w:cs="Times New Roman"/>
                <w:bCs/>
                <w:lang w:val="pl-PL"/>
              </w:rPr>
            </w:pPr>
          </w:p>
          <w:p w:rsidR="000E7B18" w:rsidRDefault="000E7B18" w:rsidP="00034E61">
            <w:pPr>
              <w:pStyle w:val="Default"/>
              <w:rPr>
                <w:rFonts w:ascii="Garamond" w:hAnsi="Garamond" w:cs="Times New Roman"/>
                <w:bCs/>
                <w:lang w:val="pl-PL"/>
              </w:rPr>
            </w:pPr>
          </w:p>
          <w:p w:rsidR="000E7B18" w:rsidRDefault="000E7B18" w:rsidP="00034E61">
            <w:pPr>
              <w:pStyle w:val="Default"/>
              <w:rPr>
                <w:rFonts w:ascii="Garamond" w:hAnsi="Garamond" w:cs="Times New Roman"/>
                <w:bCs/>
                <w:lang w:val="pl-PL"/>
              </w:rPr>
            </w:pPr>
          </w:p>
          <w:p w:rsidR="000E7B18" w:rsidRDefault="000E7B18" w:rsidP="00034E61">
            <w:pPr>
              <w:pStyle w:val="Default"/>
              <w:rPr>
                <w:rFonts w:ascii="Garamond" w:hAnsi="Garamond" w:cs="Times New Roman"/>
                <w:bCs/>
                <w:lang w:val="pl-PL"/>
              </w:rPr>
            </w:pPr>
          </w:p>
          <w:p w:rsidR="0064463B" w:rsidRPr="00034E61" w:rsidRDefault="0064463B" w:rsidP="00034E61">
            <w:pPr>
              <w:pStyle w:val="Default"/>
              <w:rPr>
                <w:rFonts w:ascii="Garamond" w:hAnsi="Garamond" w:cs="Times New Roman"/>
                <w:bCs/>
                <w:lang w:val="pl-PL"/>
              </w:rPr>
            </w:pPr>
          </w:p>
        </w:tc>
        <w:tc>
          <w:tcPr>
            <w:tcW w:w="3690" w:type="dxa"/>
            <w:shd w:val="clear" w:color="auto" w:fill="FFFFFF"/>
            <w:vAlign w:val="center"/>
          </w:tcPr>
          <w:p w:rsidR="00B125A6" w:rsidRPr="00034E61" w:rsidRDefault="00B125A6" w:rsidP="00034E61">
            <w:pPr>
              <w:autoSpaceDE w:val="0"/>
              <w:autoSpaceDN w:val="0"/>
              <w:adjustRightInd w:val="0"/>
              <w:rPr>
                <w:rFonts w:ascii="Garamond" w:eastAsia="ArialNarrow,Bold" w:hAnsi="Garamond"/>
                <w:bCs/>
                <w:color w:val="000000"/>
                <w:lang w:val="pl-PL"/>
              </w:rPr>
            </w:pPr>
            <w:r w:rsidRPr="00034E61">
              <w:rPr>
                <w:rFonts w:ascii="Garamond" w:eastAsia="ArialNarrow,Bold" w:hAnsi="Garamond"/>
                <w:bCs/>
                <w:color w:val="000000"/>
                <w:lang w:val="pl-PL"/>
              </w:rPr>
              <w:t>- Broj podnijetih prijedloga za zaštitu prava lokalnog stanovništva</w:t>
            </w:r>
          </w:p>
        </w:tc>
      </w:tr>
      <w:tr w:rsidR="00B125A6" w:rsidRPr="00034E61" w:rsidTr="00F95A5A">
        <w:trPr>
          <w:trHeight w:val="256"/>
        </w:trPr>
        <w:tc>
          <w:tcPr>
            <w:tcW w:w="1980" w:type="dxa"/>
            <w:vMerge/>
            <w:shd w:val="clear" w:color="auto" w:fill="FFFFFF"/>
          </w:tcPr>
          <w:p w:rsidR="00B125A6" w:rsidRPr="00034E61" w:rsidRDefault="00B125A6" w:rsidP="00034E61">
            <w:pPr>
              <w:pStyle w:val="Default"/>
              <w:rPr>
                <w:rFonts w:ascii="Garamond" w:hAnsi="Garamond" w:cs="Times New Roman"/>
                <w:lang w:val="pl-PL"/>
              </w:rPr>
            </w:pPr>
          </w:p>
        </w:tc>
        <w:tc>
          <w:tcPr>
            <w:tcW w:w="2160" w:type="dxa"/>
            <w:vMerge/>
            <w:shd w:val="clear" w:color="auto" w:fill="FFFFFF"/>
            <w:vAlign w:val="center"/>
          </w:tcPr>
          <w:p w:rsidR="00B125A6" w:rsidRPr="00034E61" w:rsidRDefault="00B125A6" w:rsidP="00034E61">
            <w:pPr>
              <w:pStyle w:val="Default"/>
              <w:rPr>
                <w:rFonts w:ascii="Garamond" w:hAnsi="Garamond" w:cs="Times New Roman"/>
                <w:lang w:val="pl-PL"/>
              </w:rPr>
            </w:pPr>
          </w:p>
        </w:tc>
        <w:tc>
          <w:tcPr>
            <w:tcW w:w="2880" w:type="dxa"/>
            <w:shd w:val="clear" w:color="auto" w:fill="FFFFFF"/>
            <w:vAlign w:val="center"/>
          </w:tcPr>
          <w:p w:rsidR="00FC509C" w:rsidRDefault="00FC509C" w:rsidP="00034E61">
            <w:pPr>
              <w:autoSpaceDE w:val="0"/>
              <w:autoSpaceDN w:val="0"/>
              <w:adjustRightInd w:val="0"/>
              <w:rPr>
                <w:rFonts w:ascii="Garamond" w:eastAsia="ArialNarrow,Bold" w:hAnsi="Garamond"/>
                <w:lang w:val="it-IT"/>
              </w:rPr>
            </w:pPr>
          </w:p>
          <w:p w:rsidR="00BF1621" w:rsidRDefault="00FC509C" w:rsidP="00034E61">
            <w:pPr>
              <w:autoSpaceDE w:val="0"/>
              <w:autoSpaceDN w:val="0"/>
              <w:adjustRightInd w:val="0"/>
              <w:rPr>
                <w:rFonts w:ascii="Garamond" w:eastAsia="ArialNarrow,Bold" w:hAnsi="Garamond"/>
                <w:lang w:val="it-IT"/>
              </w:rPr>
            </w:pPr>
            <w:r>
              <w:rPr>
                <w:rFonts w:ascii="Garamond" w:eastAsia="ArialNarrow,Bold" w:hAnsi="Garamond"/>
                <w:lang w:val="it-IT"/>
              </w:rPr>
              <w:t>64</w:t>
            </w:r>
            <w:r w:rsidR="00A15F75" w:rsidRPr="00034E61">
              <w:rPr>
                <w:rFonts w:ascii="Garamond" w:eastAsia="ArialNarrow,Bold" w:hAnsi="Garamond"/>
                <w:lang w:val="it-IT"/>
              </w:rPr>
              <w:t>. Iniciranje</w:t>
            </w:r>
            <w:r w:rsidR="00B125A6" w:rsidRPr="00034E61">
              <w:rPr>
                <w:rFonts w:ascii="Garamond" w:eastAsia="ArialNarrow,Bold" w:hAnsi="Garamond"/>
                <w:lang w:val="it-IT"/>
              </w:rPr>
              <w:t xml:space="preserve"> i/ili donošenje propisa kojima se utvrđuju </w:t>
            </w:r>
          </w:p>
          <w:p w:rsidR="00B125A6" w:rsidRPr="00034E61" w:rsidRDefault="00B125A6" w:rsidP="00FC509C">
            <w:pPr>
              <w:autoSpaceDE w:val="0"/>
              <w:autoSpaceDN w:val="0"/>
              <w:adjustRightInd w:val="0"/>
              <w:spacing w:after="240"/>
              <w:rPr>
                <w:rFonts w:ascii="Garamond" w:eastAsia="ArialNarrow,Bold" w:hAnsi="Garamond"/>
                <w:bCs/>
                <w:color w:val="000000"/>
                <w:lang w:val="it-IT"/>
              </w:rPr>
            </w:pPr>
            <w:r w:rsidRPr="00034E61">
              <w:rPr>
                <w:rFonts w:ascii="Garamond" w:eastAsia="ArialNarrow,Bold" w:hAnsi="Garamond"/>
                <w:lang w:val="it-IT"/>
              </w:rPr>
              <w:t xml:space="preserve">prava i obaveze građana </w:t>
            </w:r>
          </w:p>
        </w:tc>
        <w:tc>
          <w:tcPr>
            <w:tcW w:w="2340" w:type="dxa"/>
            <w:vMerge/>
            <w:shd w:val="clear" w:color="auto" w:fill="FFFFFF"/>
            <w:vAlign w:val="center"/>
          </w:tcPr>
          <w:p w:rsidR="00B125A6" w:rsidRPr="00034E61" w:rsidRDefault="00B125A6" w:rsidP="00034E61">
            <w:pPr>
              <w:pStyle w:val="Default"/>
              <w:rPr>
                <w:rFonts w:ascii="Garamond" w:hAnsi="Garamond" w:cs="Times New Roman"/>
                <w:lang w:val="it-IT"/>
              </w:rPr>
            </w:pPr>
          </w:p>
        </w:tc>
        <w:tc>
          <w:tcPr>
            <w:tcW w:w="1620" w:type="dxa"/>
            <w:vMerge/>
            <w:shd w:val="clear" w:color="auto" w:fill="FFFFFF"/>
            <w:vAlign w:val="center"/>
          </w:tcPr>
          <w:p w:rsidR="00B125A6" w:rsidRPr="00034E61" w:rsidRDefault="00B125A6" w:rsidP="00034E61">
            <w:pPr>
              <w:pStyle w:val="Default"/>
              <w:rPr>
                <w:rFonts w:ascii="Garamond" w:hAnsi="Garamond" w:cs="Times New Roman"/>
                <w:bCs/>
                <w:lang w:val="it-IT"/>
              </w:rPr>
            </w:pPr>
          </w:p>
        </w:tc>
        <w:tc>
          <w:tcPr>
            <w:tcW w:w="3690" w:type="dxa"/>
            <w:shd w:val="clear" w:color="auto" w:fill="FFFFFF"/>
            <w:vAlign w:val="center"/>
          </w:tcPr>
          <w:p w:rsidR="00BF1621" w:rsidRPr="00034E61" w:rsidRDefault="00B125A6" w:rsidP="00034E61">
            <w:pPr>
              <w:autoSpaceDE w:val="0"/>
              <w:autoSpaceDN w:val="0"/>
              <w:adjustRightInd w:val="0"/>
              <w:rPr>
                <w:rFonts w:ascii="Garamond" w:eastAsia="ArialNarrow,Bold" w:hAnsi="Garamond"/>
                <w:bCs/>
                <w:color w:val="000000"/>
                <w:lang w:val="pl-PL"/>
              </w:rPr>
            </w:pPr>
            <w:r w:rsidRPr="00034E61">
              <w:rPr>
                <w:rFonts w:ascii="Garamond" w:eastAsia="ArialNarrow,Bold" w:hAnsi="Garamond"/>
                <w:bCs/>
                <w:color w:val="000000"/>
                <w:lang w:val="pl-PL"/>
              </w:rPr>
              <w:t xml:space="preserve">- Broj podnijetih inicijativa i/ili prijedloga za donošenje propisa </w:t>
            </w:r>
          </w:p>
        </w:tc>
      </w:tr>
      <w:tr w:rsidR="00B125A6" w:rsidRPr="00034E61" w:rsidTr="00F95A5A">
        <w:trPr>
          <w:trHeight w:val="256"/>
        </w:trPr>
        <w:tc>
          <w:tcPr>
            <w:tcW w:w="1980" w:type="dxa"/>
            <w:vMerge/>
            <w:shd w:val="clear" w:color="auto" w:fill="FFFFFF"/>
          </w:tcPr>
          <w:p w:rsidR="00B125A6" w:rsidRPr="00034E61" w:rsidRDefault="00B125A6" w:rsidP="00034E61">
            <w:pPr>
              <w:pStyle w:val="Default"/>
              <w:rPr>
                <w:rFonts w:ascii="Garamond" w:hAnsi="Garamond" w:cs="Times New Roman"/>
                <w:lang w:val="pl-PL"/>
              </w:rPr>
            </w:pPr>
          </w:p>
        </w:tc>
        <w:tc>
          <w:tcPr>
            <w:tcW w:w="2160" w:type="dxa"/>
            <w:vMerge/>
            <w:shd w:val="clear" w:color="auto" w:fill="FFFFFF"/>
            <w:vAlign w:val="center"/>
          </w:tcPr>
          <w:p w:rsidR="00B125A6" w:rsidRPr="00034E61" w:rsidRDefault="00B125A6" w:rsidP="00034E61">
            <w:pPr>
              <w:pStyle w:val="Default"/>
              <w:rPr>
                <w:rFonts w:ascii="Garamond" w:hAnsi="Garamond" w:cs="Times New Roman"/>
                <w:lang w:val="pl-PL"/>
              </w:rPr>
            </w:pPr>
          </w:p>
        </w:tc>
        <w:tc>
          <w:tcPr>
            <w:tcW w:w="2880" w:type="dxa"/>
            <w:shd w:val="clear" w:color="auto" w:fill="FFFFFF"/>
            <w:vAlign w:val="center"/>
          </w:tcPr>
          <w:p w:rsidR="00306F40" w:rsidRDefault="00306F40" w:rsidP="00034E61">
            <w:pPr>
              <w:autoSpaceDE w:val="0"/>
              <w:autoSpaceDN w:val="0"/>
              <w:adjustRightInd w:val="0"/>
              <w:rPr>
                <w:rFonts w:ascii="Garamond" w:eastAsia="ArialNarrow,Bold" w:hAnsi="Garamond"/>
                <w:lang w:val="pl-PL"/>
              </w:rPr>
            </w:pPr>
          </w:p>
          <w:p w:rsidR="00B125A6" w:rsidRPr="00034E61" w:rsidRDefault="00306F40" w:rsidP="00306F40">
            <w:pPr>
              <w:autoSpaceDE w:val="0"/>
              <w:autoSpaceDN w:val="0"/>
              <w:adjustRightInd w:val="0"/>
              <w:spacing w:after="240"/>
              <w:rPr>
                <w:rFonts w:ascii="Garamond" w:eastAsia="ArialNarrow,Bold" w:hAnsi="Garamond"/>
                <w:bCs/>
                <w:color w:val="000000"/>
                <w:lang w:val="pl-PL"/>
              </w:rPr>
            </w:pPr>
            <w:r>
              <w:rPr>
                <w:rFonts w:ascii="Garamond" w:eastAsia="ArialNarrow,Bold" w:hAnsi="Garamond"/>
                <w:lang w:val="pl-PL"/>
              </w:rPr>
              <w:t>65</w:t>
            </w:r>
            <w:r w:rsidR="00A15F75" w:rsidRPr="00034E61">
              <w:rPr>
                <w:rFonts w:ascii="Garamond" w:eastAsia="ArialNarrow,Bold" w:hAnsi="Garamond"/>
                <w:lang w:val="pl-PL"/>
              </w:rPr>
              <w:t xml:space="preserve">. Sprovođenje analize </w:t>
            </w:r>
            <w:r w:rsidR="00B125A6" w:rsidRPr="00034E61">
              <w:rPr>
                <w:rFonts w:ascii="Garamond" w:eastAsia="ArialNarrow,Bold" w:hAnsi="Garamond"/>
                <w:lang w:val="pl-PL"/>
              </w:rPr>
              <w:t>lo</w:t>
            </w:r>
            <w:r w:rsidR="00504DF8">
              <w:rPr>
                <w:rFonts w:ascii="Garamond" w:eastAsia="ArialNarrow,Bold" w:hAnsi="Garamond"/>
                <w:lang w:val="pl-PL"/>
              </w:rPr>
              <w:t xml:space="preserve">kalnih </w:t>
            </w:r>
            <w:r w:rsidR="00B125A6" w:rsidRPr="00034E61">
              <w:rPr>
                <w:rFonts w:ascii="Garamond" w:eastAsia="ArialNarrow,Bold" w:hAnsi="Garamond"/>
                <w:lang w:val="pl-PL"/>
              </w:rPr>
              <w:t xml:space="preserve">propisa po pitanju </w:t>
            </w:r>
            <w:r w:rsidR="00B125A6" w:rsidRPr="00034E61">
              <w:rPr>
                <w:rFonts w:ascii="Garamond" w:eastAsia="ArialNarrow,Bold" w:hAnsi="Garamond"/>
                <w:lang w:val="pl-PL"/>
              </w:rPr>
              <w:lastRenderedPageBreak/>
              <w:t>postojanja biznis barijera</w:t>
            </w:r>
          </w:p>
        </w:tc>
        <w:tc>
          <w:tcPr>
            <w:tcW w:w="2340" w:type="dxa"/>
            <w:vMerge/>
            <w:shd w:val="clear" w:color="auto" w:fill="FFFFFF"/>
            <w:vAlign w:val="center"/>
          </w:tcPr>
          <w:p w:rsidR="00B125A6" w:rsidRPr="00034E61" w:rsidRDefault="00B125A6" w:rsidP="00034E61">
            <w:pPr>
              <w:pStyle w:val="Default"/>
              <w:rPr>
                <w:rFonts w:ascii="Garamond" w:hAnsi="Garamond" w:cs="Times New Roman"/>
                <w:lang w:val="pl-PL"/>
              </w:rPr>
            </w:pPr>
          </w:p>
        </w:tc>
        <w:tc>
          <w:tcPr>
            <w:tcW w:w="1620" w:type="dxa"/>
            <w:vMerge/>
            <w:shd w:val="clear" w:color="auto" w:fill="FFFFFF"/>
            <w:vAlign w:val="center"/>
          </w:tcPr>
          <w:p w:rsidR="00B125A6" w:rsidRPr="00034E61" w:rsidRDefault="00B125A6" w:rsidP="00034E61">
            <w:pPr>
              <w:pStyle w:val="Default"/>
              <w:rPr>
                <w:rFonts w:ascii="Garamond" w:hAnsi="Garamond" w:cs="Times New Roman"/>
                <w:bCs/>
                <w:lang w:val="pl-PL"/>
              </w:rPr>
            </w:pPr>
          </w:p>
        </w:tc>
        <w:tc>
          <w:tcPr>
            <w:tcW w:w="3690" w:type="dxa"/>
            <w:shd w:val="clear" w:color="auto" w:fill="FFFFFF"/>
            <w:vAlign w:val="center"/>
          </w:tcPr>
          <w:p w:rsidR="00B125A6" w:rsidRPr="00034E61" w:rsidRDefault="00B125A6" w:rsidP="00034E61">
            <w:pPr>
              <w:autoSpaceDE w:val="0"/>
              <w:autoSpaceDN w:val="0"/>
              <w:adjustRightInd w:val="0"/>
              <w:rPr>
                <w:rFonts w:ascii="Garamond" w:eastAsia="ArialNarrow,Bold" w:hAnsi="Garamond"/>
                <w:bCs/>
                <w:color w:val="000000"/>
                <w:lang w:val="pl-PL"/>
              </w:rPr>
            </w:pPr>
            <w:r w:rsidRPr="00034E61">
              <w:rPr>
                <w:rFonts w:ascii="Garamond" w:eastAsia="ArialNarrow,Bold" w:hAnsi="Garamond"/>
                <w:bCs/>
                <w:color w:val="000000"/>
                <w:lang w:val="pl-PL"/>
              </w:rPr>
              <w:t>- Sačinjena analiza propisa u vezi sa biznis barijerama</w:t>
            </w:r>
          </w:p>
        </w:tc>
      </w:tr>
      <w:tr w:rsidR="00B125A6" w:rsidRPr="00034E61" w:rsidTr="00F95A5A">
        <w:trPr>
          <w:trHeight w:val="256"/>
        </w:trPr>
        <w:tc>
          <w:tcPr>
            <w:tcW w:w="1980" w:type="dxa"/>
            <w:vMerge/>
            <w:shd w:val="clear" w:color="auto" w:fill="FFFFFF"/>
          </w:tcPr>
          <w:p w:rsidR="00B125A6" w:rsidRPr="00034E61" w:rsidRDefault="00B125A6" w:rsidP="00034E61">
            <w:pPr>
              <w:pStyle w:val="Default"/>
              <w:rPr>
                <w:rFonts w:ascii="Garamond" w:hAnsi="Garamond" w:cs="Times New Roman"/>
                <w:lang w:val="pl-PL"/>
              </w:rPr>
            </w:pPr>
          </w:p>
        </w:tc>
        <w:tc>
          <w:tcPr>
            <w:tcW w:w="2160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125A6" w:rsidRPr="00034E61" w:rsidRDefault="00B125A6" w:rsidP="00034E61">
            <w:pPr>
              <w:pStyle w:val="Default"/>
              <w:rPr>
                <w:rFonts w:ascii="Garamond" w:hAnsi="Garamond" w:cs="Times New Roman"/>
                <w:lang w:val="pl-PL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57C17" w:rsidRDefault="00D57C17" w:rsidP="00034E61">
            <w:pPr>
              <w:pStyle w:val="Default"/>
              <w:rPr>
                <w:rFonts w:ascii="Garamond" w:eastAsia="ArialNarrow,Bold" w:hAnsi="Garamond" w:cs="Times New Roman"/>
                <w:bCs/>
                <w:color w:val="auto"/>
                <w:lang w:val="pl-PL"/>
              </w:rPr>
            </w:pPr>
          </w:p>
          <w:p w:rsidR="00B125A6" w:rsidRPr="00034E61" w:rsidRDefault="00D57C17" w:rsidP="00D57C17">
            <w:pPr>
              <w:pStyle w:val="Default"/>
              <w:spacing w:after="240"/>
              <w:rPr>
                <w:rFonts w:ascii="Garamond" w:eastAsia="ArialNarrow,Bold" w:hAnsi="Garamond" w:cs="Times New Roman"/>
                <w:bCs/>
                <w:color w:val="auto"/>
                <w:lang w:val="pl-PL"/>
              </w:rPr>
            </w:pPr>
            <w:r>
              <w:rPr>
                <w:rFonts w:ascii="Garamond" w:eastAsia="ArialNarrow,Bold" w:hAnsi="Garamond" w:cs="Times New Roman"/>
                <w:bCs/>
                <w:color w:val="auto"/>
                <w:lang w:val="pl-PL"/>
              </w:rPr>
              <w:t>66</w:t>
            </w:r>
            <w:r w:rsidR="00A15F75" w:rsidRPr="00034E61">
              <w:rPr>
                <w:rFonts w:ascii="Garamond" w:eastAsia="ArialNarrow,Bold" w:hAnsi="Garamond" w:cs="Times New Roman"/>
                <w:bCs/>
                <w:color w:val="auto"/>
                <w:lang w:val="pl-PL"/>
              </w:rPr>
              <w:t xml:space="preserve">. Podnošenje </w:t>
            </w:r>
            <w:r w:rsidR="00B125A6" w:rsidRPr="00034E61">
              <w:rPr>
                <w:rFonts w:ascii="Garamond" w:eastAsia="ArialNarrow,Bold" w:hAnsi="Garamond" w:cs="Times New Roman"/>
                <w:bCs/>
                <w:color w:val="auto"/>
                <w:lang w:val="pl-PL"/>
              </w:rPr>
              <w:t>izvještaj</w:t>
            </w:r>
            <w:r w:rsidR="00A15F75" w:rsidRPr="00034E61">
              <w:rPr>
                <w:rFonts w:ascii="Garamond" w:eastAsia="ArialNarrow,Bold" w:hAnsi="Garamond" w:cs="Times New Roman"/>
                <w:bCs/>
                <w:color w:val="auto"/>
                <w:lang w:val="pl-PL"/>
              </w:rPr>
              <w:t>a S</w:t>
            </w:r>
            <w:r w:rsidR="00B125A6" w:rsidRPr="00034E61">
              <w:rPr>
                <w:rFonts w:ascii="Garamond" w:eastAsia="ArialNarrow,Bold" w:hAnsi="Garamond" w:cs="Times New Roman"/>
                <w:bCs/>
                <w:color w:val="auto"/>
                <w:lang w:val="pl-PL"/>
              </w:rPr>
              <w:t xml:space="preserve">kupštini </w:t>
            </w:r>
            <w:r w:rsidR="00A15F75" w:rsidRPr="00034E61">
              <w:rPr>
                <w:rFonts w:ascii="Garamond" w:eastAsia="ArialNarrow,Bold" w:hAnsi="Garamond"/>
                <w:lang w:val="pl-PL"/>
              </w:rPr>
              <w:t>Prijestonice</w:t>
            </w:r>
            <w:r w:rsidR="00A15F75" w:rsidRPr="00034E61">
              <w:rPr>
                <w:rFonts w:ascii="Garamond" w:eastAsia="ArialNarrow,Bold" w:hAnsi="Garamond" w:cs="Times New Roman"/>
                <w:bCs/>
                <w:color w:val="auto"/>
                <w:lang w:val="pl-PL"/>
              </w:rPr>
              <w:t xml:space="preserve"> o svom radu i upoznavanje</w:t>
            </w:r>
            <w:r w:rsidR="00B125A6" w:rsidRPr="00034E61">
              <w:rPr>
                <w:rFonts w:ascii="Garamond" w:eastAsia="ArialNarrow,Bold" w:hAnsi="Garamond" w:cs="Times New Roman"/>
                <w:bCs/>
                <w:color w:val="auto"/>
                <w:lang w:val="pl-PL"/>
              </w:rPr>
              <w:t xml:space="preserve"> javnost</w:t>
            </w:r>
            <w:r w:rsidR="00A15F75" w:rsidRPr="00034E61">
              <w:rPr>
                <w:rFonts w:ascii="Garamond" w:eastAsia="ArialNarrow,Bold" w:hAnsi="Garamond" w:cs="Times New Roman"/>
                <w:bCs/>
                <w:color w:val="auto"/>
                <w:lang w:val="pl-PL"/>
              </w:rPr>
              <w:t>i</w:t>
            </w:r>
            <w:r w:rsidR="00B125A6" w:rsidRPr="00034E61">
              <w:rPr>
                <w:rFonts w:ascii="Garamond" w:eastAsia="ArialNarrow,Bold" w:hAnsi="Garamond" w:cs="Times New Roman"/>
                <w:bCs/>
                <w:color w:val="auto"/>
                <w:lang w:val="pl-PL"/>
              </w:rPr>
              <w:t xml:space="preserve"> o tome</w:t>
            </w:r>
          </w:p>
        </w:tc>
        <w:tc>
          <w:tcPr>
            <w:tcW w:w="2340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125A6" w:rsidRPr="00034E61" w:rsidRDefault="00B125A6" w:rsidP="00034E61">
            <w:pPr>
              <w:pStyle w:val="Default"/>
              <w:rPr>
                <w:rFonts w:ascii="Garamond" w:hAnsi="Garamond" w:cs="Times New Roman"/>
                <w:lang w:val="pl-PL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125A6" w:rsidRPr="00034E61" w:rsidRDefault="00B125A6" w:rsidP="00034E61">
            <w:pPr>
              <w:pStyle w:val="Default"/>
              <w:rPr>
                <w:rFonts w:ascii="Garamond" w:hAnsi="Garamond" w:cs="Times New Roman"/>
                <w:bCs/>
                <w:lang w:val="pl-PL"/>
              </w:rPr>
            </w:pPr>
            <w:r w:rsidRPr="00034E61">
              <w:rPr>
                <w:rFonts w:ascii="Garamond" w:hAnsi="Garamond" w:cs="Times New Roman"/>
                <w:bCs/>
                <w:lang w:val="pl-PL"/>
              </w:rPr>
              <w:t>Godišnje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125A6" w:rsidRPr="00034E61" w:rsidRDefault="00B125A6" w:rsidP="0064463B">
            <w:pPr>
              <w:autoSpaceDE w:val="0"/>
              <w:autoSpaceDN w:val="0"/>
              <w:adjustRightInd w:val="0"/>
              <w:spacing w:after="240"/>
              <w:rPr>
                <w:rFonts w:ascii="Garamond" w:eastAsia="ArialNarrow,Bold" w:hAnsi="Garamond"/>
                <w:bCs/>
                <w:color w:val="000000"/>
                <w:lang w:val="pl-PL"/>
              </w:rPr>
            </w:pPr>
            <w:r w:rsidRPr="00034E61">
              <w:rPr>
                <w:rFonts w:ascii="Garamond" w:eastAsia="ArialNarrow,Bold" w:hAnsi="Garamond"/>
                <w:bCs/>
                <w:color w:val="000000"/>
                <w:lang w:val="pl-PL"/>
              </w:rPr>
              <w:t>- Sačinjen i podn</w:t>
            </w:r>
            <w:r w:rsidR="00D57C17">
              <w:rPr>
                <w:rFonts w:ascii="Garamond" w:eastAsia="ArialNarrow,Bold" w:hAnsi="Garamond"/>
                <w:bCs/>
                <w:color w:val="000000"/>
                <w:lang w:val="pl-PL"/>
              </w:rPr>
              <w:t>ijet izvještaj Skupštini Prijestonice</w:t>
            </w:r>
          </w:p>
          <w:p w:rsidR="00B125A6" w:rsidRPr="00034E61" w:rsidRDefault="00B125A6" w:rsidP="00034E61">
            <w:pPr>
              <w:autoSpaceDE w:val="0"/>
              <w:autoSpaceDN w:val="0"/>
              <w:adjustRightInd w:val="0"/>
              <w:rPr>
                <w:rFonts w:ascii="Garamond" w:eastAsia="ArialNarrow,Bold" w:hAnsi="Garamond"/>
                <w:bCs/>
                <w:color w:val="000000"/>
                <w:lang w:val="pl-PL"/>
              </w:rPr>
            </w:pPr>
            <w:r w:rsidRPr="00034E61">
              <w:rPr>
                <w:rFonts w:ascii="Garamond" w:eastAsia="ArialNarrow,Bold" w:hAnsi="Garamond"/>
                <w:bCs/>
                <w:color w:val="000000"/>
                <w:lang w:val="pl-PL"/>
              </w:rPr>
              <w:t>- Javnost upoznata o radu Savjeta</w:t>
            </w:r>
          </w:p>
        </w:tc>
      </w:tr>
      <w:tr w:rsidR="00B125A6" w:rsidRPr="00034E61" w:rsidTr="00F95A5A">
        <w:trPr>
          <w:trHeight w:val="256"/>
        </w:trPr>
        <w:tc>
          <w:tcPr>
            <w:tcW w:w="1980" w:type="dxa"/>
            <w:vMerge w:val="restart"/>
            <w:shd w:val="clear" w:color="auto" w:fill="FFFFFF"/>
          </w:tcPr>
          <w:p w:rsidR="000315D8" w:rsidRDefault="000315D8" w:rsidP="00034E61">
            <w:pPr>
              <w:pStyle w:val="Default"/>
              <w:rPr>
                <w:rFonts w:ascii="Garamond" w:hAnsi="Garamond" w:cs="Times New Roman"/>
                <w:color w:val="auto"/>
                <w:lang w:val="sv-SE"/>
              </w:rPr>
            </w:pPr>
          </w:p>
          <w:p w:rsidR="000315D8" w:rsidRDefault="000315D8" w:rsidP="00034E61">
            <w:pPr>
              <w:pStyle w:val="Default"/>
              <w:rPr>
                <w:rFonts w:ascii="Garamond" w:hAnsi="Garamond" w:cs="Times New Roman"/>
                <w:color w:val="auto"/>
                <w:lang w:val="sv-SE"/>
              </w:rPr>
            </w:pPr>
          </w:p>
          <w:p w:rsidR="00B125A6" w:rsidRPr="000315D8" w:rsidRDefault="00B125A6" w:rsidP="00034E61">
            <w:pPr>
              <w:pStyle w:val="Default"/>
              <w:rPr>
                <w:rFonts w:ascii="Garamond" w:hAnsi="Garamond" w:cs="Times New Roman"/>
                <w:b/>
                <w:color w:val="auto"/>
                <w:lang w:val="sv-SE"/>
              </w:rPr>
            </w:pPr>
            <w:r w:rsidRPr="000315D8">
              <w:rPr>
                <w:rFonts w:ascii="Garamond" w:hAnsi="Garamond" w:cs="Times New Roman"/>
                <w:b/>
                <w:color w:val="auto"/>
                <w:lang w:val="sv-SE"/>
              </w:rPr>
              <w:t>4. Jačanje integriteta jedinica lokalne samouprave</w:t>
            </w:r>
            <w:r w:rsidRPr="000315D8">
              <w:rPr>
                <w:rFonts w:ascii="Garamond" w:hAnsi="Garamond" w:cs="Times New Roman"/>
                <w:b/>
                <w:color w:val="auto"/>
                <w:lang w:val="pl-PL"/>
              </w:rPr>
              <w:t xml:space="preserve"> i primije</w:t>
            </w:r>
            <w:r w:rsidR="00504DF8" w:rsidRPr="000315D8">
              <w:rPr>
                <w:rFonts w:ascii="Garamond" w:hAnsi="Garamond" w:cs="Times New Roman"/>
                <w:b/>
                <w:color w:val="auto"/>
                <w:lang w:val="pl-PL"/>
              </w:rPr>
              <w:t xml:space="preserve"> </w:t>
            </w:r>
            <w:r w:rsidRPr="000315D8">
              <w:rPr>
                <w:rFonts w:ascii="Garamond" w:hAnsi="Garamond" w:cs="Times New Roman"/>
                <w:b/>
                <w:color w:val="auto"/>
                <w:lang w:val="pl-PL"/>
              </w:rPr>
              <w:t>na</w:t>
            </w:r>
            <w:r w:rsidR="00504DF8" w:rsidRPr="000315D8">
              <w:rPr>
                <w:rFonts w:ascii="Garamond" w:hAnsi="Garamond" w:cs="Times New Roman"/>
                <w:b/>
                <w:color w:val="auto"/>
                <w:lang w:val="pl-PL"/>
              </w:rPr>
              <w:t xml:space="preserve"> </w:t>
            </w:r>
            <w:r w:rsidRPr="000315D8">
              <w:rPr>
                <w:rFonts w:ascii="Garamond" w:hAnsi="Garamond" w:cs="Times New Roman"/>
                <w:b/>
                <w:color w:val="auto"/>
                <w:lang w:val="pl-PL"/>
              </w:rPr>
              <w:t>etički standardi u lokalnoj samoupravi</w:t>
            </w:r>
          </w:p>
          <w:p w:rsidR="00B125A6" w:rsidRPr="00034E61" w:rsidRDefault="00B125A6" w:rsidP="00034E61">
            <w:pPr>
              <w:pStyle w:val="Default"/>
              <w:rPr>
                <w:rFonts w:ascii="Garamond" w:hAnsi="Garamond" w:cs="Times New Roman"/>
                <w:color w:val="auto"/>
                <w:lang w:val="sv-SE"/>
              </w:rPr>
            </w:pPr>
            <w:r w:rsidRPr="00034E61">
              <w:rPr>
                <w:rFonts w:ascii="Garamond" w:hAnsi="Garamond" w:cs="Times New Roman"/>
                <w:color w:val="auto"/>
                <w:lang w:val="pl-PL"/>
              </w:rPr>
              <w:t xml:space="preserve"> </w:t>
            </w:r>
          </w:p>
        </w:tc>
        <w:tc>
          <w:tcPr>
            <w:tcW w:w="2160" w:type="dxa"/>
            <w:shd w:val="clear" w:color="auto" w:fill="FFFFFF"/>
            <w:vAlign w:val="center"/>
          </w:tcPr>
          <w:p w:rsidR="00B125A6" w:rsidRPr="00034E61" w:rsidRDefault="000315D8" w:rsidP="00034E61">
            <w:pPr>
              <w:pStyle w:val="Default"/>
              <w:rPr>
                <w:rFonts w:ascii="Garamond" w:hAnsi="Garamond" w:cs="Times New Roman"/>
                <w:lang w:val="pl-PL"/>
              </w:rPr>
            </w:pPr>
            <w:r>
              <w:rPr>
                <w:rFonts w:ascii="Garamond" w:hAnsi="Garamond" w:cs="Times New Roman"/>
                <w:lang w:val="pl-PL"/>
              </w:rPr>
              <w:t>30</w:t>
            </w:r>
            <w:r w:rsidR="000746D6">
              <w:rPr>
                <w:rFonts w:ascii="Garamond" w:hAnsi="Garamond" w:cs="Times New Roman"/>
                <w:lang w:val="pl-PL"/>
              </w:rPr>
              <w:t xml:space="preserve">. Donošenje </w:t>
            </w:r>
            <w:r w:rsidR="00B125A6" w:rsidRPr="00034E61">
              <w:rPr>
                <w:rFonts w:ascii="Garamond" w:hAnsi="Garamond" w:cs="Times New Roman"/>
                <w:lang w:val="pl-PL"/>
              </w:rPr>
              <w:t>Plana</w:t>
            </w:r>
          </w:p>
          <w:p w:rsidR="00B125A6" w:rsidRPr="00034E61" w:rsidRDefault="00B125A6" w:rsidP="00034E61">
            <w:pPr>
              <w:pStyle w:val="Default"/>
              <w:rPr>
                <w:rFonts w:ascii="Garamond" w:hAnsi="Garamond" w:cs="Times New Roman"/>
                <w:lang w:val="pl-PL"/>
              </w:rPr>
            </w:pPr>
            <w:r w:rsidRPr="00034E61">
              <w:rPr>
                <w:rFonts w:ascii="Garamond" w:hAnsi="Garamond" w:cs="Times New Roman"/>
                <w:lang w:val="pl-PL"/>
              </w:rPr>
              <w:t>Integiriteta</w:t>
            </w:r>
          </w:p>
        </w:tc>
        <w:tc>
          <w:tcPr>
            <w:tcW w:w="2880" w:type="dxa"/>
            <w:shd w:val="clear" w:color="auto" w:fill="FFFFFF"/>
            <w:vAlign w:val="center"/>
          </w:tcPr>
          <w:p w:rsidR="00B125A6" w:rsidRPr="00034E61" w:rsidRDefault="00B125A6" w:rsidP="00034E61">
            <w:pPr>
              <w:pStyle w:val="Default"/>
              <w:rPr>
                <w:rFonts w:ascii="Garamond" w:eastAsia="ArialNarrow,Bold" w:hAnsi="Garamond" w:cs="Times New Roman"/>
                <w:bCs/>
                <w:lang w:val="pl-PL"/>
              </w:rPr>
            </w:pPr>
          </w:p>
          <w:p w:rsidR="000315D8" w:rsidRDefault="000315D8" w:rsidP="000315D8">
            <w:pPr>
              <w:pStyle w:val="Default"/>
              <w:spacing w:after="240"/>
              <w:rPr>
                <w:rFonts w:ascii="Garamond" w:eastAsia="ArialNarrow,Bold" w:hAnsi="Garamond" w:cs="Times New Roman"/>
                <w:bCs/>
                <w:lang w:val="pl-PL"/>
              </w:rPr>
            </w:pPr>
            <w:r>
              <w:rPr>
                <w:rFonts w:ascii="Garamond" w:eastAsia="ArialNarrow,Bold" w:hAnsi="Garamond" w:cs="Times New Roman"/>
                <w:bCs/>
                <w:lang w:val="pl-PL"/>
              </w:rPr>
              <w:t>67</w:t>
            </w:r>
            <w:r w:rsidR="00B125A6" w:rsidRPr="00034E61">
              <w:rPr>
                <w:rFonts w:ascii="Garamond" w:eastAsia="ArialNarrow,Bold" w:hAnsi="Garamond" w:cs="Times New Roman"/>
                <w:bCs/>
                <w:lang w:val="pl-PL"/>
              </w:rPr>
              <w:t>. Sačiniti analizu o kvalitetu regulative, kadrova i p</w:t>
            </w:r>
            <w:r>
              <w:rPr>
                <w:rFonts w:ascii="Garamond" w:eastAsia="ArialNarrow,Bold" w:hAnsi="Garamond" w:cs="Times New Roman"/>
                <w:bCs/>
                <w:lang w:val="pl-PL"/>
              </w:rPr>
              <w:t>rocesa u praksi na nivou Prijestonice</w:t>
            </w:r>
          </w:p>
          <w:p w:rsidR="00B125A6" w:rsidRPr="00034E61" w:rsidRDefault="00B125A6" w:rsidP="000315D8">
            <w:pPr>
              <w:pStyle w:val="Default"/>
              <w:spacing w:after="240"/>
              <w:rPr>
                <w:rFonts w:ascii="Garamond" w:eastAsia="ArialNarrow,Bold" w:hAnsi="Garamond" w:cs="Times New Roman"/>
                <w:bCs/>
                <w:lang w:val="pl-PL"/>
              </w:rPr>
            </w:pPr>
            <w:r w:rsidRPr="00034E61">
              <w:rPr>
                <w:rFonts w:ascii="Garamond" w:eastAsia="ArialNarrow,Bold" w:hAnsi="Garamond" w:cs="Times New Roman"/>
                <w:bCs/>
                <w:lang w:val="pl-PL"/>
              </w:rPr>
              <w:t>6</w:t>
            </w:r>
            <w:r w:rsidR="000315D8">
              <w:rPr>
                <w:rFonts w:ascii="Garamond" w:eastAsia="ArialNarrow,Bold" w:hAnsi="Garamond" w:cs="Times New Roman"/>
                <w:bCs/>
                <w:lang w:val="pl-PL"/>
              </w:rPr>
              <w:t>8</w:t>
            </w:r>
            <w:r w:rsidR="000D182F">
              <w:rPr>
                <w:rFonts w:ascii="Garamond" w:eastAsia="ArialNarrow,Bold" w:hAnsi="Garamond" w:cs="Times New Roman"/>
                <w:bCs/>
                <w:lang w:val="pl-PL"/>
              </w:rPr>
              <w:t xml:space="preserve">. Sačiniti analizu </w:t>
            </w:r>
            <w:r w:rsidRPr="00034E61">
              <w:rPr>
                <w:rFonts w:ascii="Garamond" w:eastAsia="ArialNarrow,Bold" w:hAnsi="Garamond" w:cs="Times New Roman"/>
                <w:bCs/>
                <w:lang w:val="pl-PL"/>
              </w:rPr>
              <w:t>rizika svakog radnog mjesta i  opštine kao institucije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B125A6" w:rsidRPr="00034E61" w:rsidRDefault="00B125A6" w:rsidP="00FE710F">
            <w:pPr>
              <w:pStyle w:val="Default"/>
              <w:spacing w:after="240"/>
              <w:rPr>
                <w:rFonts w:ascii="Garamond" w:hAnsi="Garamond" w:cs="Times New Roman"/>
                <w:lang w:val="pl-PL"/>
              </w:rPr>
            </w:pPr>
            <w:r w:rsidRPr="00034E61">
              <w:rPr>
                <w:rFonts w:ascii="Garamond" w:hAnsi="Garamond" w:cs="Times New Roman"/>
                <w:lang w:val="pl-PL"/>
              </w:rPr>
              <w:t xml:space="preserve">- </w:t>
            </w:r>
            <w:r w:rsidR="00A15F75" w:rsidRPr="00034E61">
              <w:rPr>
                <w:rFonts w:ascii="Garamond" w:hAnsi="Garamond" w:cs="Times New Roman"/>
                <w:lang w:val="pl-PL"/>
              </w:rPr>
              <w:t>Gradonačelnik Prijestonice</w:t>
            </w:r>
          </w:p>
          <w:p w:rsidR="00B125A6" w:rsidRPr="00034E61" w:rsidRDefault="00FE710F" w:rsidP="00034E61">
            <w:pPr>
              <w:pStyle w:val="Default"/>
              <w:rPr>
                <w:rFonts w:ascii="Garamond" w:hAnsi="Garamond" w:cs="Times New Roman"/>
                <w:lang w:val="pl-PL"/>
              </w:rPr>
            </w:pPr>
            <w:r>
              <w:rPr>
                <w:rFonts w:ascii="Garamond" w:hAnsi="Garamond" w:cs="Times New Roman"/>
                <w:lang w:val="pl-PL"/>
              </w:rPr>
              <w:t xml:space="preserve">- Radna grupa u saradnji sa </w:t>
            </w:r>
            <w:r w:rsidR="00B125A6" w:rsidRPr="00034E61">
              <w:rPr>
                <w:rFonts w:ascii="Garamond" w:hAnsi="Garamond" w:cs="Times New Roman"/>
                <w:lang w:val="pl-PL"/>
              </w:rPr>
              <w:t>starješinama organa lokalne uprave i rukuvodiocima službi i zaposlenima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B125A6" w:rsidRPr="00034E61" w:rsidRDefault="00B125A6" w:rsidP="00034E61">
            <w:pPr>
              <w:pStyle w:val="Default"/>
              <w:rPr>
                <w:rFonts w:ascii="Garamond" w:hAnsi="Garamond" w:cs="Times New Roman"/>
                <w:bCs/>
                <w:lang w:val="it-IT"/>
              </w:rPr>
            </w:pPr>
            <w:r w:rsidRPr="00034E61">
              <w:rPr>
                <w:rFonts w:ascii="Garamond" w:hAnsi="Garamond" w:cs="Times New Roman"/>
                <w:bCs/>
                <w:lang w:val="it-IT"/>
              </w:rPr>
              <w:t>III kvartal 2013. godine -</w:t>
            </w:r>
          </w:p>
          <w:p w:rsidR="00B125A6" w:rsidRPr="00034E61" w:rsidRDefault="00B125A6" w:rsidP="00034E61">
            <w:pPr>
              <w:pStyle w:val="Default"/>
              <w:rPr>
                <w:rFonts w:ascii="Garamond" w:hAnsi="Garamond" w:cs="Times New Roman"/>
                <w:bCs/>
                <w:lang w:val="it-IT"/>
              </w:rPr>
            </w:pPr>
            <w:r w:rsidRPr="00034E61">
              <w:rPr>
                <w:rFonts w:ascii="Garamond" w:hAnsi="Garamond" w:cs="Times New Roman"/>
                <w:bCs/>
                <w:lang w:val="it-IT"/>
              </w:rPr>
              <w:t>IV kvartal 2014. godine</w:t>
            </w:r>
          </w:p>
        </w:tc>
        <w:tc>
          <w:tcPr>
            <w:tcW w:w="3690" w:type="dxa"/>
            <w:shd w:val="clear" w:color="auto" w:fill="FFFFFF"/>
            <w:vAlign w:val="center"/>
          </w:tcPr>
          <w:p w:rsidR="00B125A6" w:rsidRPr="00034E61" w:rsidRDefault="00B125A6" w:rsidP="00B77D5B">
            <w:pPr>
              <w:autoSpaceDE w:val="0"/>
              <w:autoSpaceDN w:val="0"/>
              <w:adjustRightInd w:val="0"/>
              <w:spacing w:after="240"/>
              <w:rPr>
                <w:rFonts w:ascii="Garamond" w:eastAsia="ArialNarrow,Bold" w:hAnsi="Garamond"/>
                <w:bCs/>
                <w:color w:val="000000"/>
                <w:lang w:val="pl-PL"/>
              </w:rPr>
            </w:pPr>
            <w:r w:rsidRPr="00034E61">
              <w:rPr>
                <w:rFonts w:ascii="Garamond" w:eastAsia="ArialNarrow,Bold" w:hAnsi="Garamond"/>
                <w:bCs/>
                <w:color w:val="000000"/>
                <w:lang w:val="pl-PL"/>
              </w:rPr>
              <w:t>- Sačinjena analiza kvaliteta regulative i dr.</w:t>
            </w:r>
          </w:p>
          <w:p w:rsidR="00B125A6" w:rsidRPr="00034E61" w:rsidRDefault="00B125A6" w:rsidP="00B77D5B">
            <w:pPr>
              <w:autoSpaceDE w:val="0"/>
              <w:autoSpaceDN w:val="0"/>
              <w:adjustRightInd w:val="0"/>
              <w:spacing w:after="240"/>
              <w:rPr>
                <w:rFonts w:ascii="Garamond" w:eastAsia="ArialNarrow,Bold" w:hAnsi="Garamond"/>
                <w:bCs/>
                <w:color w:val="000000"/>
                <w:lang w:val="pl-PL"/>
              </w:rPr>
            </w:pPr>
            <w:r w:rsidRPr="00034E61">
              <w:rPr>
                <w:rFonts w:ascii="Garamond" w:eastAsia="ArialNarrow,Bold" w:hAnsi="Garamond"/>
                <w:bCs/>
                <w:color w:val="000000"/>
                <w:lang w:val="pl-PL"/>
              </w:rPr>
              <w:t>- Sačinjena analiza rizika</w:t>
            </w:r>
          </w:p>
          <w:p w:rsidR="00B125A6" w:rsidRPr="00034E61" w:rsidRDefault="00B125A6" w:rsidP="00B77D5B">
            <w:pPr>
              <w:autoSpaceDE w:val="0"/>
              <w:autoSpaceDN w:val="0"/>
              <w:adjustRightInd w:val="0"/>
              <w:spacing w:after="240"/>
              <w:rPr>
                <w:rFonts w:ascii="Garamond" w:eastAsia="ArialNarrow,Bold" w:hAnsi="Garamond"/>
                <w:bCs/>
                <w:color w:val="000000"/>
                <w:lang w:val="pl-PL"/>
              </w:rPr>
            </w:pPr>
            <w:r w:rsidRPr="00034E61">
              <w:rPr>
                <w:rFonts w:ascii="Garamond" w:eastAsia="ArialNarrow,Bold" w:hAnsi="Garamond"/>
                <w:bCs/>
                <w:color w:val="000000"/>
                <w:lang w:val="pl-PL"/>
              </w:rPr>
              <w:t>- Donijet Plan integriteta</w:t>
            </w:r>
          </w:p>
          <w:p w:rsidR="00B125A6" w:rsidRPr="00034E61" w:rsidRDefault="00B125A6" w:rsidP="00034E61">
            <w:pPr>
              <w:autoSpaceDE w:val="0"/>
              <w:autoSpaceDN w:val="0"/>
              <w:adjustRightInd w:val="0"/>
              <w:rPr>
                <w:rFonts w:ascii="Garamond" w:eastAsia="ArialNarrow,Bold" w:hAnsi="Garamond"/>
                <w:bCs/>
                <w:color w:val="000000"/>
                <w:lang w:val="pl-PL"/>
              </w:rPr>
            </w:pPr>
            <w:r w:rsidRPr="00034E61">
              <w:rPr>
                <w:rFonts w:ascii="Garamond" w:eastAsia="ArialNarrow,Bold" w:hAnsi="Garamond"/>
                <w:bCs/>
                <w:color w:val="000000"/>
                <w:lang w:val="pl-PL"/>
              </w:rPr>
              <w:t>- Usvojen i zvještaj o sprovođenju plana integriteta</w:t>
            </w:r>
          </w:p>
        </w:tc>
      </w:tr>
      <w:tr w:rsidR="00E97E27" w:rsidRPr="00034E61" w:rsidTr="00F95A5A">
        <w:trPr>
          <w:trHeight w:val="256"/>
        </w:trPr>
        <w:tc>
          <w:tcPr>
            <w:tcW w:w="1980" w:type="dxa"/>
            <w:vMerge/>
            <w:shd w:val="clear" w:color="auto" w:fill="FFFFFF"/>
          </w:tcPr>
          <w:p w:rsidR="00E97E27" w:rsidRPr="00034E61" w:rsidRDefault="00E97E27" w:rsidP="00034E61">
            <w:pPr>
              <w:pStyle w:val="Default"/>
              <w:rPr>
                <w:rFonts w:ascii="Garamond" w:hAnsi="Garamond" w:cs="Times New Roman"/>
                <w:color w:val="auto"/>
                <w:lang w:val="pl-PL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E97E27" w:rsidRDefault="00E97E27" w:rsidP="00034E61">
            <w:pPr>
              <w:pStyle w:val="Default"/>
              <w:rPr>
                <w:rFonts w:ascii="Garamond" w:hAnsi="Garamond" w:cs="Times New Roman"/>
                <w:lang w:val="pl-PL"/>
              </w:rPr>
            </w:pPr>
            <w:r>
              <w:rPr>
                <w:rFonts w:ascii="Garamond" w:hAnsi="Garamond" w:cs="Times New Roman"/>
                <w:lang w:val="pl-PL"/>
              </w:rPr>
              <w:t>31</w:t>
            </w:r>
            <w:r w:rsidRPr="00034E61">
              <w:rPr>
                <w:rFonts w:ascii="Garamond" w:hAnsi="Garamond" w:cs="Times New Roman"/>
                <w:lang w:val="pl-PL"/>
              </w:rPr>
              <w:t>.</w:t>
            </w:r>
            <w:r>
              <w:rPr>
                <w:rFonts w:ascii="Garamond" w:hAnsi="Garamond" w:cs="Times New Roman"/>
                <w:lang w:val="pl-PL"/>
              </w:rPr>
              <w:t xml:space="preserve"> </w:t>
            </w:r>
            <w:r w:rsidRPr="00034E61">
              <w:rPr>
                <w:rFonts w:ascii="Garamond" w:hAnsi="Garamond" w:cs="Times New Roman"/>
                <w:lang w:val="pl-PL"/>
              </w:rPr>
              <w:t>Afirmisanje i primjena  standarda javne etike</w:t>
            </w:r>
          </w:p>
          <w:p w:rsidR="00E97E27" w:rsidRDefault="00E97E27" w:rsidP="00034E61">
            <w:pPr>
              <w:pStyle w:val="Default"/>
              <w:rPr>
                <w:rFonts w:ascii="Garamond" w:hAnsi="Garamond" w:cs="Times New Roman"/>
                <w:lang w:val="pl-PL"/>
              </w:rPr>
            </w:pPr>
          </w:p>
          <w:p w:rsidR="00E97E27" w:rsidRDefault="00E97E27" w:rsidP="00034E61">
            <w:pPr>
              <w:pStyle w:val="Default"/>
              <w:rPr>
                <w:rFonts w:ascii="Garamond" w:hAnsi="Garamond" w:cs="Times New Roman"/>
                <w:lang w:val="pl-PL"/>
              </w:rPr>
            </w:pPr>
          </w:p>
          <w:p w:rsidR="00E97E27" w:rsidRDefault="00E97E27" w:rsidP="00034E61">
            <w:pPr>
              <w:pStyle w:val="Default"/>
              <w:rPr>
                <w:rFonts w:ascii="Garamond" w:hAnsi="Garamond" w:cs="Times New Roman"/>
                <w:lang w:val="pl-PL"/>
              </w:rPr>
            </w:pPr>
          </w:p>
          <w:p w:rsidR="00E97E27" w:rsidRDefault="00E97E27" w:rsidP="00034E61">
            <w:pPr>
              <w:pStyle w:val="Default"/>
              <w:rPr>
                <w:rFonts w:ascii="Garamond" w:hAnsi="Garamond" w:cs="Times New Roman"/>
                <w:lang w:val="pl-PL"/>
              </w:rPr>
            </w:pPr>
          </w:p>
          <w:p w:rsidR="00E97E27" w:rsidRPr="00034E61" w:rsidRDefault="00E97E27" w:rsidP="00034E61">
            <w:pPr>
              <w:pStyle w:val="Default"/>
              <w:rPr>
                <w:rFonts w:ascii="Garamond" w:hAnsi="Garamond" w:cs="Times New Roman"/>
                <w:lang w:val="pl-PL"/>
              </w:rPr>
            </w:pPr>
          </w:p>
        </w:tc>
        <w:tc>
          <w:tcPr>
            <w:tcW w:w="2880" w:type="dxa"/>
            <w:shd w:val="clear" w:color="auto" w:fill="FFFFFF"/>
            <w:vAlign w:val="center"/>
          </w:tcPr>
          <w:p w:rsidR="00E97E27" w:rsidRPr="00034E61" w:rsidRDefault="00E97E27" w:rsidP="00034E61">
            <w:pPr>
              <w:pStyle w:val="Default"/>
              <w:rPr>
                <w:rFonts w:ascii="Garamond" w:hAnsi="Garamond" w:cs="Times New Roman"/>
                <w:lang w:val="pl-PL"/>
              </w:rPr>
            </w:pPr>
            <w:r>
              <w:rPr>
                <w:rFonts w:ascii="Garamond" w:hAnsi="Garamond" w:cs="Times New Roman"/>
                <w:lang w:val="pl-PL"/>
              </w:rPr>
              <w:t>69</w:t>
            </w:r>
            <w:r w:rsidRPr="00034E61">
              <w:rPr>
                <w:rFonts w:ascii="Garamond" w:hAnsi="Garamond" w:cs="Times New Roman"/>
                <w:lang w:val="pl-PL"/>
              </w:rPr>
              <w:t>. Sprovođenje procjene i/ili samoprocjene o primjeni standarda javne etike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E97E27" w:rsidRPr="00034E61" w:rsidRDefault="00E97E27" w:rsidP="003372D8">
            <w:pPr>
              <w:pStyle w:val="Default"/>
              <w:spacing w:after="240"/>
              <w:rPr>
                <w:rFonts w:ascii="Garamond" w:hAnsi="Garamond" w:cs="Times New Roman"/>
                <w:lang w:val="pl-PL"/>
              </w:rPr>
            </w:pPr>
            <w:r w:rsidRPr="00034E61">
              <w:rPr>
                <w:rFonts w:ascii="Garamond" w:hAnsi="Garamond" w:cs="Times New Roman"/>
                <w:lang w:val="pl-PL"/>
              </w:rPr>
              <w:t>- Organi lokalne uprave</w:t>
            </w:r>
          </w:p>
          <w:p w:rsidR="00E97E27" w:rsidRPr="00034E61" w:rsidRDefault="00E97E27" w:rsidP="00602675">
            <w:pPr>
              <w:pStyle w:val="Default"/>
              <w:spacing w:after="240"/>
              <w:rPr>
                <w:rFonts w:ascii="Garamond" w:hAnsi="Garamond" w:cs="Times New Roman"/>
                <w:lang w:val="pl-PL"/>
              </w:rPr>
            </w:pPr>
            <w:r w:rsidRPr="00034E61">
              <w:rPr>
                <w:rFonts w:ascii="Garamond" w:hAnsi="Garamond" w:cs="Times New Roman"/>
                <w:lang w:val="pl-PL"/>
              </w:rPr>
              <w:t>- Gradonačelnik Prijestonice u saradnji sa ZOCG-om i drugim institucijama i organizacijama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4B5A3A" w:rsidRPr="00034E61" w:rsidRDefault="004B5A3A" w:rsidP="004B5A3A">
            <w:pPr>
              <w:pStyle w:val="Default"/>
              <w:rPr>
                <w:rFonts w:ascii="Garamond" w:hAnsi="Garamond" w:cs="Times New Roman"/>
                <w:bCs/>
                <w:lang w:val="pl-PL"/>
              </w:rPr>
            </w:pPr>
            <w:r w:rsidRPr="00034E61">
              <w:rPr>
                <w:rFonts w:ascii="Garamond" w:hAnsi="Garamond" w:cs="Times New Roman"/>
                <w:bCs/>
                <w:lang w:val="pl-PL"/>
              </w:rPr>
              <w:t>Kontinuirano</w:t>
            </w:r>
          </w:p>
          <w:p w:rsidR="00E97E27" w:rsidRPr="00034E61" w:rsidRDefault="00E97E27" w:rsidP="00034E61">
            <w:pPr>
              <w:pStyle w:val="Default"/>
              <w:rPr>
                <w:rFonts w:ascii="Garamond" w:hAnsi="Garamond" w:cs="Times New Roman"/>
                <w:bCs/>
                <w:lang w:val="pl-PL"/>
              </w:rPr>
            </w:pPr>
          </w:p>
        </w:tc>
        <w:tc>
          <w:tcPr>
            <w:tcW w:w="3690" w:type="dxa"/>
            <w:shd w:val="clear" w:color="auto" w:fill="FFFFFF"/>
            <w:vAlign w:val="center"/>
          </w:tcPr>
          <w:p w:rsidR="00E97E27" w:rsidRPr="00034E61" w:rsidRDefault="00E97E27" w:rsidP="00034E61">
            <w:pPr>
              <w:autoSpaceDE w:val="0"/>
              <w:autoSpaceDN w:val="0"/>
              <w:adjustRightInd w:val="0"/>
              <w:rPr>
                <w:rFonts w:ascii="Garamond" w:eastAsia="ArialNarrow,Bold" w:hAnsi="Garamond"/>
                <w:bCs/>
                <w:color w:val="000000"/>
                <w:lang w:val="pl-PL"/>
              </w:rPr>
            </w:pPr>
            <w:r w:rsidRPr="00034E61">
              <w:rPr>
                <w:rFonts w:ascii="Garamond" w:eastAsia="ArialNarrow,Bold" w:hAnsi="Garamond"/>
                <w:bCs/>
                <w:color w:val="000000"/>
                <w:lang w:val="pl-PL"/>
              </w:rPr>
              <w:t xml:space="preserve">- Izvještaj o procjeni i/ili samoprocjeni </w:t>
            </w:r>
          </w:p>
        </w:tc>
      </w:tr>
      <w:tr w:rsidR="00155741" w:rsidRPr="00034E61" w:rsidTr="00F95A5A">
        <w:trPr>
          <w:trHeight w:val="3950"/>
        </w:trPr>
        <w:tc>
          <w:tcPr>
            <w:tcW w:w="1980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55741" w:rsidRPr="00034E61" w:rsidRDefault="00155741" w:rsidP="00034E61">
            <w:pPr>
              <w:pStyle w:val="Default"/>
              <w:jc w:val="center"/>
              <w:rPr>
                <w:rFonts w:ascii="Garamond" w:hAnsi="Garamond" w:cs="Times New Roman"/>
                <w:lang w:val="pl-PL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55741" w:rsidRPr="00034E61" w:rsidRDefault="00155741" w:rsidP="00034E61">
            <w:pPr>
              <w:pStyle w:val="Default"/>
              <w:rPr>
                <w:rFonts w:ascii="Garamond" w:hAnsi="Garamond" w:cs="Times New Roman"/>
                <w:lang w:val="pl-PL"/>
              </w:rPr>
            </w:pPr>
            <w:r>
              <w:rPr>
                <w:rFonts w:ascii="Garamond" w:hAnsi="Garamond" w:cs="Times New Roman"/>
                <w:lang w:val="pl-PL"/>
              </w:rPr>
              <w:t>32</w:t>
            </w:r>
            <w:r w:rsidRPr="00034E61">
              <w:rPr>
                <w:rFonts w:ascii="Garamond" w:hAnsi="Garamond" w:cs="Times New Roman"/>
                <w:lang w:val="pl-PL"/>
              </w:rPr>
              <w:t xml:space="preserve">. Efikasna primjena  Etičkog kodeksa za lokalne službenike i namječtenike </w:t>
            </w:r>
          </w:p>
          <w:p w:rsidR="00155741" w:rsidRPr="00034E61" w:rsidRDefault="00155741" w:rsidP="00034E61">
            <w:pPr>
              <w:pStyle w:val="Default"/>
              <w:rPr>
                <w:rFonts w:ascii="Garamond" w:hAnsi="Garamond" w:cs="Times New Roman"/>
                <w:lang w:val="pl-PL"/>
              </w:rPr>
            </w:pPr>
            <w:r w:rsidRPr="00034E61">
              <w:rPr>
                <w:rFonts w:ascii="Garamond" w:hAnsi="Garamond" w:cs="Times New Roman"/>
                <w:lang w:val="pl-PL"/>
              </w:rPr>
              <w:t>i Etičkog kodeksa za izabrane predstavnike i funkcionere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55741" w:rsidRPr="00034E61" w:rsidRDefault="00155741" w:rsidP="004B5A3A">
            <w:pPr>
              <w:pStyle w:val="Default"/>
              <w:spacing w:after="240"/>
              <w:rPr>
                <w:rFonts w:ascii="Garamond" w:hAnsi="Garamond" w:cs="Times New Roman"/>
                <w:lang w:val="it-IT"/>
              </w:rPr>
            </w:pPr>
            <w:r>
              <w:rPr>
                <w:rFonts w:ascii="Garamond" w:hAnsi="Garamond" w:cs="Times New Roman"/>
                <w:lang w:val="it-IT"/>
              </w:rPr>
              <w:t>70</w:t>
            </w:r>
            <w:r w:rsidRPr="00034E61">
              <w:rPr>
                <w:rFonts w:ascii="Garamond" w:hAnsi="Garamond" w:cs="Times New Roman"/>
                <w:lang w:val="it-IT"/>
              </w:rPr>
              <w:t>. Sprovođenje postupka po pritužbama i predstavkama</w:t>
            </w:r>
          </w:p>
          <w:p w:rsidR="00155741" w:rsidRPr="00034E61" w:rsidRDefault="00155741" w:rsidP="004B5A3A">
            <w:pPr>
              <w:pStyle w:val="Default"/>
              <w:spacing w:after="240"/>
              <w:rPr>
                <w:rFonts w:ascii="Garamond" w:hAnsi="Garamond" w:cs="Times New Roman"/>
                <w:lang w:val="it-IT"/>
              </w:rPr>
            </w:pPr>
            <w:r>
              <w:rPr>
                <w:rFonts w:ascii="Garamond" w:hAnsi="Garamond" w:cs="Times New Roman"/>
                <w:lang w:val="it-IT"/>
              </w:rPr>
              <w:t>71</w:t>
            </w:r>
            <w:r w:rsidRPr="00034E61">
              <w:rPr>
                <w:rFonts w:ascii="Garamond" w:hAnsi="Garamond" w:cs="Times New Roman"/>
                <w:lang w:val="it-IT"/>
              </w:rPr>
              <w:t xml:space="preserve">. Davanje mišljenja </w:t>
            </w:r>
          </w:p>
          <w:p w:rsidR="00155741" w:rsidRPr="00034E61" w:rsidRDefault="00155741" w:rsidP="00034E61">
            <w:pPr>
              <w:pStyle w:val="Default"/>
              <w:rPr>
                <w:rFonts w:ascii="Garamond" w:hAnsi="Garamond" w:cs="Times New Roman"/>
                <w:lang w:val="it-IT"/>
              </w:rPr>
            </w:pPr>
            <w:r>
              <w:rPr>
                <w:rFonts w:ascii="Garamond" w:hAnsi="Garamond" w:cs="Times New Roman"/>
                <w:lang w:val="it-IT"/>
              </w:rPr>
              <w:t>72</w:t>
            </w:r>
            <w:r w:rsidRPr="00034E61">
              <w:rPr>
                <w:rFonts w:ascii="Garamond" w:hAnsi="Garamond" w:cs="Times New Roman"/>
                <w:lang w:val="it-IT"/>
              </w:rPr>
              <w:t>. Analizirati pitanja od značaja za primjenu kodeksa i pokretanje postupaka po sopstvenoj inicijativi</w:t>
            </w:r>
          </w:p>
          <w:p w:rsidR="00155741" w:rsidRPr="00034E61" w:rsidRDefault="00155741" w:rsidP="00034E61">
            <w:pPr>
              <w:pStyle w:val="Default"/>
              <w:rPr>
                <w:rFonts w:ascii="Garamond" w:hAnsi="Garamond" w:cs="Times New Roman"/>
                <w:lang w:val="it-IT"/>
              </w:rPr>
            </w:pPr>
          </w:p>
          <w:p w:rsidR="00155741" w:rsidRPr="00034E61" w:rsidRDefault="00155741" w:rsidP="00034E61">
            <w:pPr>
              <w:pStyle w:val="Default"/>
              <w:rPr>
                <w:rFonts w:ascii="Garamond" w:hAnsi="Garamond" w:cs="Times New Roman"/>
                <w:lang w:val="pl-PL"/>
              </w:rPr>
            </w:pPr>
            <w:r>
              <w:rPr>
                <w:rFonts w:ascii="Garamond" w:hAnsi="Garamond" w:cs="Times New Roman"/>
                <w:lang w:val="sv-SE"/>
              </w:rPr>
              <w:t>73</w:t>
            </w:r>
            <w:r w:rsidRPr="00034E61">
              <w:rPr>
                <w:rFonts w:ascii="Garamond" w:hAnsi="Garamond" w:cs="Times New Roman"/>
                <w:lang w:val="sv-SE"/>
              </w:rPr>
              <w:t>. Upoznavanje javnosti sa primjenom kodeksa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155741" w:rsidRDefault="00155741" w:rsidP="00034E61">
            <w:pPr>
              <w:pStyle w:val="Default"/>
              <w:rPr>
                <w:rFonts w:ascii="Garamond" w:hAnsi="Garamond" w:cs="Times New Roman"/>
                <w:lang w:val="it-IT"/>
              </w:rPr>
            </w:pPr>
          </w:p>
          <w:p w:rsidR="00155741" w:rsidRPr="00034E61" w:rsidRDefault="00155741" w:rsidP="00034E61">
            <w:pPr>
              <w:pStyle w:val="Default"/>
              <w:rPr>
                <w:rFonts w:ascii="Garamond" w:hAnsi="Garamond" w:cs="Times New Roman"/>
                <w:lang w:val="pl-PL"/>
              </w:rPr>
            </w:pPr>
            <w:r w:rsidRPr="00034E61">
              <w:rPr>
                <w:rFonts w:ascii="Garamond" w:hAnsi="Garamond" w:cs="Times New Roman"/>
                <w:lang w:val="it-IT"/>
              </w:rPr>
              <w:t xml:space="preserve">- Etičke komisije 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55741" w:rsidRDefault="00155741" w:rsidP="00DC12C9">
            <w:pPr>
              <w:pStyle w:val="Default"/>
              <w:rPr>
                <w:rFonts w:ascii="Garamond" w:hAnsi="Garamond" w:cs="Times New Roman"/>
                <w:bCs/>
                <w:lang w:val="pl-PL"/>
              </w:rPr>
            </w:pPr>
          </w:p>
          <w:p w:rsidR="00155741" w:rsidRDefault="00155741" w:rsidP="00DC12C9">
            <w:pPr>
              <w:pStyle w:val="Default"/>
              <w:rPr>
                <w:rFonts w:ascii="Garamond" w:hAnsi="Garamond" w:cs="Times New Roman"/>
                <w:bCs/>
                <w:lang w:val="pl-PL"/>
              </w:rPr>
            </w:pPr>
          </w:p>
          <w:p w:rsidR="00155741" w:rsidRDefault="00155741" w:rsidP="00DC12C9">
            <w:pPr>
              <w:pStyle w:val="Default"/>
              <w:rPr>
                <w:rFonts w:ascii="Garamond" w:hAnsi="Garamond" w:cs="Times New Roman"/>
                <w:bCs/>
                <w:lang w:val="pl-PL"/>
              </w:rPr>
            </w:pPr>
          </w:p>
          <w:p w:rsidR="00155741" w:rsidRDefault="00155741" w:rsidP="00DC12C9">
            <w:pPr>
              <w:pStyle w:val="Default"/>
              <w:rPr>
                <w:rFonts w:ascii="Garamond" w:hAnsi="Garamond" w:cs="Times New Roman"/>
                <w:bCs/>
                <w:lang w:val="pl-PL"/>
              </w:rPr>
            </w:pPr>
          </w:p>
          <w:p w:rsidR="00155741" w:rsidRDefault="00155741" w:rsidP="00DC12C9">
            <w:pPr>
              <w:pStyle w:val="Default"/>
              <w:rPr>
                <w:rFonts w:ascii="Garamond" w:hAnsi="Garamond" w:cs="Times New Roman"/>
                <w:bCs/>
                <w:lang w:val="pl-PL"/>
              </w:rPr>
            </w:pPr>
          </w:p>
          <w:p w:rsidR="00155741" w:rsidRPr="00034E61" w:rsidRDefault="00155741" w:rsidP="00DC12C9">
            <w:pPr>
              <w:pStyle w:val="Default"/>
              <w:rPr>
                <w:rFonts w:ascii="Garamond" w:hAnsi="Garamond" w:cs="Times New Roman"/>
                <w:bCs/>
                <w:lang w:val="pl-PL"/>
              </w:rPr>
            </w:pPr>
            <w:r w:rsidRPr="00034E61">
              <w:rPr>
                <w:rFonts w:ascii="Garamond" w:hAnsi="Garamond" w:cs="Times New Roman"/>
                <w:bCs/>
                <w:lang w:val="pl-PL"/>
              </w:rPr>
              <w:t>Kontinuirano</w:t>
            </w:r>
          </w:p>
          <w:p w:rsidR="00155741" w:rsidRPr="00034E61" w:rsidRDefault="00155741" w:rsidP="00034E61">
            <w:pPr>
              <w:pStyle w:val="Default"/>
              <w:rPr>
                <w:rFonts w:ascii="Garamond" w:hAnsi="Garamond" w:cs="Times New Roman"/>
                <w:bCs/>
                <w:lang w:val="pl-PL"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55741" w:rsidRPr="00034E61" w:rsidRDefault="00155741" w:rsidP="00034E61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  <w:lang w:val="pl-PL"/>
              </w:rPr>
            </w:pPr>
            <w:r w:rsidRPr="00034E61">
              <w:rPr>
                <w:rFonts w:ascii="Garamond" w:hAnsi="Garamond"/>
                <w:color w:val="000000"/>
                <w:lang w:val="pl-PL"/>
              </w:rPr>
              <w:t>- Broj pokrenutih postupkama po pritužbama i predstavkama</w:t>
            </w:r>
          </w:p>
          <w:p w:rsidR="00155741" w:rsidRPr="00034E61" w:rsidRDefault="00155741" w:rsidP="00034E61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  <w:lang w:val="pl-PL"/>
              </w:rPr>
            </w:pPr>
            <w:r w:rsidRPr="00034E61">
              <w:rPr>
                <w:rFonts w:ascii="Garamond" w:hAnsi="Garamond"/>
                <w:color w:val="000000"/>
                <w:lang w:val="pl-PL"/>
              </w:rPr>
              <w:t>- Broj datih mišljenja</w:t>
            </w:r>
          </w:p>
          <w:p w:rsidR="00155741" w:rsidRPr="00034E61" w:rsidRDefault="00155741" w:rsidP="00034E61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  <w:lang w:val="pl-PL"/>
              </w:rPr>
            </w:pPr>
            <w:r w:rsidRPr="00034E61">
              <w:rPr>
                <w:rFonts w:ascii="Garamond" w:hAnsi="Garamond"/>
                <w:color w:val="000000"/>
                <w:lang w:val="pl-PL"/>
              </w:rPr>
              <w:t>- Broj pokrenutih postupaka po sopstvenoj inicijativi</w:t>
            </w:r>
          </w:p>
          <w:p w:rsidR="00155741" w:rsidRPr="00034E61" w:rsidRDefault="00155741" w:rsidP="00034E61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  <w:lang w:val="pl-PL"/>
              </w:rPr>
            </w:pPr>
            <w:r w:rsidRPr="00034E61">
              <w:rPr>
                <w:rFonts w:ascii="Garamond" w:hAnsi="Garamond"/>
                <w:color w:val="000000"/>
                <w:lang w:val="pl-PL"/>
              </w:rPr>
              <w:t>- Broj podnijetih inicijativa za izmjenu propisa sa stanovišta etičkih pravila ponašanja</w:t>
            </w:r>
          </w:p>
          <w:p w:rsidR="00155741" w:rsidRPr="00034E61" w:rsidRDefault="00155741" w:rsidP="00034E61">
            <w:pPr>
              <w:autoSpaceDE w:val="0"/>
              <w:autoSpaceDN w:val="0"/>
              <w:adjustRightInd w:val="0"/>
              <w:rPr>
                <w:rFonts w:ascii="Garamond" w:eastAsia="ArialNarrow,Bold" w:hAnsi="Garamond"/>
                <w:bCs/>
                <w:color w:val="000000"/>
                <w:lang w:val="pl-PL"/>
              </w:rPr>
            </w:pPr>
            <w:r w:rsidRPr="00034E61">
              <w:rPr>
                <w:rFonts w:ascii="Garamond" w:hAnsi="Garamond"/>
                <w:color w:val="000000"/>
                <w:lang w:val="pl-PL"/>
              </w:rPr>
              <w:t>- Broj i vrste informacija za javnost</w:t>
            </w:r>
          </w:p>
        </w:tc>
      </w:tr>
      <w:tr w:rsidR="00867B2B" w:rsidRPr="00034E61" w:rsidTr="00F95A5A">
        <w:trPr>
          <w:trHeight w:val="1890"/>
        </w:trPr>
        <w:tc>
          <w:tcPr>
            <w:tcW w:w="1980" w:type="dxa"/>
            <w:vMerge/>
            <w:shd w:val="clear" w:color="auto" w:fill="FFFFFF"/>
          </w:tcPr>
          <w:p w:rsidR="00867B2B" w:rsidRPr="00034E61" w:rsidRDefault="00867B2B" w:rsidP="00034E61">
            <w:pPr>
              <w:pStyle w:val="Default"/>
              <w:rPr>
                <w:rFonts w:ascii="Garamond" w:hAnsi="Garamond" w:cs="Times New Roman"/>
                <w:bCs/>
                <w:color w:val="FF0000"/>
                <w:lang w:val="pl-PL"/>
              </w:rPr>
            </w:pPr>
          </w:p>
        </w:tc>
        <w:tc>
          <w:tcPr>
            <w:tcW w:w="2160" w:type="dxa"/>
            <w:vMerge w:val="restart"/>
            <w:shd w:val="clear" w:color="auto" w:fill="FFFFFF"/>
            <w:vAlign w:val="center"/>
          </w:tcPr>
          <w:p w:rsidR="00867B2B" w:rsidRPr="00034E61" w:rsidRDefault="00695615" w:rsidP="00034E61">
            <w:pPr>
              <w:pStyle w:val="Default"/>
              <w:rPr>
                <w:rFonts w:ascii="Garamond" w:hAnsi="Garamond" w:cs="Times New Roman"/>
                <w:lang w:val="sv-SE"/>
              </w:rPr>
            </w:pPr>
            <w:r>
              <w:rPr>
                <w:rFonts w:ascii="Garamond" w:hAnsi="Garamond" w:cs="Times New Roman"/>
                <w:lang w:val="pl-PL"/>
              </w:rPr>
              <w:t xml:space="preserve">33. Primjena </w:t>
            </w:r>
            <w:r w:rsidR="00867B2B" w:rsidRPr="00034E61">
              <w:rPr>
                <w:rFonts w:ascii="Garamond" w:hAnsi="Garamond" w:cs="Times New Roman"/>
                <w:lang w:val="pl-PL"/>
              </w:rPr>
              <w:t>standarda javne etike</w:t>
            </w:r>
          </w:p>
        </w:tc>
        <w:tc>
          <w:tcPr>
            <w:tcW w:w="2880" w:type="dxa"/>
            <w:shd w:val="clear" w:color="auto" w:fill="FFFFFF"/>
            <w:vAlign w:val="center"/>
          </w:tcPr>
          <w:p w:rsidR="00695615" w:rsidRDefault="00695615" w:rsidP="00034E61">
            <w:pPr>
              <w:autoSpaceDE w:val="0"/>
              <w:autoSpaceDN w:val="0"/>
              <w:adjustRightInd w:val="0"/>
              <w:rPr>
                <w:rFonts w:ascii="Garamond" w:eastAsia="ArialNarrow,Bold" w:hAnsi="Garamond"/>
                <w:bCs/>
                <w:color w:val="000000"/>
                <w:lang w:val="pl-PL"/>
              </w:rPr>
            </w:pPr>
          </w:p>
          <w:p w:rsidR="00867B2B" w:rsidRPr="00034E61" w:rsidRDefault="009D6E32" w:rsidP="00034E61">
            <w:pPr>
              <w:autoSpaceDE w:val="0"/>
              <w:autoSpaceDN w:val="0"/>
              <w:adjustRightInd w:val="0"/>
              <w:rPr>
                <w:rFonts w:ascii="Garamond" w:eastAsia="ArialNarrow,Bold" w:hAnsi="Garamond"/>
                <w:bCs/>
                <w:color w:val="000000"/>
                <w:lang w:val="pl-PL"/>
              </w:rPr>
            </w:pPr>
            <w:r>
              <w:rPr>
                <w:rFonts w:ascii="Garamond" w:eastAsia="ArialNarrow,Bold" w:hAnsi="Garamond"/>
                <w:bCs/>
                <w:color w:val="000000"/>
                <w:lang w:val="pl-PL"/>
              </w:rPr>
              <w:t>74</w:t>
            </w:r>
            <w:r w:rsidR="00867B2B" w:rsidRPr="00034E61">
              <w:rPr>
                <w:rFonts w:ascii="Garamond" w:eastAsia="ArialNarrow,Bold" w:hAnsi="Garamond"/>
                <w:bCs/>
                <w:color w:val="000000"/>
                <w:lang w:val="pl-PL"/>
              </w:rPr>
              <w:t>. Donijeti Pravilnik o izboru najboljeg</w:t>
            </w:r>
          </w:p>
          <w:p w:rsidR="00867B2B" w:rsidRPr="00034E61" w:rsidRDefault="00867B2B" w:rsidP="00034E61">
            <w:pPr>
              <w:autoSpaceDE w:val="0"/>
              <w:autoSpaceDN w:val="0"/>
              <w:adjustRightInd w:val="0"/>
              <w:rPr>
                <w:rFonts w:ascii="Garamond" w:eastAsia="ArialNarrow,Bold" w:hAnsi="Garamond"/>
                <w:bCs/>
                <w:color w:val="000000"/>
                <w:lang w:val="pl-PL"/>
              </w:rPr>
            </w:pPr>
            <w:r w:rsidRPr="00034E61">
              <w:rPr>
                <w:rFonts w:ascii="Garamond" w:eastAsia="ArialNarrow,Bold" w:hAnsi="Garamond"/>
                <w:bCs/>
                <w:color w:val="000000"/>
                <w:lang w:val="pl-PL"/>
              </w:rPr>
              <w:t>službenika/namještenika</w:t>
            </w:r>
          </w:p>
          <w:p w:rsidR="00867B2B" w:rsidRPr="00034E61" w:rsidRDefault="00867B2B" w:rsidP="00034E61">
            <w:pPr>
              <w:autoSpaceDE w:val="0"/>
              <w:autoSpaceDN w:val="0"/>
              <w:adjustRightInd w:val="0"/>
              <w:rPr>
                <w:rFonts w:ascii="Garamond" w:eastAsia="ArialNarrow,Bold" w:hAnsi="Garamond"/>
                <w:bCs/>
                <w:color w:val="000000"/>
                <w:lang w:val="sv-SE"/>
              </w:rPr>
            </w:pPr>
            <w:r w:rsidRPr="00034E61">
              <w:rPr>
                <w:rFonts w:ascii="Garamond" w:eastAsia="ArialNarrow,Bold" w:hAnsi="Garamond"/>
                <w:bCs/>
                <w:color w:val="000000"/>
                <w:lang w:val="sv-SE"/>
              </w:rPr>
              <w:t>Prijestonice i javnih službi primjenom kriterijuma</w:t>
            </w:r>
          </w:p>
          <w:p w:rsidR="00867B2B" w:rsidRPr="00034E61" w:rsidRDefault="00867B2B" w:rsidP="009D6E32">
            <w:pPr>
              <w:autoSpaceDE w:val="0"/>
              <w:autoSpaceDN w:val="0"/>
              <w:adjustRightInd w:val="0"/>
              <w:spacing w:after="240"/>
              <w:rPr>
                <w:rFonts w:ascii="Garamond" w:hAnsi="Garamond"/>
                <w:lang w:val="pl-PL"/>
              </w:rPr>
            </w:pPr>
            <w:r w:rsidRPr="00034E61">
              <w:rPr>
                <w:rFonts w:ascii="Garamond" w:eastAsia="ArialNarrow,Bold" w:hAnsi="Garamond"/>
                <w:color w:val="000000"/>
                <w:lang w:val="pl-PL"/>
              </w:rPr>
              <w:t>poštovanja odredaba Etičkog kodeksa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867B2B" w:rsidRPr="00034E61" w:rsidRDefault="00867B2B" w:rsidP="00034E61">
            <w:pPr>
              <w:autoSpaceDE w:val="0"/>
              <w:autoSpaceDN w:val="0"/>
              <w:adjustRightInd w:val="0"/>
              <w:rPr>
                <w:rFonts w:ascii="Garamond" w:eastAsia="ArialNarrow,Bold" w:hAnsi="Garamond"/>
                <w:bCs/>
                <w:color w:val="000000"/>
                <w:lang w:val="pl-PL"/>
              </w:rPr>
            </w:pPr>
            <w:r w:rsidRPr="00034E61">
              <w:rPr>
                <w:rFonts w:ascii="Garamond" w:eastAsia="ArialNarrow,Bold" w:hAnsi="Garamond"/>
                <w:bCs/>
                <w:color w:val="000000"/>
                <w:lang w:val="pl-PL"/>
              </w:rPr>
              <w:t>- Nadležni organ</w:t>
            </w:r>
          </w:p>
          <w:p w:rsidR="00867B2B" w:rsidRPr="00034E61" w:rsidRDefault="00867B2B" w:rsidP="00034E61">
            <w:pPr>
              <w:autoSpaceDE w:val="0"/>
              <w:autoSpaceDN w:val="0"/>
              <w:adjustRightInd w:val="0"/>
              <w:rPr>
                <w:rFonts w:ascii="Garamond" w:hAnsi="Garamond"/>
                <w:lang w:val="pl-PL"/>
              </w:rPr>
            </w:pPr>
            <w:r w:rsidRPr="00034E61">
              <w:rPr>
                <w:rFonts w:ascii="Garamond" w:eastAsia="ArialNarrow,Bold" w:hAnsi="Garamond"/>
                <w:bCs/>
                <w:color w:val="000000"/>
                <w:lang w:val="pl-PL"/>
              </w:rPr>
              <w:t xml:space="preserve">lokalne  uprave (na osnovu modela urađenog od strane ZOCG-a i MUP-a) 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867B2B" w:rsidRPr="00034E61" w:rsidRDefault="00867B2B" w:rsidP="00034E61">
            <w:pPr>
              <w:pStyle w:val="Default"/>
              <w:rPr>
                <w:rFonts w:ascii="Garamond" w:hAnsi="Garamond" w:cs="Times New Roman"/>
                <w:bCs/>
                <w:lang w:val="pl-PL"/>
              </w:rPr>
            </w:pPr>
            <w:r w:rsidRPr="00034E61">
              <w:rPr>
                <w:rFonts w:ascii="Garamond" w:hAnsi="Garamond" w:cs="Times New Roman"/>
                <w:bCs/>
                <w:lang w:val="pl-PL"/>
              </w:rPr>
              <w:t>Kontinuirano</w:t>
            </w:r>
          </w:p>
        </w:tc>
        <w:tc>
          <w:tcPr>
            <w:tcW w:w="3690" w:type="dxa"/>
            <w:shd w:val="clear" w:color="auto" w:fill="FFFFFF"/>
            <w:vAlign w:val="center"/>
          </w:tcPr>
          <w:p w:rsidR="00867B2B" w:rsidRPr="00034E61" w:rsidRDefault="00867B2B" w:rsidP="00867B2B">
            <w:pPr>
              <w:autoSpaceDE w:val="0"/>
              <w:autoSpaceDN w:val="0"/>
              <w:adjustRightInd w:val="0"/>
              <w:rPr>
                <w:rFonts w:ascii="Garamond" w:eastAsia="ArialNarrow,Bold" w:hAnsi="Garamond"/>
                <w:bCs/>
                <w:color w:val="000000"/>
                <w:lang w:val="sv-SE"/>
              </w:rPr>
            </w:pPr>
          </w:p>
          <w:p w:rsidR="00867B2B" w:rsidRPr="00034E61" w:rsidRDefault="00867B2B" w:rsidP="00034E61">
            <w:pPr>
              <w:pStyle w:val="Default"/>
              <w:rPr>
                <w:rFonts w:ascii="Garamond" w:eastAsia="ArialNarrow,Bold" w:hAnsi="Garamond"/>
                <w:bCs/>
                <w:lang w:val="sv-SE"/>
              </w:rPr>
            </w:pPr>
            <w:r>
              <w:rPr>
                <w:rFonts w:ascii="Garamond" w:eastAsia="ArialNarrow,Bold" w:hAnsi="Garamond" w:cs="Times New Roman"/>
                <w:bCs/>
                <w:lang w:val="pl-PL"/>
              </w:rPr>
              <w:t>-</w:t>
            </w:r>
            <w:r w:rsidRPr="00034E61">
              <w:rPr>
                <w:rFonts w:ascii="Garamond" w:eastAsia="ArialNarrow,Bold" w:hAnsi="Garamond" w:cs="Times New Roman"/>
                <w:bCs/>
                <w:lang w:val="pl-PL"/>
              </w:rPr>
              <w:t xml:space="preserve"> Urađen Pravilnik , broj nagrađenih službenika /namještenika </w:t>
            </w:r>
          </w:p>
        </w:tc>
      </w:tr>
      <w:tr w:rsidR="00867B2B" w:rsidRPr="00034E61" w:rsidTr="00F95A5A">
        <w:trPr>
          <w:trHeight w:val="2258"/>
        </w:trPr>
        <w:tc>
          <w:tcPr>
            <w:tcW w:w="1980" w:type="dxa"/>
            <w:vMerge/>
            <w:shd w:val="clear" w:color="auto" w:fill="FFFFFF"/>
          </w:tcPr>
          <w:p w:rsidR="00867B2B" w:rsidRPr="00034E61" w:rsidRDefault="00867B2B" w:rsidP="00034E61">
            <w:pPr>
              <w:pStyle w:val="Default"/>
              <w:rPr>
                <w:rFonts w:ascii="Garamond" w:hAnsi="Garamond" w:cs="Times New Roman"/>
                <w:color w:val="FF0000"/>
                <w:lang w:val="pl-PL"/>
              </w:rPr>
            </w:pPr>
          </w:p>
        </w:tc>
        <w:tc>
          <w:tcPr>
            <w:tcW w:w="2160" w:type="dxa"/>
            <w:vMerge/>
            <w:shd w:val="clear" w:color="auto" w:fill="FFFFFF"/>
            <w:vAlign w:val="center"/>
          </w:tcPr>
          <w:p w:rsidR="00867B2B" w:rsidRPr="00034E61" w:rsidRDefault="00867B2B" w:rsidP="00034E61">
            <w:pPr>
              <w:pStyle w:val="Default"/>
              <w:rPr>
                <w:rFonts w:ascii="Garamond" w:hAnsi="Garamond" w:cs="Times New Roman"/>
                <w:lang w:val="pl-PL"/>
              </w:rPr>
            </w:pPr>
          </w:p>
        </w:tc>
        <w:tc>
          <w:tcPr>
            <w:tcW w:w="2880" w:type="dxa"/>
            <w:shd w:val="clear" w:color="auto" w:fill="FFFFFF"/>
            <w:vAlign w:val="center"/>
          </w:tcPr>
          <w:p w:rsidR="00867B2B" w:rsidRPr="00034E61" w:rsidRDefault="009D6E32" w:rsidP="00034E61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  <w:lang w:val="pl-PL"/>
              </w:rPr>
            </w:pPr>
            <w:r>
              <w:rPr>
                <w:rFonts w:ascii="Garamond" w:eastAsia="ArialNarrow,Bold" w:hAnsi="Garamond"/>
                <w:bCs/>
                <w:color w:val="000000"/>
                <w:lang w:val="pl-PL"/>
              </w:rPr>
              <w:t>75</w:t>
            </w:r>
            <w:r w:rsidR="00867B2B" w:rsidRPr="00034E61">
              <w:rPr>
                <w:rFonts w:ascii="Garamond" w:eastAsia="ArialNarrow,Bold" w:hAnsi="Garamond"/>
                <w:bCs/>
                <w:color w:val="000000"/>
                <w:lang w:val="pl-PL"/>
              </w:rPr>
              <w:t>. Uključivanje kategorije “najbolja praksa u borbi protiv korupcije” u Program „Najbolje prakse u lokalnoj samoupravi u Crnoj Gori”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867B2B" w:rsidRPr="00034E61" w:rsidRDefault="00867B2B" w:rsidP="00034E61">
            <w:pPr>
              <w:pStyle w:val="Default"/>
              <w:rPr>
                <w:rFonts w:ascii="Garamond" w:hAnsi="Garamond" w:cs="Times New Roman"/>
                <w:lang w:val="pl-PL"/>
              </w:rPr>
            </w:pPr>
            <w:r w:rsidRPr="00034E61">
              <w:rPr>
                <w:rFonts w:ascii="Garamond" w:hAnsi="Garamond" w:cs="Times New Roman"/>
                <w:lang w:val="pl-PL"/>
              </w:rPr>
              <w:t>- ZOCG i MUP u saradnji sa međunarodnim organizacijama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867B2B" w:rsidRPr="00034E61" w:rsidRDefault="00EB0756" w:rsidP="00034E61">
            <w:pPr>
              <w:pStyle w:val="Default"/>
              <w:rPr>
                <w:rFonts w:ascii="Garamond" w:hAnsi="Garamond" w:cs="Times New Roman"/>
                <w:bCs/>
                <w:lang w:val="pl-PL"/>
              </w:rPr>
            </w:pPr>
            <w:r w:rsidRPr="00034E61">
              <w:rPr>
                <w:rFonts w:ascii="Garamond" w:hAnsi="Garamond" w:cs="Times New Roman"/>
                <w:bCs/>
                <w:lang w:val="pl-PL"/>
              </w:rPr>
              <w:t>Kontinuirano</w:t>
            </w:r>
          </w:p>
        </w:tc>
        <w:tc>
          <w:tcPr>
            <w:tcW w:w="3690" w:type="dxa"/>
            <w:shd w:val="clear" w:color="auto" w:fill="FFFFFF"/>
            <w:vAlign w:val="center"/>
          </w:tcPr>
          <w:p w:rsidR="007552D8" w:rsidRDefault="007552D8" w:rsidP="00034E61">
            <w:pPr>
              <w:autoSpaceDE w:val="0"/>
              <w:autoSpaceDN w:val="0"/>
              <w:adjustRightInd w:val="0"/>
              <w:rPr>
                <w:rFonts w:ascii="Garamond" w:eastAsia="ArialNarrow,Bold" w:hAnsi="Garamond"/>
                <w:bCs/>
                <w:color w:val="000000"/>
                <w:lang w:val="pl-PL"/>
              </w:rPr>
            </w:pPr>
          </w:p>
          <w:p w:rsidR="00867B2B" w:rsidRPr="00034E61" w:rsidRDefault="00867B2B" w:rsidP="007552D8">
            <w:pPr>
              <w:autoSpaceDE w:val="0"/>
              <w:autoSpaceDN w:val="0"/>
              <w:adjustRightInd w:val="0"/>
              <w:spacing w:after="240"/>
              <w:rPr>
                <w:rFonts w:ascii="Garamond" w:eastAsia="ArialNarrow,Bold" w:hAnsi="Garamond"/>
                <w:bCs/>
                <w:color w:val="000000"/>
                <w:lang w:val="pl-PL"/>
              </w:rPr>
            </w:pPr>
            <w:r w:rsidRPr="00034E61">
              <w:rPr>
                <w:rFonts w:ascii="Garamond" w:eastAsia="ArialNarrow,Bold" w:hAnsi="Garamond"/>
                <w:bCs/>
                <w:color w:val="000000"/>
                <w:lang w:val="pl-PL"/>
              </w:rPr>
              <w:t xml:space="preserve">- Sprovođenje Programa „Najbolje prakse u lokalnoj samoupravi u Crnoj Gori” </w:t>
            </w:r>
          </w:p>
          <w:p w:rsidR="00867B2B" w:rsidRPr="00034E61" w:rsidRDefault="00867B2B" w:rsidP="007552D8">
            <w:pPr>
              <w:autoSpaceDE w:val="0"/>
              <w:autoSpaceDN w:val="0"/>
              <w:adjustRightInd w:val="0"/>
              <w:spacing w:after="240"/>
              <w:rPr>
                <w:rFonts w:ascii="Garamond" w:eastAsia="ArialNarrow,Bold" w:hAnsi="Garamond"/>
                <w:bCs/>
                <w:color w:val="000000"/>
                <w:lang w:val="pl-PL"/>
              </w:rPr>
            </w:pPr>
            <w:r w:rsidRPr="00034E61">
              <w:rPr>
                <w:rFonts w:ascii="Garamond" w:eastAsia="ArialNarrow,Bold" w:hAnsi="Garamond"/>
                <w:bCs/>
                <w:color w:val="000000"/>
                <w:lang w:val="pl-PL"/>
              </w:rPr>
              <w:t>- Broj dodijeljenih nagrada za ”Najbolje prakse u lokalnoj samoupravi u Crnoj Gori”</w:t>
            </w:r>
          </w:p>
        </w:tc>
      </w:tr>
      <w:tr w:rsidR="005E2873" w:rsidRPr="00034E61" w:rsidTr="00F95A5A">
        <w:trPr>
          <w:trHeight w:val="602"/>
        </w:trPr>
        <w:tc>
          <w:tcPr>
            <w:tcW w:w="1980" w:type="dxa"/>
            <w:vMerge w:val="restart"/>
            <w:shd w:val="clear" w:color="auto" w:fill="FFFFFF"/>
          </w:tcPr>
          <w:p w:rsidR="005F751C" w:rsidRDefault="005F751C" w:rsidP="00034E61">
            <w:pPr>
              <w:pStyle w:val="Default"/>
              <w:rPr>
                <w:rFonts w:ascii="Garamond" w:hAnsi="Garamond" w:cs="Times New Roman"/>
                <w:b/>
                <w:bCs/>
                <w:color w:val="auto"/>
                <w:lang w:val="pl-PL"/>
              </w:rPr>
            </w:pPr>
          </w:p>
          <w:p w:rsidR="00EC2165" w:rsidRDefault="00EC2165" w:rsidP="00034E61">
            <w:pPr>
              <w:pStyle w:val="Default"/>
              <w:rPr>
                <w:rFonts w:ascii="Garamond" w:hAnsi="Garamond" w:cs="Times New Roman"/>
                <w:b/>
                <w:bCs/>
                <w:color w:val="auto"/>
                <w:lang w:val="pl-PL"/>
              </w:rPr>
            </w:pPr>
          </w:p>
          <w:p w:rsidR="005E2873" w:rsidRPr="00B664F4" w:rsidRDefault="005E2873" w:rsidP="00034E61">
            <w:pPr>
              <w:pStyle w:val="Default"/>
              <w:rPr>
                <w:rFonts w:ascii="Garamond" w:hAnsi="Garamond" w:cs="Times New Roman"/>
                <w:b/>
                <w:bCs/>
                <w:color w:val="auto"/>
                <w:lang w:val="pl-PL"/>
              </w:rPr>
            </w:pPr>
            <w:r w:rsidRPr="00B664F4">
              <w:rPr>
                <w:rFonts w:ascii="Garamond" w:hAnsi="Garamond" w:cs="Times New Roman"/>
                <w:b/>
                <w:bCs/>
                <w:color w:val="auto"/>
                <w:lang w:val="pl-PL"/>
              </w:rPr>
              <w:t>5. Stvaranje uslova i podsticanje civilnog i privatnog sektora da se uključe u borbu protiv korupcije na lokalnom nivou</w:t>
            </w:r>
          </w:p>
        </w:tc>
        <w:tc>
          <w:tcPr>
            <w:tcW w:w="2160" w:type="dxa"/>
            <w:vMerge w:val="restart"/>
            <w:shd w:val="clear" w:color="auto" w:fill="FFFFFF"/>
            <w:vAlign w:val="center"/>
          </w:tcPr>
          <w:p w:rsidR="005E2873" w:rsidRPr="00034E61" w:rsidRDefault="00B664F4" w:rsidP="00034E61">
            <w:pPr>
              <w:pStyle w:val="Default"/>
              <w:rPr>
                <w:rFonts w:ascii="Garamond" w:hAnsi="Garamond" w:cs="Times New Roman"/>
                <w:lang w:val="pl-PL"/>
              </w:rPr>
            </w:pPr>
            <w:r>
              <w:rPr>
                <w:rFonts w:ascii="Garamond" w:hAnsi="Garamond" w:cs="Times New Roman"/>
                <w:lang w:val="pl-PL"/>
              </w:rPr>
              <w:t>34</w:t>
            </w:r>
            <w:r w:rsidR="005E2873" w:rsidRPr="00034E61">
              <w:rPr>
                <w:rFonts w:ascii="Garamond" w:hAnsi="Garamond" w:cs="Times New Roman"/>
                <w:lang w:val="pl-PL"/>
              </w:rPr>
              <w:t>. Unapređenje saradnje org</w:t>
            </w:r>
            <w:r>
              <w:rPr>
                <w:rFonts w:ascii="Garamond" w:hAnsi="Garamond" w:cs="Times New Roman"/>
                <w:lang w:val="pl-PL"/>
              </w:rPr>
              <w:t>ana Prijestonice</w:t>
            </w:r>
            <w:r w:rsidR="005E2873" w:rsidRPr="00034E61">
              <w:rPr>
                <w:rFonts w:ascii="Garamond" w:hAnsi="Garamond" w:cs="Times New Roman"/>
                <w:lang w:val="pl-PL"/>
              </w:rPr>
              <w:t xml:space="preserve"> sa građanima, NVO i privatnim sektorom u brobi protiv korupcije</w:t>
            </w:r>
          </w:p>
        </w:tc>
        <w:tc>
          <w:tcPr>
            <w:tcW w:w="2880" w:type="dxa"/>
            <w:shd w:val="clear" w:color="auto" w:fill="FFFFFF"/>
            <w:vAlign w:val="center"/>
          </w:tcPr>
          <w:p w:rsidR="00D825F7" w:rsidRDefault="00D825F7" w:rsidP="00034E61">
            <w:pPr>
              <w:autoSpaceDE w:val="0"/>
              <w:autoSpaceDN w:val="0"/>
              <w:adjustRightInd w:val="0"/>
              <w:rPr>
                <w:rFonts w:ascii="Garamond" w:eastAsia="ArialNarrow,Bold" w:hAnsi="Garamond"/>
                <w:bCs/>
                <w:color w:val="000000"/>
                <w:lang w:val="pl-PL"/>
              </w:rPr>
            </w:pPr>
          </w:p>
          <w:p w:rsidR="005E2873" w:rsidRPr="00034E61" w:rsidRDefault="00B664F4" w:rsidP="00D825F7">
            <w:pPr>
              <w:autoSpaceDE w:val="0"/>
              <w:autoSpaceDN w:val="0"/>
              <w:adjustRightInd w:val="0"/>
              <w:spacing w:after="240"/>
              <w:rPr>
                <w:rFonts w:ascii="Garamond" w:eastAsia="ArialNarrow,Bold" w:hAnsi="Garamond"/>
                <w:bCs/>
                <w:color w:val="000000"/>
                <w:lang w:val="pl-PL"/>
              </w:rPr>
            </w:pPr>
            <w:r>
              <w:rPr>
                <w:rFonts w:ascii="Garamond" w:eastAsia="ArialNarrow,Bold" w:hAnsi="Garamond"/>
                <w:bCs/>
                <w:color w:val="000000"/>
                <w:lang w:val="pl-PL"/>
              </w:rPr>
              <w:t>76</w:t>
            </w:r>
            <w:r w:rsidR="005E2873" w:rsidRPr="00034E61">
              <w:rPr>
                <w:rFonts w:ascii="Garamond" w:eastAsia="ArialNarrow,Bold" w:hAnsi="Garamond"/>
                <w:bCs/>
                <w:color w:val="000000"/>
                <w:lang w:val="pl-PL"/>
              </w:rPr>
              <w:t xml:space="preserve">. </w:t>
            </w:r>
            <w:r w:rsidR="005B7441" w:rsidRPr="00034E61">
              <w:rPr>
                <w:rFonts w:ascii="Garamond" w:eastAsia="ArialNarrow,Bold" w:hAnsi="Garamond"/>
                <w:bCs/>
                <w:color w:val="000000"/>
                <w:lang w:val="pl-PL"/>
              </w:rPr>
              <w:t>Organizovanje zajedničkih sastanaka</w:t>
            </w:r>
            <w:r w:rsidR="005E2873" w:rsidRPr="00034E61">
              <w:rPr>
                <w:rFonts w:ascii="Garamond" w:eastAsia="ArialNarrow,Bold" w:hAnsi="Garamond"/>
                <w:bCs/>
                <w:color w:val="000000"/>
                <w:lang w:val="pl-PL"/>
              </w:rPr>
              <w:t xml:space="preserve"> radi upoznavanja sa značajem uključivanja u borbu protiv korupcije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D825F7" w:rsidRDefault="00D825F7" w:rsidP="00034E61">
            <w:pPr>
              <w:pStyle w:val="Default"/>
              <w:rPr>
                <w:rFonts w:ascii="Garamond" w:eastAsia="ArialNarrow,Bold" w:hAnsi="Garamond" w:cs="Times New Roman"/>
                <w:bCs/>
                <w:lang w:val="pl-PL"/>
              </w:rPr>
            </w:pPr>
          </w:p>
          <w:p w:rsidR="005E2873" w:rsidRPr="00034E61" w:rsidRDefault="005E2873" w:rsidP="00034E61">
            <w:pPr>
              <w:pStyle w:val="Default"/>
              <w:rPr>
                <w:rFonts w:ascii="Garamond" w:eastAsia="ArialNarrow,Bold" w:hAnsi="Garamond" w:cs="Times New Roman"/>
                <w:bCs/>
                <w:lang w:val="pl-PL"/>
              </w:rPr>
            </w:pPr>
            <w:r w:rsidRPr="00034E61">
              <w:rPr>
                <w:rFonts w:ascii="Garamond" w:eastAsia="ArialNarrow,Bold" w:hAnsi="Garamond" w:cs="Times New Roman"/>
                <w:bCs/>
                <w:lang w:val="pl-PL"/>
              </w:rPr>
              <w:t>- Organi lokalne uprave</w:t>
            </w:r>
          </w:p>
          <w:p w:rsidR="005E2873" w:rsidRPr="00034E61" w:rsidRDefault="005E2873" w:rsidP="00B664F4">
            <w:pPr>
              <w:pStyle w:val="Default"/>
              <w:spacing w:after="240"/>
              <w:rPr>
                <w:rFonts w:ascii="Garamond" w:eastAsia="ArialNarrow,Bold" w:hAnsi="Garamond" w:cs="Times New Roman"/>
                <w:bCs/>
                <w:lang w:val="pl-PL"/>
              </w:rPr>
            </w:pPr>
            <w:r w:rsidRPr="00034E61">
              <w:rPr>
                <w:rFonts w:ascii="Garamond" w:eastAsia="ArialNarrow,Bold" w:hAnsi="Garamond" w:cs="Times New Roman"/>
                <w:bCs/>
                <w:lang w:val="pl-PL"/>
              </w:rPr>
              <w:t>NVO</w:t>
            </w:r>
          </w:p>
          <w:p w:rsidR="005E2873" w:rsidRPr="00034E61" w:rsidRDefault="005E2873" w:rsidP="00034E61">
            <w:pPr>
              <w:pStyle w:val="Default"/>
              <w:rPr>
                <w:rFonts w:ascii="Garamond" w:hAnsi="Garamond" w:cs="Times New Roman"/>
                <w:lang w:val="pl-PL"/>
              </w:rPr>
            </w:pPr>
            <w:r w:rsidRPr="00034E61">
              <w:rPr>
                <w:rFonts w:ascii="Garamond" w:eastAsia="ArialNarrow,Bold" w:hAnsi="Garamond" w:cs="Times New Roman"/>
                <w:bCs/>
                <w:lang w:val="pl-PL"/>
              </w:rPr>
              <w:t>- Privatni sektor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D825F7" w:rsidRDefault="00D825F7" w:rsidP="00034E61">
            <w:pPr>
              <w:pStyle w:val="Default"/>
              <w:rPr>
                <w:rFonts w:ascii="Garamond" w:hAnsi="Garamond" w:cs="Times New Roman"/>
                <w:bCs/>
                <w:lang w:val="pl-PL"/>
              </w:rPr>
            </w:pPr>
          </w:p>
          <w:p w:rsidR="005E2873" w:rsidRDefault="00D825F7" w:rsidP="00034E61">
            <w:pPr>
              <w:pStyle w:val="Default"/>
              <w:rPr>
                <w:rFonts w:ascii="Garamond" w:hAnsi="Garamond" w:cs="Times New Roman"/>
                <w:bCs/>
                <w:lang w:val="pl-PL"/>
              </w:rPr>
            </w:pPr>
            <w:r>
              <w:rPr>
                <w:rFonts w:ascii="Garamond" w:hAnsi="Garamond" w:cs="Times New Roman"/>
                <w:bCs/>
                <w:lang w:val="pl-PL"/>
              </w:rPr>
              <w:t>Ki</w:t>
            </w:r>
            <w:r w:rsidR="005E2873" w:rsidRPr="00034E61">
              <w:rPr>
                <w:rFonts w:ascii="Garamond" w:hAnsi="Garamond" w:cs="Times New Roman"/>
                <w:bCs/>
                <w:lang w:val="pl-PL"/>
              </w:rPr>
              <w:t>ontinuirano</w:t>
            </w:r>
          </w:p>
          <w:p w:rsidR="00D825F7" w:rsidRPr="00034E61" w:rsidRDefault="00D825F7" w:rsidP="00034E61">
            <w:pPr>
              <w:pStyle w:val="Default"/>
              <w:rPr>
                <w:rFonts w:ascii="Garamond" w:hAnsi="Garamond" w:cs="Times New Roman"/>
                <w:bCs/>
                <w:lang w:val="pl-PL"/>
              </w:rPr>
            </w:pPr>
          </w:p>
        </w:tc>
        <w:tc>
          <w:tcPr>
            <w:tcW w:w="3690" w:type="dxa"/>
            <w:shd w:val="clear" w:color="auto" w:fill="FFFFFF"/>
            <w:vAlign w:val="center"/>
          </w:tcPr>
          <w:p w:rsidR="005E2873" w:rsidRPr="00034E61" w:rsidRDefault="005E2873" w:rsidP="00D825F7">
            <w:pPr>
              <w:autoSpaceDE w:val="0"/>
              <w:autoSpaceDN w:val="0"/>
              <w:adjustRightInd w:val="0"/>
              <w:spacing w:after="240"/>
              <w:rPr>
                <w:rFonts w:ascii="Garamond" w:eastAsia="ArialNarrow,Bold" w:hAnsi="Garamond"/>
                <w:bCs/>
                <w:color w:val="000000"/>
                <w:lang w:val="pl-PL"/>
              </w:rPr>
            </w:pPr>
            <w:r w:rsidRPr="00034E61">
              <w:rPr>
                <w:rFonts w:ascii="Garamond" w:eastAsia="ArialNarrow,Bold" w:hAnsi="Garamond"/>
                <w:bCs/>
                <w:color w:val="000000"/>
                <w:lang w:val="pl-PL"/>
              </w:rPr>
              <w:t>- Broj održanih zajedničkih sastanaka</w:t>
            </w:r>
          </w:p>
          <w:p w:rsidR="005E2873" w:rsidRPr="00034E61" w:rsidRDefault="005E2873" w:rsidP="00034E61">
            <w:pPr>
              <w:autoSpaceDE w:val="0"/>
              <w:autoSpaceDN w:val="0"/>
              <w:adjustRightInd w:val="0"/>
              <w:rPr>
                <w:rFonts w:ascii="Garamond" w:eastAsia="ArialNarrow,Bold" w:hAnsi="Garamond"/>
                <w:bCs/>
                <w:color w:val="000000"/>
                <w:lang w:val="pl-PL"/>
              </w:rPr>
            </w:pPr>
            <w:r w:rsidRPr="00034E61">
              <w:rPr>
                <w:rFonts w:ascii="Garamond" w:eastAsia="ArialNarrow,Bold" w:hAnsi="Garamond"/>
                <w:bCs/>
                <w:color w:val="000000"/>
                <w:lang w:val="pl-PL"/>
              </w:rPr>
              <w:t xml:space="preserve">- Broj inciijativa građana i NVO </w:t>
            </w:r>
          </w:p>
        </w:tc>
      </w:tr>
      <w:tr w:rsidR="005E2873" w:rsidRPr="00034E61" w:rsidTr="00F95A5A">
        <w:trPr>
          <w:trHeight w:val="1295"/>
        </w:trPr>
        <w:tc>
          <w:tcPr>
            <w:tcW w:w="1980" w:type="dxa"/>
            <w:vMerge/>
            <w:shd w:val="clear" w:color="auto" w:fill="FFFFFF"/>
          </w:tcPr>
          <w:p w:rsidR="005E2873" w:rsidRPr="00034E61" w:rsidRDefault="005E2873" w:rsidP="00034E61">
            <w:pPr>
              <w:pStyle w:val="Default"/>
              <w:rPr>
                <w:rFonts w:ascii="Garamond" w:hAnsi="Garamond" w:cs="Times New Roman"/>
                <w:bCs/>
                <w:lang w:val="pl-PL"/>
              </w:rPr>
            </w:pPr>
          </w:p>
        </w:tc>
        <w:tc>
          <w:tcPr>
            <w:tcW w:w="2160" w:type="dxa"/>
            <w:vMerge/>
            <w:shd w:val="clear" w:color="auto" w:fill="FFFFFF"/>
            <w:vAlign w:val="center"/>
          </w:tcPr>
          <w:p w:rsidR="005E2873" w:rsidRPr="00034E61" w:rsidRDefault="005E2873" w:rsidP="00034E61">
            <w:pPr>
              <w:autoSpaceDE w:val="0"/>
              <w:autoSpaceDN w:val="0"/>
              <w:adjustRightInd w:val="0"/>
              <w:rPr>
                <w:rFonts w:ascii="Garamond" w:eastAsia="ArialNarrow,Bold" w:hAnsi="Garamond"/>
                <w:bCs/>
                <w:color w:val="000000"/>
                <w:lang w:val="pl-PL"/>
              </w:rPr>
            </w:pPr>
          </w:p>
        </w:tc>
        <w:tc>
          <w:tcPr>
            <w:tcW w:w="2880" w:type="dxa"/>
            <w:shd w:val="clear" w:color="auto" w:fill="FFFFFF"/>
            <w:vAlign w:val="center"/>
          </w:tcPr>
          <w:p w:rsidR="005F751C" w:rsidRDefault="005F751C" w:rsidP="00034E61">
            <w:pPr>
              <w:autoSpaceDE w:val="0"/>
              <w:autoSpaceDN w:val="0"/>
              <w:adjustRightInd w:val="0"/>
              <w:rPr>
                <w:rFonts w:ascii="Garamond" w:eastAsia="ArialNarrow,Bold" w:hAnsi="Garamond"/>
                <w:bCs/>
                <w:color w:val="000000"/>
                <w:lang w:val="pl-PL"/>
              </w:rPr>
            </w:pPr>
          </w:p>
          <w:p w:rsidR="005E2873" w:rsidRPr="00034E61" w:rsidRDefault="005F751C" w:rsidP="005F751C">
            <w:pPr>
              <w:autoSpaceDE w:val="0"/>
              <w:autoSpaceDN w:val="0"/>
              <w:adjustRightInd w:val="0"/>
              <w:spacing w:after="240"/>
              <w:rPr>
                <w:rFonts w:ascii="Garamond" w:eastAsia="ArialNarrow,Bold" w:hAnsi="Garamond"/>
                <w:bCs/>
                <w:color w:val="000000"/>
                <w:lang w:val="pl-PL"/>
              </w:rPr>
            </w:pPr>
            <w:r>
              <w:rPr>
                <w:rFonts w:ascii="Garamond" w:eastAsia="ArialNarrow,Bold" w:hAnsi="Garamond"/>
                <w:bCs/>
                <w:color w:val="000000"/>
                <w:lang w:val="pl-PL"/>
              </w:rPr>
              <w:t>77</w:t>
            </w:r>
            <w:r w:rsidR="005E2873" w:rsidRPr="00034E61">
              <w:rPr>
                <w:rFonts w:ascii="Garamond" w:eastAsia="ArialNarrow,Bold" w:hAnsi="Garamond"/>
                <w:bCs/>
                <w:color w:val="000000"/>
                <w:lang w:val="pl-PL"/>
              </w:rPr>
              <w:t xml:space="preserve">. </w:t>
            </w:r>
            <w:r w:rsidR="005B7441" w:rsidRPr="00034E61">
              <w:rPr>
                <w:rFonts w:ascii="Garamond" w:eastAsia="ArialNarrow,Bold" w:hAnsi="Garamond"/>
                <w:bCs/>
                <w:color w:val="000000"/>
                <w:lang w:val="pl-PL"/>
              </w:rPr>
              <w:t>Organizovanje zajedničkih</w:t>
            </w:r>
            <w:r w:rsidR="005E2873" w:rsidRPr="00034E61">
              <w:rPr>
                <w:rFonts w:ascii="Garamond" w:eastAsia="ArialNarrow,Bold" w:hAnsi="Garamond"/>
                <w:bCs/>
                <w:color w:val="000000"/>
                <w:lang w:val="pl-PL"/>
              </w:rPr>
              <w:t xml:space="preserve"> aktivnosti u realizaciji mjera utvrđenih akcionim planom za borbu protiv korupcije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5E2873" w:rsidRPr="00034E61" w:rsidRDefault="005E2873" w:rsidP="00034E61">
            <w:pPr>
              <w:pStyle w:val="Default"/>
              <w:rPr>
                <w:rFonts w:ascii="Garamond" w:eastAsia="ArialNarrow,Bold" w:hAnsi="Garamond" w:cs="Times New Roman"/>
                <w:bCs/>
                <w:lang w:val="pl-PL"/>
              </w:rPr>
            </w:pPr>
            <w:r w:rsidRPr="00034E61">
              <w:rPr>
                <w:rFonts w:ascii="Garamond" w:eastAsia="ArialNarrow,Bold" w:hAnsi="Garamond" w:cs="Times New Roman"/>
                <w:bCs/>
                <w:lang w:val="pl-PL"/>
              </w:rPr>
              <w:t>- Organi lokalne uprave</w:t>
            </w:r>
          </w:p>
          <w:p w:rsidR="005E2873" w:rsidRPr="00034E61" w:rsidRDefault="005E2873" w:rsidP="00034E61">
            <w:pPr>
              <w:pStyle w:val="Default"/>
              <w:rPr>
                <w:rFonts w:ascii="Garamond" w:eastAsia="ArialNarrow,Bold" w:hAnsi="Garamond" w:cs="Times New Roman"/>
                <w:bCs/>
                <w:lang w:val="pl-PL"/>
              </w:rPr>
            </w:pPr>
            <w:r w:rsidRPr="00034E61">
              <w:rPr>
                <w:rFonts w:ascii="Garamond" w:eastAsia="ArialNarrow,Bold" w:hAnsi="Garamond" w:cs="Times New Roman"/>
                <w:bCs/>
                <w:lang w:val="pl-PL"/>
              </w:rPr>
              <w:t>NVO</w:t>
            </w:r>
          </w:p>
          <w:p w:rsidR="005E2873" w:rsidRPr="00034E61" w:rsidRDefault="005E2873" w:rsidP="00034E61">
            <w:pPr>
              <w:pStyle w:val="Default"/>
              <w:rPr>
                <w:rFonts w:ascii="Garamond" w:hAnsi="Garamond" w:cs="Times New Roman"/>
                <w:lang w:val="pl-PL"/>
              </w:rPr>
            </w:pPr>
            <w:r w:rsidRPr="00034E61">
              <w:rPr>
                <w:rFonts w:ascii="Garamond" w:eastAsia="ArialNarrow,Bold" w:hAnsi="Garamond" w:cs="Times New Roman"/>
                <w:bCs/>
                <w:lang w:val="pl-PL"/>
              </w:rPr>
              <w:t>Privatni sektor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5E2873" w:rsidRPr="00034E61" w:rsidRDefault="005E2873" w:rsidP="00034E61">
            <w:pPr>
              <w:pStyle w:val="Default"/>
              <w:rPr>
                <w:rFonts w:ascii="Garamond" w:hAnsi="Garamond" w:cs="Times New Roman"/>
                <w:bCs/>
                <w:lang w:val="pl-PL"/>
              </w:rPr>
            </w:pPr>
            <w:r w:rsidRPr="00034E61">
              <w:rPr>
                <w:rFonts w:ascii="Garamond" w:hAnsi="Garamond" w:cs="Times New Roman"/>
                <w:bCs/>
                <w:lang w:val="pl-PL"/>
              </w:rPr>
              <w:t>Kontinuirano</w:t>
            </w:r>
          </w:p>
        </w:tc>
        <w:tc>
          <w:tcPr>
            <w:tcW w:w="3690" w:type="dxa"/>
            <w:shd w:val="clear" w:color="auto" w:fill="FFFFFF"/>
            <w:vAlign w:val="center"/>
          </w:tcPr>
          <w:p w:rsidR="005E2873" w:rsidRPr="00034E61" w:rsidRDefault="005E2873" w:rsidP="00034E61">
            <w:pPr>
              <w:autoSpaceDE w:val="0"/>
              <w:autoSpaceDN w:val="0"/>
              <w:adjustRightInd w:val="0"/>
              <w:rPr>
                <w:rFonts w:ascii="Garamond" w:eastAsia="ArialNarrow,Bold" w:hAnsi="Garamond"/>
                <w:bCs/>
                <w:color w:val="000000"/>
                <w:lang w:val="pl-PL"/>
              </w:rPr>
            </w:pPr>
            <w:r w:rsidRPr="00034E61">
              <w:rPr>
                <w:rFonts w:ascii="Garamond" w:eastAsia="ArialNarrow,Bold" w:hAnsi="Garamond"/>
                <w:lang w:val="pl-PL"/>
              </w:rPr>
              <w:t>- Broj zajedničkih aktivnosti u cilju realizacije utvrđenih mjera</w:t>
            </w:r>
          </w:p>
        </w:tc>
      </w:tr>
      <w:tr w:rsidR="005E2873" w:rsidRPr="00034E61" w:rsidTr="00F95A5A">
        <w:trPr>
          <w:trHeight w:val="1295"/>
        </w:trPr>
        <w:tc>
          <w:tcPr>
            <w:tcW w:w="1980" w:type="dxa"/>
            <w:vMerge/>
            <w:shd w:val="clear" w:color="auto" w:fill="FFFFFF"/>
          </w:tcPr>
          <w:p w:rsidR="005E2873" w:rsidRPr="00034E61" w:rsidRDefault="005E2873" w:rsidP="00034E61">
            <w:pPr>
              <w:pStyle w:val="Default"/>
              <w:rPr>
                <w:rFonts w:ascii="Garamond" w:hAnsi="Garamond" w:cs="Times New Roman"/>
                <w:bCs/>
                <w:lang w:val="pl-PL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5E2873" w:rsidRPr="00034E61" w:rsidRDefault="00730051" w:rsidP="00034E61">
            <w:pPr>
              <w:pStyle w:val="Default"/>
              <w:rPr>
                <w:rFonts w:ascii="Garamond" w:hAnsi="Garamond" w:cs="Times New Roman"/>
                <w:color w:val="auto"/>
                <w:highlight w:val="yellow"/>
                <w:lang w:val="pl-PL"/>
              </w:rPr>
            </w:pPr>
            <w:r>
              <w:rPr>
                <w:rFonts w:ascii="Garamond" w:hAnsi="Garamond" w:cs="Times New Roman"/>
                <w:color w:val="auto"/>
                <w:lang w:val="pl-PL"/>
              </w:rPr>
              <w:t>35</w:t>
            </w:r>
            <w:r w:rsidR="005E2873" w:rsidRPr="00034E61">
              <w:rPr>
                <w:rFonts w:ascii="Garamond" w:hAnsi="Garamond" w:cs="Times New Roman"/>
                <w:color w:val="auto"/>
                <w:lang w:val="pl-PL"/>
              </w:rPr>
              <w:t>. Povećan stepen saradnje sa privatnim sektorom</w:t>
            </w:r>
            <w:r w:rsidR="005E2873" w:rsidRPr="00034E61">
              <w:rPr>
                <w:rFonts w:ascii="Garamond" w:hAnsi="Garamond" w:cs="Times New Roman"/>
                <w:color w:val="auto"/>
                <w:highlight w:val="yellow"/>
                <w:lang w:val="pl-PL"/>
              </w:rPr>
              <w:t xml:space="preserve"> </w:t>
            </w:r>
          </w:p>
        </w:tc>
        <w:tc>
          <w:tcPr>
            <w:tcW w:w="2880" w:type="dxa"/>
            <w:shd w:val="clear" w:color="auto" w:fill="FFFFFF"/>
            <w:vAlign w:val="center"/>
          </w:tcPr>
          <w:p w:rsidR="00A3009A" w:rsidRDefault="00A3009A" w:rsidP="00034E61">
            <w:pPr>
              <w:pStyle w:val="Default"/>
              <w:rPr>
                <w:rFonts w:ascii="Garamond" w:hAnsi="Garamond" w:cs="Times New Roman"/>
                <w:color w:val="auto"/>
                <w:lang w:val="pl-PL"/>
              </w:rPr>
            </w:pPr>
          </w:p>
          <w:p w:rsidR="005E2873" w:rsidRPr="00034E61" w:rsidRDefault="00A3009A" w:rsidP="00034E61">
            <w:pPr>
              <w:pStyle w:val="Default"/>
              <w:rPr>
                <w:rFonts w:ascii="Garamond" w:hAnsi="Garamond" w:cs="Times New Roman"/>
                <w:color w:val="auto"/>
                <w:lang w:val="pl-PL"/>
              </w:rPr>
            </w:pPr>
            <w:r>
              <w:rPr>
                <w:rFonts w:ascii="Garamond" w:hAnsi="Garamond" w:cs="Times New Roman"/>
                <w:color w:val="auto"/>
                <w:lang w:val="pl-PL"/>
              </w:rPr>
              <w:t>78</w:t>
            </w:r>
            <w:r w:rsidR="005E2873" w:rsidRPr="00034E61">
              <w:rPr>
                <w:rFonts w:ascii="Garamond" w:hAnsi="Garamond" w:cs="Times New Roman"/>
                <w:color w:val="auto"/>
                <w:lang w:val="pl-PL"/>
              </w:rPr>
              <w:t xml:space="preserve">. </w:t>
            </w:r>
            <w:r w:rsidR="005B7441" w:rsidRPr="00034E61">
              <w:rPr>
                <w:rFonts w:ascii="Garamond" w:hAnsi="Garamond" w:cs="Times New Roman"/>
                <w:color w:val="auto"/>
                <w:lang w:val="pl-PL"/>
              </w:rPr>
              <w:t>Organizovanje periodičnih sastanaka</w:t>
            </w:r>
            <w:r w:rsidR="005E2873" w:rsidRPr="00034E61">
              <w:rPr>
                <w:rFonts w:ascii="Garamond" w:hAnsi="Garamond" w:cs="Times New Roman"/>
                <w:color w:val="auto"/>
                <w:lang w:val="pl-PL"/>
              </w:rPr>
              <w:t xml:space="preserve"> sa privatnim sektorom na temu uređenja prostora i izgradnje objekata  i </w:t>
            </w:r>
            <w:r w:rsidR="00384F28" w:rsidRPr="00034E61">
              <w:rPr>
                <w:rFonts w:ascii="Garamond" w:hAnsi="Garamond" w:cs="Times New Roman"/>
                <w:color w:val="auto"/>
                <w:lang w:val="pl-PL"/>
              </w:rPr>
              <w:t>razmatranje inicijativa</w:t>
            </w:r>
            <w:r w:rsidR="005E2873" w:rsidRPr="00034E61">
              <w:rPr>
                <w:rFonts w:ascii="Garamond" w:hAnsi="Garamond" w:cs="Times New Roman"/>
                <w:color w:val="auto"/>
                <w:lang w:val="pl-PL"/>
              </w:rPr>
              <w:t>, prijedloga i sugestija privatnog sektora u procesu izrade planske dokumentacije i dostavljati povratne informacije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5E2873" w:rsidRPr="00034E61" w:rsidRDefault="005E2873" w:rsidP="00034E61">
            <w:pPr>
              <w:pStyle w:val="Default"/>
              <w:rPr>
                <w:rFonts w:ascii="Garamond" w:hAnsi="Garamond" w:cs="Times New Roman"/>
                <w:lang w:val="pl-PL"/>
              </w:rPr>
            </w:pPr>
            <w:r w:rsidRPr="00034E61">
              <w:rPr>
                <w:rFonts w:ascii="Garamond" w:hAnsi="Garamond" w:cs="Times New Roman"/>
                <w:lang w:val="pl-PL"/>
              </w:rPr>
              <w:t>- Nadležni organi lokalne uprave i drugi nosioci aktivnosti u ovoj oblasti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5E2873" w:rsidRPr="00034E61" w:rsidRDefault="005E2873" w:rsidP="00034E61">
            <w:pPr>
              <w:autoSpaceDE w:val="0"/>
              <w:autoSpaceDN w:val="0"/>
              <w:adjustRightInd w:val="0"/>
              <w:rPr>
                <w:rFonts w:ascii="Garamond" w:eastAsia="ArialNarrow,Bold" w:hAnsi="Garamond"/>
                <w:bCs/>
                <w:color w:val="000000"/>
                <w:lang w:val="pl-PL"/>
              </w:rPr>
            </w:pPr>
            <w:r w:rsidRPr="00034E61">
              <w:rPr>
                <w:rFonts w:ascii="Garamond" w:eastAsia="ArialNarrow,Bold" w:hAnsi="Garamond"/>
                <w:bCs/>
                <w:color w:val="000000"/>
                <w:lang w:val="pl-PL"/>
              </w:rPr>
              <w:t>Kontinuirano</w:t>
            </w:r>
          </w:p>
        </w:tc>
        <w:tc>
          <w:tcPr>
            <w:tcW w:w="3690" w:type="dxa"/>
            <w:shd w:val="clear" w:color="auto" w:fill="FFFFFF"/>
            <w:vAlign w:val="center"/>
          </w:tcPr>
          <w:p w:rsidR="005E2873" w:rsidRPr="00034E61" w:rsidRDefault="005E2873" w:rsidP="00A3009A">
            <w:pPr>
              <w:autoSpaceDE w:val="0"/>
              <w:autoSpaceDN w:val="0"/>
              <w:adjustRightInd w:val="0"/>
              <w:spacing w:after="240"/>
              <w:rPr>
                <w:rFonts w:ascii="Garamond" w:hAnsi="Garamond"/>
                <w:color w:val="000000"/>
                <w:lang w:val="pl-PL"/>
              </w:rPr>
            </w:pPr>
            <w:r w:rsidRPr="00034E61">
              <w:rPr>
                <w:rFonts w:ascii="Garamond" w:hAnsi="Garamond"/>
                <w:color w:val="000000"/>
                <w:lang w:val="pl-PL"/>
              </w:rPr>
              <w:t>- Broj organizovanih sastanaka</w:t>
            </w:r>
          </w:p>
          <w:p w:rsidR="005E2873" w:rsidRPr="00034E61" w:rsidRDefault="005E2873" w:rsidP="00A3009A">
            <w:pPr>
              <w:autoSpaceDE w:val="0"/>
              <w:autoSpaceDN w:val="0"/>
              <w:adjustRightInd w:val="0"/>
              <w:spacing w:after="240"/>
              <w:rPr>
                <w:rFonts w:ascii="Garamond" w:eastAsia="ArialNarrow,Bold" w:hAnsi="Garamond"/>
                <w:bCs/>
                <w:color w:val="000000"/>
                <w:lang w:val="pl-PL"/>
              </w:rPr>
            </w:pPr>
            <w:r w:rsidRPr="00034E61">
              <w:rPr>
                <w:rFonts w:ascii="Garamond" w:eastAsia="ArialNarrow,Bold" w:hAnsi="Garamond"/>
                <w:bCs/>
                <w:color w:val="000000"/>
                <w:lang w:val="pl-PL"/>
              </w:rPr>
              <w:t>- Sačinjen izvještaj o prispjelim inicijatavama, primjedbama i sugestijama brojem primljenih i  brojem prihvacenih primjedbi</w:t>
            </w:r>
          </w:p>
          <w:p w:rsidR="005E2873" w:rsidRPr="00034E61" w:rsidRDefault="005E2873" w:rsidP="00A3009A">
            <w:pPr>
              <w:autoSpaceDE w:val="0"/>
              <w:autoSpaceDN w:val="0"/>
              <w:adjustRightInd w:val="0"/>
              <w:spacing w:after="240"/>
              <w:rPr>
                <w:rFonts w:ascii="Garamond" w:hAnsi="Garamond"/>
                <w:color w:val="000000"/>
                <w:lang w:val="pl-PL"/>
              </w:rPr>
            </w:pPr>
            <w:r w:rsidRPr="00034E61">
              <w:rPr>
                <w:rFonts w:ascii="Garamond" w:eastAsia="ArialNarrow,Bold" w:hAnsi="Garamond"/>
                <w:bCs/>
                <w:color w:val="000000"/>
                <w:lang w:val="pl-PL"/>
              </w:rPr>
              <w:t>- Broj prihvaćenih inicijativa, primjedbi i sugestija</w:t>
            </w:r>
          </w:p>
          <w:p w:rsidR="005E2873" w:rsidRPr="00034E61" w:rsidRDefault="005E2873" w:rsidP="00034E61">
            <w:pPr>
              <w:autoSpaceDE w:val="0"/>
              <w:autoSpaceDN w:val="0"/>
              <w:adjustRightInd w:val="0"/>
              <w:rPr>
                <w:rFonts w:ascii="Garamond" w:eastAsia="ArialNarrow,Bold" w:hAnsi="Garamond"/>
                <w:bCs/>
                <w:color w:val="000000"/>
                <w:lang w:val="pl-PL"/>
              </w:rPr>
            </w:pPr>
            <w:r w:rsidRPr="00034E61">
              <w:rPr>
                <w:rFonts w:ascii="Garamond" w:eastAsia="ArialNarrow,Bold" w:hAnsi="Garamond"/>
                <w:bCs/>
                <w:color w:val="000000"/>
                <w:lang w:val="pl-PL"/>
              </w:rPr>
              <w:t>- Broj anketa (broj ispitanika, nalazi ankete, rezultati)</w:t>
            </w:r>
          </w:p>
          <w:p w:rsidR="005E2873" w:rsidRPr="00034E61" w:rsidRDefault="005E2873" w:rsidP="00034E61">
            <w:pPr>
              <w:pStyle w:val="Default"/>
              <w:rPr>
                <w:rFonts w:ascii="Garamond" w:hAnsi="Garamond" w:cs="Times New Roman"/>
                <w:lang w:val="pl-PL"/>
              </w:rPr>
            </w:pPr>
          </w:p>
        </w:tc>
      </w:tr>
      <w:tr w:rsidR="005E2873" w:rsidRPr="00034E61" w:rsidTr="00F95A5A">
        <w:trPr>
          <w:trHeight w:val="2087"/>
        </w:trPr>
        <w:tc>
          <w:tcPr>
            <w:tcW w:w="1980" w:type="dxa"/>
            <w:vMerge/>
            <w:shd w:val="clear" w:color="auto" w:fill="FFFFFF"/>
          </w:tcPr>
          <w:p w:rsidR="005E2873" w:rsidRPr="00034E61" w:rsidRDefault="005E2873" w:rsidP="00034E61">
            <w:pPr>
              <w:pStyle w:val="Default"/>
              <w:rPr>
                <w:rFonts w:ascii="Garamond" w:hAnsi="Garamond" w:cs="Times New Roman"/>
                <w:bCs/>
                <w:lang w:val="pl-PL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5E2873" w:rsidRPr="00034E61" w:rsidRDefault="009A19B7" w:rsidP="00034E61">
            <w:pPr>
              <w:pStyle w:val="Default"/>
              <w:rPr>
                <w:rFonts w:ascii="Garamond" w:hAnsi="Garamond" w:cs="Times New Roman"/>
                <w:lang w:val="sv-SE"/>
              </w:rPr>
            </w:pPr>
            <w:r>
              <w:rPr>
                <w:rFonts w:ascii="Garamond" w:hAnsi="Garamond" w:cs="Times New Roman"/>
                <w:lang w:val="sv-SE"/>
              </w:rPr>
              <w:t>36</w:t>
            </w:r>
            <w:r w:rsidR="005E2873" w:rsidRPr="00034E61">
              <w:rPr>
                <w:rFonts w:ascii="Garamond" w:hAnsi="Garamond" w:cs="Times New Roman"/>
                <w:lang w:val="sv-SE"/>
              </w:rPr>
              <w:t xml:space="preserve">. Ostvarivanje i razvoj saradnje sa NVO sektorom  </w:t>
            </w:r>
          </w:p>
        </w:tc>
        <w:tc>
          <w:tcPr>
            <w:tcW w:w="2880" w:type="dxa"/>
            <w:shd w:val="clear" w:color="auto" w:fill="FFFFFF"/>
            <w:vAlign w:val="center"/>
          </w:tcPr>
          <w:p w:rsidR="009A19B7" w:rsidRDefault="009A19B7" w:rsidP="00034E61">
            <w:pPr>
              <w:pStyle w:val="Default"/>
              <w:rPr>
                <w:rFonts w:ascii="Garamond" w:hAnsi="Garamond" w:cs="Times New Roman"/>
                <w:lang w:val="sv-SE"/>
              </w:rPr>
            </w:pPr>
          </w:p>
          <w:p w:rsidR="009A19B7" w:rsidRDefault="009A19B7" w:rsidP="00034E61">
            <w:pPr>
              <w:pStyle w:val="Default"/>
              <w:rPr>
                <w:rFonts w:ascii="Garamond" w:hAnsi="Garamond" w:cs="Times New Roman"/>
                <w:color w:val="auto"/>
                <w:lang w:val="sv-SE"/>
              </w:rPr>
            </w:pPr>
            <w:r>
              <w:rPr>
                <w:rFonts w:ascii="Garamond" w:hAnsi="Garamond" w:cs="Times New Roman"/>
                <w:lang w:val="sv-SE"/>
              </w:rPr>
              <w:t>79</w:t>
            </w:r>
            <w:r w:rsidR="005E2873" w:rsidRPr="00034E61">
              <w:rPr>
                <w:rFonts w:ascii="Garamond" w:hAnsi="Garamond" w:cs="Times New Roman"/>
                <w:lang w:val="sv-SE"/>
              </w:rPr>
              <w:t xml:space="preserve">. </w:t>
            </w:r>
            <w:r w:rsidR="00384F28" w:rsidRPr="00034E61">
              <w:rPr>
                <w:rFonts w:ascii="Garamond" w:hAnsi="Garamond" w:cs="Times New Roman"/>
                <w:color w:val="auto"/>
                <w:lang w:val="sv-SE"/>
              </w:rPr>
              <w:t>Organizovanje periodičnih sastanaka</w:t>
            </w:r>
            <w:r w:rsidR="005E2873" w:rsidRPr="00034E61">
              <w:rPr>
                <w:rFonts w:ascii="Garamond" w:hAnsi="Garamond" w:cs="Times New Roman"/>
                <w:color w:val="auto"/>
                <w:lang w:val="sv-SE"/>
              </w:rPr>
              <w:t xml:space="preserve"> sa predstavnicima NVO sektora po pitanjima uređenja prostora i izgradnje objekata </w:t>
            </w:r>
          </w:p>
          <w:p w:rsidR="009A19B7" w:rsidRDefault="009A19B7" w:rsidP="00034E61">
            <w:pPr>
              <w:pStyle w:val="Default"/>
              <w:rPr>
                <w:rFonts w:ascii="Garamond" w:hAnsi="Garamond" w:cs="Times New Roman"/>
                <w:color w:val="auto"/>
                <w:lang w:val="sv-SE"/>
              </w:rPr>
            </w:pPr>
          </w:p>
          <w:p w:rsidR="005E2873" w:rsidRPr="00034E61" w:rsidRDefault="009A19B7" w:rsidP="001C2684">
            <w:pPr>
              <w:pStyle w:val="Default"/>
              <w:spacing w:after="240"/>
              <w:rPr>
                <w:rFonts w:ascii="Garamond" w:hAnsi="Garamond" w:cs="Times New Roman"/>
                <w:color w:val="auto"/>
                <w:lang w:val="sv-SE"/>
              </w:rPr>
            </w:pPr>
            <w:r>
              <w:rPr>
                <w:rFonts w:ascii="Garamond" w:hAnsi="Garamond" w:cs="Times New Roman"/>
                <w:color w:val="auto"/>
                <w:lang w:val="sv-SE"/>
              </w:rPr>
              <w:t>80</w:t>
            </w:r>
            <w:r w:rsidR="00384F28" w:rsidRPr="00034E61">
              <w:rPr>
                <w:rFonts w:ascii="Garamond" w:hAnsi="Garamond" w:cs="Times New Roman"/>
                <w:color w:val="auto"/>
                <w:lang w:val="sv-SE"/>
              </w:rPr>
              <w:t>. Razmatranje inicijativa</w:t>
            </w:r>
            <w:r w:rsidR="005E2873" w:rsidRPr="00034E61">
              <w:rPr>
                <w:rFonts w:ascii="Garamond" w:hAnsi="Garamond" w:cs="Times New Roman"/>
                <w:color w:val="auto"/>
                <w:lang w:val="sv-SE"/>
              </w:rPr>
              <w:t>, prijedloga i sugestija NVO sektora u procesu izrade planske dokumentacije i dostavljati povratne informacije</w:t>
            </w:r>
          </w:p>
          <w:p w:rsidR="005E2873" w:rsidRPr="00034E61" w:rsidRDefault="00E22588" w:rsidP="00C25F0B">
            <w:pPr>
              <w:pStyle w:val="Default"/>
              <w:spacing w:after="240"/>
              <w:rPr>
                <w:rFonts w:ascii="Garamond" w:hAnsi="Garamond" w:cs="Times New Roman"/>
                <w:color w:val="auto"/>
                <w:lang w:val="sv-SE"/>
              </w:rPr>
            </w:pPr>
            <w:r>
              <w:rPr>
                <w:rFonts w:ascii="Garamond" w:hAnsi="Garamond" w:cs="Times New Roman"/>
                <w:color w:val="auto"/>
                <w:lang w:val="sv-SE"/>
              </w:rPr>
              <w:t>81</w:t>
            </w:r>
            <w:r w:rsidR="005E2873" w:rsidRPr="00034E61">
              <w:rPr>
                <w:rFonts w:ascii="Garamond" w:hAnsi="Garamond" w:cs="Times New Roman"/>
                <w:color w:val="auto"/>
                <w:lang w:val="sv-SE"/>
              </w:rPr>
              <w:t>. Usvajanje Sporazuma o saradnji Skupšt</w:t>
            </w:r>
            <w:r w:rsidR="0059584A">
              <w:rPr>
                <w:rFonts w:ascii="Garamond" w:hAnsi="Garamond" w:cs="Times New Roman"/>
                <w:color w:val="auto"/>
                <w:lang w:val="sv-SE"/>
              </w:rPr>
              <w:t>ine opštine i nevladinih organiz</w:t>
            </w:r>
            <w:r w:rsidR="005E2873" w:rsidRPr="00034E61">
              <w:rPr>
                <w:rFonts w:ascii="Garamond" w:hAnsi="Garamond" w:cs="Times New Roman"/>
                <w:color w:val="auto"/>
                <w:lang w:val="sv-SE"/>
              </w:rPr>
              <w:t>acija</w:t>
            </w:r>
          </w:p>
          <w:p w:rsidR="005E2873" w:rsidRPr="00034E61" w:rsidRDefault="00E22588" w:rsidP="00C25F0B">
            <w:pPr>
              <w:pStyle w:val="Default"/>
              <w:spacing w:after="240"/>
              <w:rPr>
                <w:rFonts w:ascii="Garamond" w:hAnsi="Garamond" w:cs="Times New Roman"/>
                <w:color w:val="auto"/>
                <w:lang w:val="pl-PL"/>
              </w:rPr>
            </w:pPr>
            <w:r>
              <w:rPr>
                <w:rFonts w:ascii="Garamond" w:hAnsi="Garamond" w:cs="Times New Roman"/>
                <w:color w:val="auto"/>
                <w:lang w:val="pl-PL"/>
              </w:rPr>
              <w:t>82</w:t>
            </w:r>
            <w:r w:rsidR="005E2873" w:rsidRPr="00034E61">
              <w:rPr>
                <w:rFonts w:ascii="Garamond" w:hAnsi="Garamond" w:cs="Times New Roman"/>
                <w:color w:val="auto"/>
                <w:lang w:val="pl-PL"/>
              </w:rPr>
              <w:t>. Usvajanje odluke o savjetu za saradnju lokalne samouprave sa nevladinim organizacijama</w:t>
            </w:r>
          </w:p>
          <w:p w:rsidR="005E2873" w:rsidRPr="00034E61" w:rsidRDefault="00E22588" w:rsidP="00C25F0B">
            <w:pPr>
              <w:pStyle w:val="Default"/>
              <w:spacing w:after="240"/>
              <w:rPr>
                <w:rFonts w:ascii="Garamond" w:hAnsi="Garamond" w:cs="Times New Roman"/>
                <w:color w:val="auto"/>
                <w:lang w:val="pl-PL"/>
              </w:rPr>
            </w:pPr>
            <w:r>
              <w:rPr>
                <w:rFonts w:ascii="Garamond" w:hAnsi="Garamond" w:cs="Times New Roman"/>
                <w:color w:val="auto"/>
                <w:lang w:val="pl-PL"/>
              </w:rPr>
              <w:t>83</w:t>
            </w:r>
            <w:r w:rsidR="00384F28" w:rsidRPr="00034E61">
              <w:rPr>
                <w:rFonts w:ascii="Garamond" w:hAnsi="Garamond" w:cs="Times New Roman"/>
                <w:color w:val="auto"/>
                <w:lang w:val="pl-PL"/>
              </w:rPr>
              <w:t>. U</w:t>
            </w:r>
            <w:r w:rsidR="005E2873" w:rsidRPr="00034E61">
              <w:rPr>
                <w:rFonts w:ascii="Garamond" w:hAnsi="Garamond" w:cs="Times New Roman"/>
                <w:color w:val="auto"/>
                <w:lang w:val="pl-PL"/>
              </w:rPr>
              <w:t>svajanje odluke o načinu i postupku učešća lokalnog stanovništva u vršenju javnih poslova</w:t>
            </w:r>
          </w:p>
          <w:p w:rsidR="00D71459" w:rsidRPr="00D71459" w:rsidRDefault="00D71459" w:rsidP="00034E61">
            <w:pPr>
              <w:pStyle w:val="Default"/>
              <w:rPr>
                <w:rFonts w:ascii="Garamond" w:hAnsi="Garamond" w:cs="Times New Roman"/>
                <w:color w:val="auto"/>
                <w:lang w:val="pl-PL"/>
              </w:rPr>
            </w:pPr>
          </w:p>
        </w:tc>
        <w:tc>
          <w:tcPr>
            <w:tcW w:w="2340" w:type="dxa"/>
            <w:shd w:val="clear" w:color="auto" w:fill="FFFFFF"/>
            <w:vAlign w:val="center"/>
          </w:tcPr>
          <w:p w:rsidR="00384F28" w:rsidRDefault="005E2873" w:rsidP="009A19B7">
            <w:pPr>
              <w:pStyle w:val="Default"/>
              <w:spacing w:after="240"/>
              <w:rPr>
                <w:rFonts w:ascii="Garamond" w:hAnsi="Garamond" w:cs="Times New Roman"/>
                <w:lang w:val="sv-SE"/>
              </w:rPr>
            </w:pPr>
            <w:r w:rsidRPr="00034E61">
              <w:rPr>
                <w:rFonts w:ascii="Garamond" w:hAnsi="Garamond" w:cs="Times New Roman"/>
                <w:lang w:val="sv-SE"/>
              </w:rPr>
              <w:t xml:space="preserve">- </w:t>
            </w:r>
            <w:r w:rsidR="00384F28" w:rsidRPr="00034E61">
              <w:rPr>
                <w:rFonts w:ascii="Garamond" w:hAnsi="Garamond" w:cs="Times New Roman"/>
                <w:lang w:val="sv-SE"/>
              </w:rPr>
              <w:t>Sekretarijat za lokalnu samoupravu</w:t>
            </w:r>
          </w:p>
          <w:p w:rsidR="000E7B18" w:rsidRPr="00034E61" w:rsidRDefault="000E7B18" w:rsidP="009A19B7">
            <w:pPr>
              <w:pStyle w:val="Default"/>
              <w:spacing w:after="240"/>
              <w:rPr>
                <w:rFonts w:ascii="Garamond" w:hAnsi="Garamond" w:cs="Times New Roman"/>
                <w:lang w:val="sv-SE"/>
              </w:rPr>
            </w:pPr>
            <w:r>
              <w:rPr>
                <w:rFonts w:ascii="Garamond" w:hAnsi="Garamond" w:cs="Times New Roman"/>
                <w:lang w:val="sv-SE"/>
              </w:rPr>
              <w:t>- Organi lokalne uprave</w:t>
            </w:r>
          </w:p>
          <w:p w:rsidR="00384F28" w:rsidRDefault="00384F28" w:rsidP="009A19B7">
            <w:pPr>
              <w:pStyle w:val="Default"/>
              <w:spacing w:after="240"/>
              <w:rPr>
                <w:rFonts w:ascii="Garamond" w:hAnsi="Garamond" w:cs="Times New Roman"/>
                <w:lang w:val="sv-SE"/>
              </w:rPr>
            </w:pPr>
            <w:r w:rsidRPr="000E7B18">
              <w:rPr>
                <w:rFonts w:ascii="Garamond" w:hAnsi="Garamond" w:cs="Times New Roman"/>
                <w:lang w:val="sv-SE"/>
              </w:rPr>
              <w:t>- Gradonačelnik Prijestonice</w:t>
            </w:r>
          </w:p>
          <w:p w:rsidR="000E7B18" w:rsidRPr="000E7B18" w:rsidRDefault="000E7B18" w:rsidP="009A19B7">
            <w:pPr>
              <w:pStyle w:val="Default"/>
              <w:spacing w:after="240"/>
              <w:rPr>
                <w:rFonts w:ascii="Garamond" w:hAnsi="Garamond" w:cs="Times New Roman"/>
                <w:lang w:val="sv-SE"/>
              </w:rPr>
            </w:pPr>
            <w:r>
              <w:rPr>
                <w:rFonts w:ascii="Garamond" w:hAnsi="Garamond" w:cs="Times New Roman"/>
                <w:lang w:val="sv-SE"/>
              </w:rPr>
              <w:t>- Skupština Prijestonice</w:t>
            </w:r>
          </w:p>
          <w:p w:rsidR="005E2873" w:rsidRPr="00034E61" w:rsidRDefault="000E7B18" w:rsidP="00034E61">
            <w:pPr>
              <w:pStyle w:val="Default"/>
              <w:rPr>
                <w:rFonts w:ascii="Garamond" w:hAnsi="Garamond" w:cs="Times New Roman"/>
                <w:lang w:val="pl-PL"/>
              </w:rPr>
            </w:pPr>
            <w:r>
              <w:rPr>
                <w:rFonts w:ascii="Garamond" w:hAnsi="Garamond" w:cs="Times New Roman"/>
                <w:lang w:val="sv-SE"/>
              </w:rPr>
              <w:t>-</w:t>
            </w:r>
            <w:r w:rsidR="005E2873" w:rsidRPr="00034E61">
              <w:rPr>
                <w:rFonts w:ascii="Garamond" w:hAnsi="Garamond" w:cs="Times New Roman"/>
                <w:lang w:val="pl-PL"/>
              </w:rPr>
              <w:t xml:space="preserve"> Savjet za saradnju lokalne uprave i nevladinih organizacija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5E2873" w:rsidRPr="00034E61" w:rsidRDefault="005E2873" w:rsidP="00034E61">
            <w:pPr>
              <w:pStyle w:val="Default"/>
              <w:rPr>
                <w:rFonts w:ascii="Garamond" w:hAnsi="Garamond" w:cs="Times New Roman"/>
                <w:bCs/>
                <w:lang w:val="pl-PL"/>
              </w:rPr>
            </w:pPr>
            <w:r w:rsidRPr="00034E61">
              <w:rPr>
                <w:rFonts w:ascii="Garamond" w:hAnsi="Garamond" w:cs="Times New Roman"/>
                <w:bCs/>
                <w:lang w:val="pl-PL"/>
              </w:rPr>
              <w:t>Kontinuirano</w:t>
            </w:r>
          </w:p>
        </w:tc>
        <w:tc>
          <w:tcPr>
            <w:tcW w:w="3690" w:type="dxa"/>
            <w:shd w:val="clear" w:color="auto" w:fill="FFFFFF"/>
            <w:vAlign w:val="center"/>
          </w:tcPr>
          <w:p w:rsidR="005E2873" w:rsidRPr="00034E61" w:rsidRDefault="005E2873" w:rsidP="009A19B7">
            <w:pPr>
              <w:autoSpaceDE w:val="0"/>
              <w:autoSpaceDN w:val="0"/>
              <w:adjustRightInd w:val="0"/>
              <w:spacing w:after="240"/>
              <w:rPr>
                <w:rFonts w:ascii="Garamond" w:hAnsi="Garamond"/>
                <w:color w:val="000000"/>
                <w:lang w:val="pl-PL"/>
              </w:rPr>
            </w:pPr>
            <w:r w:rsidRPr="00034E61">
              <w:rPr>
                <w:rFonts w:ascii="Garamond" w:hAnsi="Garamond"/>
                <w:color w:val="000000"/>
                <w:lang w:val="pl-PL"/>
              </w:rPr>
              <w:t>- Broj održanih sastanaka  sa NVO sektorom</w:t>
            </w:r>
          </w:p>
          <w:p w:rsidR="005E2873" w:rsidRPr="00034E61" w:rsidRDefault="005E2873" w:rsidP="009A19B7">
            <w:pPr>
              <w:autoSpaceDE w:val="0"/>
              <w:autoSpaceDN w:val="0"/>
              <w:adjustRightInd w:val="0"/>
              <w:spacing w:after="240"/>
              <w:rPr>
                <w:rFonts w:ascii="Garamond" w:eastAsia="ArialNarrow,Bold" w:hAnsi="Garamond"/>
                <w:bCs/>
                <w:color w:val="000000"/>
                <w:lang w:val="pl-PL"/>
              </w:rPr>
            </w:pPr>
            <w:r w:rsidRPr="00034E61">
              <w:rPr>
                <w:rFonts w:ascii="Garamond" w:eastAsia="ArialNarrow,Bold" w:hAnsi="Garamond"/>
                <w:bCs/>
                <w:color w:val="000000"/>
                <w:lang w:val="pl-PL"/>
              </w:rPr>
              <w:t>- Sačinjen izvještaj o prispjelim inicijatavama, primjedbama i sugestijama brojem primljenih i  brojem prihvacenih primjedbi</w:t>
            </w:r>
          </w:p>
          <w:p w:rsidR="005E2873" w:rsidRPr="00034E61" w:rsidRDefault="005E2873" w:rsidP="0059584A">
            <w:pPr>
              <w:autoSpaceDE w:val="0"/>
              <w:autoSpaceDN w:val="0"/>
              <w:adjustRightInd w:val="0"/>
              <w:spacing w:after="240"/>
              <w:rPr>
                <w:rFonts w:ascii="Garamond" w:hAnsi="Garamond"/>
                <w:color w:val="000000"/>
                <w:lang w:val="pl-PL"/>
              </w:rPr>
            </w:pPr>
            <w:r w:rsidRPr="00034E61">
              <w:rPr>
                <w:rFonts w:ascii="Garamond" w:hAnsi="Garamond"/>
                <w:color w:val="000000"/>
                <w:lang w:val="pl-PL"/>
              </w:rPr>
              <w:t>- Broj podnesenih i uvaženih predloga, sugestija i njihova realizacija</w:t>
            </w:r>
          </w:p>
          <w:p w:rsidR="005E2873" w:rsidRPr="00034E61" w:rsidRDefault="005E2873" w:rsidP="0059584A">
            <w:pPr>
              <w:pStyle w:val="Default"/>
              <w:spacing w:after="240"/>
              <w:rPr>
                <w:rFonts w:ascii="Garamond" w:hAnsi="Garamond" w:cs="Times New Roman"/>
                <w:color w:val="auto"/>
                <w:lang w:val="pl-PL"/>
              </w:rPr>
            </w:pPr>
            <w:r w:rsidRPr="00034E61">
              <w:rPr>
                <w:rFonts w:ascii="Garamond" w:hAnsi="Garamond" w:cs="Times New Roman"/>
                <w:lang w:val="pl-PL"/>
              </w:rPr>
              <w:t>- Usvojen Sporazuma o saradnji Skupštine opštine i nevladinih organizacija</w:t>
            </w:r>
          </w:p>
          <w:p w:rsidR="005E2873" w:rsidRPr="00034E61" w:rsidRDefault="005E2873" w:rsidP="0059584A">
            <w:pPr>
              <w:pStyle w:val="Default"/>
              <w:spacing w:after="240"/>
              <w:rPr>
                <w:rFonts w:ascii="Garamond" w:hAnsi="Garamond" w:cs="Times New Roman"/>
                <w:color w:val="auto"/>
                <w:lang w:val="pl-PL"/>
              </w:rPr>
            </w:pPr>
            <w:r w:rsidRPr="00034E61">
              <w:rPr>
                <w:rFonts w:ascii="Garamond" w:hAnsi="Garamond" w:cs="Times New Roman"/>
                <w:color w:val="auto"/>
                <w:lang w:val="pl-PL"/>
              </w:rPr>
              <w:t>- Usvojena odluko o savjetu za saradnju lokalne samouprave sa nevladinim organizacijama</w:t>
            </w:r>
          </w:p>
          <w:p w:rsidR="005E2873" w:rsidRPr="00034E61" w:rsidRDefault="005E2873" w:rsidP="0059584A">
            <w:pPr>
              <w:pStyle w:val="Default"/>
              <w:spacing w:after="240"/>
              <w:rPr>
                <w:rFonts w:ascii="Garamond" w:hAnsi="Garamond" w:cs="Times New Roman"/>
                <w:color w:val="auto"/>
                <w:lang w:val="pl-PL"/>
              </w:rPr>
            </w:pPr>
            <w:r w:rsidRPr="00034E61">
              <w:rPr>
                <w:rFonts w:ascii="Garamond" w:hAnsi="Garamond" w:cs="Times New Roman"/>
                <w:color w:val="auto"/>
                <w:lang w:val="pl-PL"/>
              </w:rPr>
              <w:t>- Usvojena odluka o načinu i postupku učešća lokalnog stanovništva u vršenju javnih poslova</w:t>
            </w:r>
          </w:p>
          <w:p w:rsidR="005E2873" w:rsidRPr="00034E61" w:rsidRDefault="005E2873" w:rsidP="00D93CC5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  <w:lang w:val="pl-PL"/>
              </w:rPr>
            </w:pPr>
          </w:p>
        </w:tc>
      </w:tr>
      <w:tr w:rsidR="009D6BDE" w:rsidRPr="00034E61" w:rsidTr="00F95A5A">
        <w:trPr>
          <w:trHeight w:val="2240"/>
        </w:trPr>
        <w:tc>
          <w:tcPr>
            <w:tcW w:w="1980" w:type="dxa"/>
            <w:vMerge w:val="restart"/>
            <w:tcBorders>
              <w:bottom w:val="single" w:sz="4" w:space="0" w:color="auto"/>
            </w:tcBorders>
            <w:shd w:val="clear" w:color="auto" w:fill="FFFFFF"/>
          </w:tcPr>
          <w:p w:rsidR="009D6BDE" w:rsidRDefault="009D6BDE" w:rsidP="00034E61">
            <w:pPr>
              <w:pStyle w:val="Default"/>
              <w:rPr>
                <w:rFonts w:ascii="Garamond" w:hAnsi="Garamond" w:cs="Times New Roman"/>
                <w:bCs/>
                <w:lang w:val="pl-PL"/>
              </w:rPr>
            </w:pPr>
          </w:p>
          <w:p w:rsidR="006D0EE3" w:rsidRDefault="006D0EE3" w:rsidP="00034E61">
            <w:pPr>
              <w:pStyle w:val="Default"/>
              <w:rPr>
                <w:rFonts w:ascii="Garamond" w:hAnsi="Garamond" w:cs="Times New Roman"/>
                <w:bCs/>
                <w:lang w:val="pl-PL"/>
              </w:rPr>
            </w:pPr>
          </w:p>
          <w:p w:rsidR="009D6BDE" w:rsidRPr="00F368B6" w:rsidRDefault="009D6BDE" w:rsidP="00034E61">
            <w:pPr>
              <w:pStyle w:val="Default"/>
              <w:rPr>
                <w:rFonts w:ascii="Garamond" w:hAnsi="Garamond" w:cs="Times New Roman"/>
                <w:b/>
                <w:bCs/>
                <w:lang w:val="pl-PL"/>
              </w:rPr>
            </w:pPr>
            <w:r w:rsidRPr="00F368B6">
              <w:rPr>
                <w:rFonts w:ascii="Garamond" w:hAnsi="Garamond" w:cs="Times New Roman"/>
                <w:b/>
                <w:bCs/>
                <w:lang w:val="pl-PL"/>
              </w:rPr>
              <w:t>6. Monitoring  i evaulacija lokalnog akcionog plana</w:t>
            </w:r>
          </w:p>
          <w:p w:rsidR="009D6BDE" w:rsidRPr="00F368B6" w:rsidRDefault="009D6BDE" w:rsidP="00C7740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hanging="357"/>
              <w:rPr>
                <w:rFonts w:ascii="Garamond" w:hAnsi="Garamond"/>
                <w:b/>
                <w:bCs/>
                <w:lang w:val="pl-PL"/>
              </w:rPr>
            </w:pPr>
            <w:r w:rsidRPr="00F368B6">
              <w:rPr>
                <w:rFonts w:ascii="Garamond" w:hAnsi="Garamond"/>
                <w:b/>
                <w:bCs/>
                <w:lang w:val="pl-PL"/>
              </w:rPr>
              <w:t>za borbu protiv korupcije</w:t>
            </w:r>
          </w:p>
          <w:p w:rsidR="009D6BDE" w:rsidRPr="00034E61" w:rsidRDefault="009D6BDE" w:rsidP="00C7740E">
            <w:pPr>
              <w:autoSpaceDE w:val="0"/>
              <w:autoSpaceDN w:val="0"/>
              <w:adjustRightInd w:val="0"/>
              <w:rPr>
                <w:rFonts w:ascii="Garamond" w:hAnsi="Garamond"/>
                <w:bCs/>
                <w:lang w:val="pl-PL"/>
              </w:rPr>
            </w:pPr>
          </w:p>
          <w:p w:rsidR="009D6BDE" w:rsidRPr="00034E61" w:rsidRDefault="009D6BDE" w:rsidP="00034E61">
            <w:pPr>
              <w:pStyle w:val="Default"/>
              <w:rPr>
                <w:rFonts w:ascii="Garamond" w:hAnsi="Garamond" w:cs="Times New Roman"/>
                <w:bCs/>
                <w:lang w:val="pl-PL"/>
              </w:rPr>
            </w:pPr>
          </w:p>
        </w:tc>
        <w:tc>
          <w:tcPr>
            <w:tcW w:w="2160" w:type="dxa"/>
            <w:vMerge w:val="restar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D6BDE" w:rsidRPr="00034E61" w:rsidRDefault="00ED0550" w:rsidP="00034E61">
            <w:pPr>
              <w:autoSpaceDE w:val="0"/>
              <w:autoSpaceDN w:val="0"/>
              <w:adjustRightInd w:val="0"/>
              <w:rPr>
                <w:rFonts w:ascii="Garamond" w:hAnsi="Garamond"/>
                <w:bCs/>
                <w:lang w:val="pt-BR"/>
              </w:rPr>
            </w:pPr>
            <w:r>
              <w:rPr>
                <w:rFonts w:ascii="Garamond" w:eastAsia="ArialNarrow,Bold" w:hAnsi="Garamond"/>
                <w:bCs/>
                <w:color w:val="000000"/>
                <w:lang w:val="pl-PL"/>
              </w:rPr>
              <w:t>37</w:t>
            </w:r>
            <w:r w:rsidR="009D6BDE" w:rsidRPr="00034E61">
              <w:rPr>
                <w:rFonts w:ascii="Garamond" w:eastAsia="ArialNarrow,Bold" w:hAnsi="Garamond"/>
                <w:bCs/>
                <w:color w:val="000000"/>
                <w:lang w:val="pl-PL"/>
              </w:rPr>
              <w:t>. Praćenje realizacije mjera i aktivnosti i utvrđivanje postignutih rezultata</w:t>
            </w:r>
            <w:r w:rsidR="00956EE9">
              <w:rPr>
                <w:rFonts w:ascii="Garamond" w:eastAsia="ArialNarrow,Bold" w:hAnsi="Garamond"/>
                <w:bCs/>
                <w:color w:val="000000"/>
                <w:lang w:val="pl-PL"/>
              </w:rPr>
              <w:t xml:space="preserve"> i izvještavanje o realizovanim/nerealizovanim mjerama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D6BDE" w:rsidRPr="00034E61" w:rsidRDefault="000B7900" w:rsidP="00034E61">
            <w:pPr>
              <w:autoSpaceDE w:val="0"/>
              <w:autoSpaceDN w:val="0"/>
              <w:adjustRightInd w:val="0"/>
              <w:rPr>
                <w:rFonts w:ascii="Garamond" w:eastAsia="ArialNarrow,Bold" w:hAnsi="Garamond"/>
                <w:bCs/>
                <w:color w:val="000000"/>
                <w:lang w:val="it-IT"/>
              </w:rPr>
            </w:pPr>
            <w:r>
              <w:rPr>
                <w:rFonts w:ascii="Garamond" w:eastAsia="ArialNarrow,Bold" w:hAnsi="Garamond"/>
                <w:bCs/>
                <w:color w:val="000000"/>
                <w:lang w:val="it-IT"/>
              </w:rPr>
              <w:t>85</w:t>
            </w:r>
            <w:r w:rsidR="009D6BDE" w:rsidRPr="00034E61">
              <w:rPr>
                <w:rFonts w:ascii="Garamond" w:eastAsia="ArialNarrow,Bold" w:hAnsi="Garamond"/>
                <w:bCs/>
                <w:color w:val="000000"/>
                <w:lang w:val="it-IT"/>
              </w:rPr>
              <w:t>. Imenovanje članova tima/komisije za</w:t>
            </w:r>
          </w:p>
          <w:p w:rsidR="009D6BDE" w:rsidRPr="00034E61" w:rsidRDefault="009D6BDE" w:rsidP="00034E61">
            <w:pPr>
              <w:autoSpaceDE w:val="0"/>
              <w:autoSpaceDN w:val="0"/>
              <w:adjustRightInd w:val="0"/>
              <w:rPr>
                <w:rFonts w:ascii="Garamond" w:eastAsia="ArialNarrow,Bold" w:hAnsi="Garamond"/>
                <w:bCs/>
                <w:color w:val="000000"/>
                <w:lang w:val="pl-PL"/>
              </w:rPr>
            </w:pPr>
            <w:r w:rsidRPr="00034E61">
              <w:rPr>
                <w:rFonts w:ascii="Garamond" w:eastAsia="ArialNarrow,Bold" w:hAnsi="Garamond"/>
                <w:bCs/>
                <w:color w:val="000000"/>
                <w:lang w:val="pl-PL"/>
              </w:rPr>
              <w:t>praćenje realizacije mjera i aktivnosti</w:t>
            </w:r>
          </w:p>
          <w:p w:rsidR="009D6BDE" w:rsidRPr="00034E61" w:rsidRDefault="009D6BDE" w:rsidP="00034E61">
            <w:pPr>
              <w:autoSpaceDE w:val="0"/>
              <w:autoSpaceDN w:val="0"/>
              <w:adjustRightInd w:val="0"/>
              <w:rPr>
                <w:rFonts w:ascii="Garamond" w:eastAsia="ArialNarrow,Bold" w:hAnsi="Garamond"/>
                <w:bCs/>
                <w:color w:val="000000"/>
                <w:lang w:val="pl-PL"/>
              </w:rPr>
            </w:pPr>
            <w:r w:rsidRPr="00034E61">
              <w:rPr>
                <w:rFonts w:ascii="Garamond" w:eastAsia="ArialNarrow,Bold" w:hAnsi="Garamond"/>
                <w:bCs/>
                <w:color w:val="000000"/>
                <w:lang w:val="pl-PL"/>
              </w:rPr>
              <w:t>utvrđenih Akcionim planom</w:t>
            </w:r>
          </w:p>
          <w:p w:rsidR="009D6BDE" w:rsidRPr="00034E61" w:rsidRDefault="009D6BDE" w:rsidP="00034E61">
            <w:pPr>
              <w:autoSpaceDE w:val="0"/>
              <w:autoSpaceDN w:val="0"/>
              <w:adjustRightInd w:val="0"/>
              <w:rPr>
                <w:rFonts w:ascii="Garamond" w:hAnsi="Garamond"/>
                <w:lang w:val="pt-BR"/>
              </w:rPr>
            </w:pPr>
            <w:r w:rsidRPr="00034E61">
              <w:rPr>
                <w:rFonts w:ascii="Garamond" w:eastAsia="ArialNarrow,Bold" w:hAnsi="Garamond"/>
                <w:bCs/>
                <w:color w:val="000000"/>
                <w:lang w:val="pl-PL"/>
              </w:rPr>
              <w:t>za borbu protiv korupcije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D6BDE" w:rsidRPr="00034E61" w:rsidRDefault="009D6BDE" w:rsidP="00034E61">
            <w:pPr>
              <w:pStyle w:val="Default"/>
              <w:rPr>
                <w:rFonts w:ascii="Garamond" w:hAnsi="Garamond"/>
                <w:lang w:val="pl-PL"/>
              </w:rPr>
            </w:pPr>
            <w:r w:rsidRPr="00034E61">
              <w:rPr>
                <w:rFonts w:ascii="Garamond" w:hAnsi="Garamond" w:cs="Times New Roman"/>
              </w:rPr>
              <w:t xml:space="preserve">- </w:t>
            </w:r>
            <w:r w:rsidRPr="00034E61">
              <w:rPr>
                <w:rFonts w:ascii="Garamond" w:hAnsi="Garamond" w:cs="Times New Roman"/>
                <w:lang w:val="pt-BR"/>
              </w:rPr>
              <w:t>Gradonačelnik Prijestonice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D6BDE" w:rsidRPr="00034E61" w:rsidRDefault="009D6BDE" w:rsidP="00034E61">
            <w:pPr>
              <w:pStyle w:val="Default"/>
              <w:rPr>
                <w:rFonts w:ascii="Garamond" w:hAnsi="Garamond" w:cs="Times New Roman"/>
                <w:bCs/>
                <w:highlight w:val="yellow"/>
                <w:lang w:val="pt-BR"/>
              </w:rPr>
            </w:pPr>
            <w:r w:rsidRPr="00034E61">
              <w:rPr>
                <w:rFonts w:ascii="Garamond" w:hAnsi="Garamond" w:cs="Times New Roman"/>
                <w:bCs/>
                <w:lang w:val="pl-PL"/>
              </w:rPr>
              <w:t>U roku od 30 dana od donošenja AP za borbu protiv korupcije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D6BDE" w:rsidRPr="00034E61" w:rsidRDefault="009D6BDE" w:rsidP="00034E61">
            <w:pPr>
              <w:pStyle w:val="Default"/>
              <w:rPr>
                <w:rFonts w:ascii="Garamond" w:hAnsi="Garamond" w:cs="Times New Roman"/>
                <w:lang w:val="pl-PL"/>
              </w:rPr>
            </w:pPr>
            <w:r w:rsidRPr="00034E61">
              <w:rPr>
                <w:rFonts w:ascii="Garamond" w:hAnsi="Garamond" w:cs="Times New Roman"/>
                <w:lang w:val="pl-PL"/>
              </w:rPr>
              <w:t>- Imenovani članovi tima/komisije</w:t>
            </w:r>
          </w:p>
        </w:tc>
      </w:tr>
      <w:tr w:rsidR="009D6BDE" w:rsidRPr="00034E61" w:rsidTr="00F95A5A">
        <w:trPr>
          <w:trHeight w:val="271"/>
        </w:trPr>
        <w:tc>
          <w:tcPr>
            <w:tcW w:w="1980" w:type="dxa"/>
            <w:vMerge/>
            <w:shd w:val="clear" w:color="auto" w:fill="FFFFFF"/>
          </w:tcPr>
          <w:p w:rsidR="009D6BDE" w:rsidRPr="00034E61" w:rsidRDefault="009D6BDE" w:rsidP="00034E61">
            <w:pPr>
              <w:pStyle w:val="Default"/>
              <w:rPr>
                <w:rFonts w:ascii="Garamond" w:hAnsi="Garamond" w:cs="Times New Roman"/>
                <w:bCs/>
              </w:rPr>
            </w:pPr>
          </w:p>
        </w:tc>
        <w:tc>
          <w:tcPr>
            <w:tcW w:w="2160" w:type="dxa"/>
            <w:vMerge/>
            <w:shd w:val="clear" w:color="auto" w:fill="FFFFFF"/>
            <w:vAlign w:val="center"/>
          </w:tcPr>
          <w:p w:rsidR="009D6BDE" w:rsidRPr="00034E61" w:rsidRDefault="009D6BDE" w:rsidP="00034E61">
            <w:pPr>
              <w:autoSpaceDE w:val="0"/>
              <w:autoSpaceDN w:val="0"/>
              <w:adjustRightInd w:val="0"/>
              <w:rPr>
                <w:rFonts w:ascii="Garamond" w:eastAsia="ArialNarrow,Bold" w:hAnsi="Garamond"/>
                <w:bCs/>
                <w:color w:val="000000"/>
                <w:lang w:val="pl-PL"/>
              </w:rPr>
            </w:pPr>
          </w:p>
        </w:tc>
        <w:tc>
          <w:tcPr>
            <w:tcW w:w="2880" w:type="dxa"/>
            <w:shd w:val="clear" w:color="auto" w:fill="FFFFFF"/>
            <w:vAlign w:val="center"/>
          </w:tcPr>
          <w:p w:rsidR="00AB2198" w:rsidRDefault="00AB2198" w:rsidP="00034E61">
            <w:pPr>
              <w:autoSpaceDE w:val="0"/>
              <w:autoSpaceDN w:val="0"/>
              <w:adjustRightInd w:val="0"/>
              <w:rPr>
                <w:rFonts w:ascii="Garamond" w:eastAsia="ArialNarrow,Bold" w:hAnsi="Garamond"/>
                <w:bCs/>
                <w:color w:val="000000"/>
                <w:lang w:val="pl-PL"/>
              </w:rPr>
            </w:pPr>
          </w:p>
          <w:p w:rsidR="009D6BDE" w:rsidRPr="00034E61" w:rsidRDefault="000B7900" w:rsidP="00034E61">
            <w:pPr>
              <w:autoSpaceDE w:val="0"/>
              <w:autoSpaceDN w:val="0"/>
              <w:adjustRightInd w:val="0"/>
              <w:rPr>
                <w:rFonts w:ascii="Garamond" w:eastAsia="ArialNarrow,Bold" w:hAnsi="Garamond"/>
                <w:bCs/>
                <w:color w:val="000000"/>
                <w:lang w:val="pl-PL"/>
              </w:rPr>
            </w:pPr>
            <w:r>
              <w:rPr>
                <w:rFonts w:ascii="Garamond" w:eastAsia="ArialNarrow,Bold" w:hAnsi="Garamond"/>
                <w:bCs/>
                <w:color w:val="000000"/>
                <w:lang w:val="pl-PL"/>
              </w:rPr>
              <w:t>86</w:t>
            </w:r>
            <w:r w:rsidR="009D6BDE" w:rsidRPr="00034E61">
              <w:rPr>
                <w:rFonts w:ascii="Garamond" w:eastAsia="ArialNarrow,Bold" w:hAnsi="Garamond"/>
                <w:bCs/>
                <w:color w:val="000000"/>
                <w:lang w:val="pl-PL"/>
              </w:rPr>
              <w:t xml:space="preserve">. Informisanje javnosti o donošenju, mjerama i aktivnostima utvrđenim Akcionim planom </w:t>
            </w:r>
          </w:p>
          <w:p w:rsidR="009D6BDE" w:rsidRPr="00034E61" w:rsidRDefault="009D6BDE" w:rsidP="00034E61">
            <w:pPr>
              <w:autoSpaceDE w:val="0"/>
              <w:autoSpaceDN w:val="0"/>
              <w:adjustRightInd w:val="0"/>
              <w:rPr>
                <w:rFonts w:ascii="Garamond" w:eastAsia="ArialNarrow,Bold" w:hAnsi="Garamond"/>
                <w:bCs/>
                <w:color w:val="000000"/>
                <w:lang w:val="pl-PL"/>
              </w:rPr>
            </w:pPr>
            <w:r w:rsidRPr="00034E61">
              <w:rPr>
                <w:rFonts w:ascii="Garamond" w:eastAsia="ArialNarrow,Bold" w:hAnsi="Garamond"/>
                <w:bCs/>
                <w:color w:val="000000"/>
                <w:lang w:val="pl-PL"/>
              </w:rPr>
              <w:t>za borbu protiv korupcije u</w:t>
            </w:r>
          </w:p>
          <w:p w:rsidR="009D6BDE" w:rsidRPr="00034E61" w:rsidRDefault="009D6BDE" w:rsidP="00AB2198">
            <w:pPr>
              <w:autoSpaceDE w:val="0"/>
              <w:autoSpaceDN w:val="0"/>
              <w:adjustRightInd w:val="0"/>
              <w:spacing w:after="240"/>
              <w:rPr>
                <w:rFonts w:ascii="Garamond" w:eastAsia="ArialNarrow,Bold" w:hAnsi="Garamond"/>
                <w:bCs/>
                <w:color w:val="000000"/>
                <w:lang w:val="pl-PL"/>
              </w:rPr>
            </w:pPr>
            <w:r w:rsidRPr="00034E61">
              <w:rPr>
                <w:rFonts w:ascii="Garamond" w:eastAsia="ArialNarrow,Bold" w:hAnsi="Garamond"/>
                <w:bCs/>
                <w:color w:val="000000"/>
                <w:lang w:val="pl-PL"/>
              </w:rPr>
              <w:t xml:space="preserve">lokalnoj samoupravi 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9D6BDE" w:rsidRPr="00034E61" w:rsidRDefault="009D6BDE" w:rsidP="00034E61">
            <w:pPr>
              <w:pStyle w:val="Default"/>
              <w:rPr>
                <w:rFonts w:ascii="Garamond" w:hAnsi="Garamond" w:cs="Times New Roman"/>
                <w:lang w:val="pl-PL"/>
              </w:rPr>
            </w:pPr>
            <w:r w:rsidRPr="00034E61">
              <w:rPr>
                <w:rFonts w:ascii="Garamond" w:hAnsi="Garamond" w:cs="Times New Roman"/>
                <w:lang w:val="pl-PL"/>
              </w:rPr>
              <w:t>- Komisija/Radni tim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9D6BDE" w:rsidRPr="00034E61" w:rsidRDefault="009D6BDE" w:rsidP="00034E61">
            <w:pPr>
              <w:pStyle w:val="Default"/>
              <w:rPr>
                <w:rFonts w:ascii="Garamond" w:hAnsi="Garamond" w:cs="Times New Roman"/>
                <w:bCs/>
                <w:lang w:val="pl-PL"/>
              </w:rPr>
            </w:pPr>
            <w:r w:rsidRPr="00034E61">
              <w:rPr>
                <w:rFonts w:ascii="Garamond" w:hAnsi="Garamond" w:cs="Times New Roman"/>
                <w:bCs/>
                <w:lang w:val="pl-PL"/>
              </w:rPr>
              <w:t>Kontinuirano</w:t>
            </w:r>
          </w:p>
        </w:tc>
        <w:tc>
          <w:tcPr>
            <w:tcW w:w="3690" w:type="dxa"/>
            <w:shd w:val="clear" w:color="auto" w:fill="FFFFFF"/>
            <w:vAlign w:val="center"/>
          </w:tcPr>
          <w:p w:rsidR="009D6BDE" w:rsidRPr="00034E61" w:rsidRDefault="009D6BDE" w:rsidP="00034E61">
            <w:pPr>
              <w:pStyle w:val="Default"/>
              <w:rPr>
                <w:rFonts w:ascii="Garamond" w:hAnsi="Garamond" w:cs="Times New Roman"/>
                <w:lang w:val="pl-PL"/>
              </w:rPr>
            </w:pPr>
            <w:r w:rsidRPr="00034E61">
              <w:rPr>
                <w:rFonts w:ascii="Garamond" w:hAnsi="Garamond" w:cs="Times New Roman"/>
                <w:lang w:val="pl-PL"/>
              </w:rPr>
              <w:t xml:space="preserve">- Informacija postavljena na web sajtu , informativni materijal pripremljen i distribuiran , gostovanja na lokalnim medijima i dr. </w:t>
            </w:r>
          </w:p>
        </w:tc>
      </w:tr>
      <w:tr w:rsidR="009D6BDE" w:rsidRPr="00034E61" w:rsidTr="00F95A5A">
        <w:trPr>
          <w:trHeight w:val="271"/>
        </w:trPr>
        <w:tc>
          <w:tcPr>
            <w:tcW w:w="1980" w:type="dxa"/>
            <w:vMerge/>
            <w:shd w:val="clear" w:color="auto" w:fill="FFFFFF"/>
          </w:tcPr>
          <w:p w:rsidR="009D6BDE" w:rsidRPr="00034E61" w:rsidRDefault="009D6BDE" w:rsidP="00034E61">
            <w:pPr>
              <w:pStyle w:val="Default"/>
              <w:rPr>
                <w:rFonts w:ascii="Garamond" w:hAnsi="Garamond" w:cs="Times New Roman"/>
                <w:bCs/>
                <w:lang w:val="pl-PL"/>
              </w:rPr>
            </w:pPr>
          </w:p>
        </w:tc>
        <w:tc>
          <w:tcPr>
            <w:tcW w:w="2160" w:type="dxa"/>
            <w:vMerge/>
            <w:shd w:val="clear" w:color="auto" w:fill="FFFFFF"/>
            <w:vAlign w:val="center"/>
          </w:tcPr>
          <w:p w:rsidR="009D6BDE" w:rsidRPr="00034E61" w:rsidRDefault="009D6BDE" w:rsidP="00034E61">
            <w:pPr>
              <w:autoSpaceDE w:val="0"/>
              <w:autoSpaceDN w:val="0"/>
              <w:adjustRightInd w:val="0"/>
              <w:rPr>
                <w:rFonts w:ascii="Garamond" w:eastAsia="ArialNarrow,Bold" w:hAnsi="Garamond"/>
                <w:bCs/>
                <w:color w:val="000000"/>
                <w:lang w:val="pl-PL"/>
              </w:rPr>
            </w:pPr>
          </w:p>
        </w:tc>
        <w:tc>
          <w:tcPr>
            <w:tcW w:w="2880" w:type="dxa"/>
            <w:shd w:val="clear" w:color="auto" w:fill="FFFFFF"/>
            <w:vAlign w:val="center"/>
          </w:tcPr>
          <w:p w:rsidR="009D6BDE" w:rsidRPr="00034E61" w:rsidRDefault="000B7900" w:rsidP="00034E61">
            <w:pPr>
              <w:autoSpaceDE w:val="0"/>
              <w:autoSpaceDN w:val="0"/>
              <w:adjustRightInd w:val="0"/>
              <w:rPr>
                <w:rFonts w:ascii="Garamond" w:eastAsia="ArialNarrow,Bold" w:hAnsi="Garamond"/>
                <w:bCs/>
                <w:color w:val="000000"/>
                <w:lang w:val="pl-PL"/>
              </w:rPr>
            </w:pPr>
            <w:r>
              <w:rPr>
                <w:rFonts w:ascii="Garamond" w:eastAsia="ArialNarrow,Bold" w:hAnsi="Garamond"/>
                <w:bCs/>
                <w:color w:val="000000"/>
                <w:lang w:val="pl-PL"/>
              </w:rPr>
              <w:t>87</w:t>
            </w:r>
            <w:r w:rsidR="009D6BDE" w:rsidRPr="00034E61">
              <w:rPr>
                <w:rFonts w:ascii="Garamond" w:eastAsia="ArialNarrow,Bold" w:hAnsi="Garamond"/>
                <w:bCs/>
                <w:color w:val="000000"/>
                <w:lang w:val="pl-PL"/>
              </w:rPr>
              <w:t>. Podnošenje timu/komisiji periodično (kvartalno)</w:t>
            </w:r>
          </w:p>
          <w:p w:rsidR="009D6BDE" w:rsidRPr="00034E61" w:rsidRDefault="009D6BDE" w:rsidP="00034E61">
            <w:pPr>
              <w:autoSpaceDE w:val="0"/>
              <w:autoSpaceDN w:val="0"/>
              <w:adjustRightInd w:val="0"/>
              <w:rPr>
                <w:rFonts w:ascii="Garamond" w:eastAsia="ArialNarrow,Bold" w:hAnsi="Garamond"/>
                <w:bCs/>
                <w:color w:val="000000"/>
                <w:lang w:val="pl-PL"/>
              </w:rPr>
            </w:pPr>
            <w:r w:rsidRPr="00034E61">
              <w:rPr>
                <w:rFonts w:ascii="Garamond" w:eastAsia="ArialNarrow,Bold" w:hAnsi="Garamond"/>
                <w:bCs/>
                <w:color w:val="000000"/>
                <w:lang w:val="pl-PL"/>
              </w:rPr>
              <w:t xml:space="preserve">izvještaja o realizaciji mjera i aktivnosti iz Akcionog plana za borbu protiv korupcije 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9D6BDE" w:rsidRPr="00034E61" w:rsidRDefault="009D6BDE" w:rsidP="00034E61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  <w:lang w:val="pl-PL"/>
              </w:rPr>
            </w:pPr>
            <w:r w:rsidRPr="00034E61">
              <w:rPr>
                <w:rFonts w:ascii="Garamond" w:eastAsia="ArialNarrow,Bold" w:hAnsi="Garamond"/>
                <w:bCs/>
                <w:color w:val="000000"/>
                <w:lang w:val="pl-PL"/>
              </w:rPr>
              <w:t>- Organi lokalne uprave i javne službe</w:t>
            </w:r>
          </w:p>
          <w:p w:rsidR="009D6BDE" w:rsidRPr="00034E61" w:rsidRDefault="009D6BDE" w:rsidP="00034E61">
            <w:pPr>
              <w:pStyle w:val="Default"/>
              <w:rPr>
                <w:rFonts w:ascii="Garamond" w:hAnsi="Garamond" w:cs="Times New Roman"/>
                <w:lang w:val="pl-PL"/>
              </w:rPr>
            </w:pPr>
          </w:p>
        </w:tc>
        <w:tc>
          <w:tcPr>
            <w:tcW w:w="1620" w:type="dxa"/>
            <w:shd w:val="clear" w:color="auto" w:fill="FFFFFF"/>
            <w:vAlign w:val="center"/>
          </w:tcPr>
          <w:p w:rsidR="009D6BDE" w:rsidRPr="00034E61" w:rsidRDefault="009D6BDE" w:rsidP="00034E61">
            <w:pPr>
              <w:pStyle w:val="Default"/>
              <w:rPr>
                <w:rFonts w:ascii="Garamond" w:hAnsi="Garamond" w:cs="Times New Roman"/>
                <w:bCs/>
                <w:lang w:val="pl-PL"/>
              </w:rPr>
            </w:pPr>
            <w:r w:rsidRPr="00034E61">
              <w:rPr>
                <w:rFonts w:ascii="Garamond" w:hAnsi="Garamond" w:cs="Times New Roman"/>
                <w:bCs/>
                <w:lang w:val="pl-PL"/>
              </w:rPr>
              <w:t>Kvartalno</w:t>
            </w:r>
          </w:p>
        </w:tc>
        <w:tc>
          <w:tcPr>
            <w:tcW w:w="3690" w:type="dxa"/>
            <w:shd w:val="clear" w:color="auto" w:fill="FFFFFF"/>
            <w:vAlign w:val="center"/>
          </w:tcPr>
          <w:p w:rsidR="009D6BDE" w:rsidRPr="00034E61" w:rsidRDefault="009D6BDE" w:rsidP="00034E61">
            <w:pPr>
              <w:pStyle w:val="Default"/>
              <w:rPr>
                <w:rFonts w:ascii="Garamond" w:hAnsi="Garamond" w:cs="Times New Roman"/>
                <w:lang w:val="pl-PL"/>
              </w:rPr>
            </w:pPr>
            <w:r w:rsidRPr="00034E61">
              <w:rPr>
                <w:rFonts w:ascii="Garamond" w:hAnsi="Garamond" w:cs="Times New Roman"/>
                <w:lang w:val="pl-PL"/>
              </w:rPr>
              <w:t>- Izvještaji blagovremeno podnijeti</w:t>
            </w:r>
          </w:p>
        </w:tc>
      </w:tr>
      <w:tr w:rsidR="009D6BDE" w:rsidRPr="00034E61" w:rsidTr="00F95A5A">
        <w:trPr>
          <w:trHeight w:val="923"/>
        </w:trPr>
        <w:tc>
          <w:tcPr>
            <w:tcW w:w="1980" w:type="dxa"/>
            <w:vMerge/>
            <w:shd w:val="clear" w:color="auto" w:fill="FFFFFF"/>
          </w:tcPr>
          <w:p w:rsidR="009D6BDE" w:rsidRPr="00034E61" w:rsidRDefault="009D6BDE" w:rsidP="00034E61">
            <w:pPr>
              <w:pStyle w:val="Default"/>
              <w:rPr>
                <w:rFonts w:ascii="Garamond" w:hAnsi="Garamond" w:cs="Times New Roman"/>
                <w:bCs/>
                <w:lang w:val="pl-PL"/>
              </w:rPr>
            </w:pPr>
          </w:p>
        </w:tc>
        <w:tc>
          <w:tcPr>
            <w:tcW w:w="2160" w:type="dxa"/>
            <w:vMerge/>
            <w:shd w:val="clear" w:color="auto" w:fill="FFFFFF"/>
            <w:vAlign w:val="center"/>
          </w:tcPr>
          <w:p w:rsidR="009D6BDE" w:rsidRPr="00034E61" w:rsidRDefault="009D6BDE" w:rsidP="00034E61">
            <w:pPr>
              <w:autoSpaceDE w:val="0"/>
              <w:autoSpaceDN w:val="0"/>
              <w:adjustRightInd w:val="0"/>
              <w:rPr>
                <w:rFonts w:ascii="Garamond" w:eastAsia="ArialNarrow,Bold" w:hAnsi="Garamond"/>
                <w:bCs/>
                <w:color w:val="000000"/>
                <w:lang w:val="pl-PL"/>
              </w:rPr>
            </w:pPr>
          </w:p>
        </w:tc>
        <w:tc>
          <w:tcPr>
            <w:tcW w:w="2880" w:type="dxa"/>
            <w:shd w:val="clear" w:color="auto" w:fill="FFFFFF"/>
            <w:vAlign w:val="center"/>
          </w:tcPr>
          <w:p w:rsidR="009D6BDE" w:rsidRDefault="000B7900" w:rsidP="00034E61">
            <w:pPr>
              <w:autoSpaceDE w:val="0"/>
              <w:autoSpaceDN w:val="0"/>
              <w:adjustRightInd w:val="0"/>
              <w:rPr>
                <w:rFonts w:ascii="Garamond" w:eastAsia="ArialNarrow,Bold" w:hAnsi="Garamond"/>
                <w:bCs/>
                <w:color w:val="000000"/>
                <w:lang w:val="pl-PL"/>
              </w:rPr>
            </w:pPr>
            <w:r>
              <w:rPr>
                <w:rFonts w:ascii="Garamond" w:eastAsia="ArialNarrow,Bold" w:hAnsi="Garamond"/>
                <w:bCs/>
                <w:color w:val="000000"/>
                <w:lang w:val="pl-PL"/>
              </w:rPr>
              <w:t>88</w:t>
            </w:r>
            <w:r w:rsidR="009D6BDE" w:rsidRPr="00034E61">
              <w:rPr>
                <w:rFonts w:ascii="Garamond" w:eastAsia="ArialNarrow,Bold" w:hAnsi="Garamond"/>
                <w:bCs/>
                <w:color w:val="000000"/>
                <w:lang w:val="pl-PL"/>
              </w:rPr>
              <w:t xml:space="preserve">. Informisanje medija o preduzetim aktivnostima i realizovanim mjerama iz akcionog plana za borbu </w:t>
            </w:r>
          </w:p>
          <w:p w:rsidR="009D6BDE" w:rsidRPr="00034E61" w:rsidRDefault="009D6BDE" w:rsidP="00034E61">
            <w:pPr>
              <w:autoSpaceDE w:val="0"/>
              <w:autoSpaceDN w:val="0"/>
              <w:adjustRightInd w:val="0"/>
              <w:rPr>
                <w:rFonts w:ascii="Garamond" w:eastAsia="ArialNarrow,Bold" w:hAnsi="Garamond"/>
                <w:bCs/>
                <w:color w:val="000000"/>
                <w:lang w:val="pl-PL"/>
              </w:rPr>
            </w:pPr>
            <w:r w:rsidRPr="00034E61">
              <w:rPr>
                <w:rFonts w:ascii="Garamond" w:eastAsia="ArialNarrow,Bold" w:hAnsi="Garamond"/>
                <w:bCs/>
                <w:color w:val="000000"/>
                <w:lang w:val="pl-PL"/>
              </w:rPr>
              <w:t>protiv korupcije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9D6BDE" w:rsidRDefault="009D6BDE" w:rsidP="00034E61">
            <w:pPr>
              <w:autoSpaceDE w:val="0"/>
              <w:autoSpaceDN w:val="0"/>
              <w:adjustRightInd w:val="0"/>
              <w:rPr>
                <w:rFonts w:ascii="Garamond" w:eastAsia="ArialNarrow,Bold" w:hAnsi="Garamond"/>
                <w:bCs/>
                <w:color w:val="000000"/>
                <w:lang w:val="pl-PL"/>
              </w:rPr>
            </w:pPr>
            <w:r w:rsidRPr="00034E61">
              <w:rPr>
                <w:rFonts w:ascii="Garamond" w:eastAsia="ArialNarrow,Bold" w:hAnsi="Garamond"/>
                <w:bCs/>
                <w:color w:val="000000"/>
                <w:lang w:val="pl-PL"/>
              </w:rPr>
              <w:t>- Tim/komisija</w:t>
            </w:r>
          </w:p>
          <w:p w:rsidR="009D6BDE" w:rsidRDefault="009D6BDE" w:rsidP="00034E61">
            <w:pPr>
              <w:autoSpaceDE w:val="0"/>
              <w:autoSpaceDN w:val="0"/>
              <w:adjustRightInd w:val="0"/>
              <w:rPr>
                <w:rFonts w:ascii="Garamond" w:eastAsia="ArialNarrow,Bold" w:hAnsi="Garamond"/>
                <w:bCs/>
                <w:color w:val="000000"/>
                <w:lang w:val="pl-PL"/>
              </w:rPr>
            </w:pPr>
          </w:p>
          <w:p w:rsidR="009D6BDE" w:rsidRDefault="009D6BDE" w:rsidP="00034E61">
            <w:pPr>
              <w:autoSpaceDE w:val="0"/>
              <w:autoSpaceDN w:val="0"/>
              <w:adjustRightInd w:val="0"/>
              <w:rPr>
                <w:rFonts w:ascii="Garamond" w:eastAsia="ArialNarrow,Bold" w:hAnsi="Garamond"/>
                <w:bCs/>
                <w:color w:val="000000"/>
                <w:lang w:val="pl-PL"/>
              </w:rPr>
            </w:pPr>
          </w:p>
          <w:p w:rsidR="009D6BDE" w:rsidRPr="00034E61" w:rsidRDefault="009D6BDE" w:rsidP="00034E61">
            <w:pPr>
              <w:autoSpaceDE w:val="0"/>
              <w:autoSpaceDN w:val="0"/>
              <w:adjustRightInd w:val="0"/>
              <w:rPr>
                <w:rFonts w:ascii="Garamond" w:eastAsia="ArialNarrow,Bold" w:hAnsi="Garamond"/>
                <w:bCs/>
                <w:color w:val="000000"/>
                <w:lang w:val="pl-PL"/>
              </w:rPr>
            </w:pPr>
          </w:p>
        </w:tc>
        <w:tc>
          <w:tcPr>
            <w:tcW w:w="1620" w:type="dxa"/>
            <w:shd w:val="clear" w:color="auto" w:fill="FFFFFF"/>
            <w:vAlign w:val="center"/>
          </w:tcPr>
          <w:p w:rsidR="009D6BDE" w:rsidRDefault="009D6BDE" w:rsidP="00034E61">
            <w:pPr>
              <w:pStyle w:val="Default"/>
              <w:rPr>
                <w:rFonts w:ascii="Garamond" w:hAnsi="Garamond" w:cs="Times New Roman"/>
                <w:bCs/>
                <w:lang w:val="pl-PL"/>
              </w:rPr>
            </w:pPr>
            <w:r w:rsidRPr="00034E61">
              <w:rPr>
                <w:rFonts w:ascii="Garamond" w:hAnsi="Garamond" w:cs="Times New Roman"/>
                <w:bCs/>
                <w:lang w:val="pl-PL"/>
              </w:rPr>
              <w:t>Namjanje 2 puta godisnje</w:t>
            </w:r>
          </w:p>
          <w:p w:rsidR="009D6BDE" w:rsidRDefault="009D6BDE" w:rsidP="00034E61">
            <w:pPr>
              <w:pStyle w:val="Default"/>
              <w:rPr>
                <w:rFonts w:ascii="Garamond" w:hAnsi="Garamond" w:cs="Times New Roman"/>
                <w:bCs/>
                <w:lang w:val="pl-PL"/>
              </w:rPr>
            </w:pPr>
          </w:p>
          <w:p w:rsidR="009D6BDE" w:rsidRPr="00034E61" w:rsidRDefault="009D6BDE" w:rsidP="00034E61">
            <w:pPr>
              <w:pStyle w:val="Default"/>
              <w:rPr>
                <w:rFonts w:ascii="Garamond" w:hAnsi="Garamond" w:cs="Times New Roman"/>
                <w:bCs/>
                <w:lang w:val="pl-PL"/>
              </w:rPr>
            </w:pPr>
          </w:p>
        </w:tc>
        <w:tc>
          <w:tcPr>
            <w:tcW w:w="3690" w:type="dxa"/>
            <w:shd w:val="clear" w:color="auto" w:fill="FFFFFF"/>
            <w:vAlign w:val="center"/>
          </w:tcPr>
          <w:p w:rsidR="008362C2" w:rsidRDefault="008362C2" w:rsidP="00034E61">
            <w:pPr>
              <w:pStyle w:val="Default"/>
              <w:rPr>
                <w:rFonts w:ascii="Garamond" w:hAnsi="Garamond" w:cs="Times New Roman"/>
                <w:lang w:val="pl-PL"/>
              </w:rPr>
            </w:pPr>
          </w:p>
          <w:p w:rsidR="009D6BDE" w:rsidRPr="00034E61" w:rsidRDefault="008362C2" w:rsidP="008362C2">
            <w:pPr>
              <w:pStyle w:val="Default"/>
              <w:spacing w:after="240"/>
              <w:rPr>
                <w:rFonts w:ascii="Garamond" w:hAnsi="Garamond" w:cs="Times New Roman"/>
                <w:lang w:val="pl-PL"/>
              </w:rPr>
            </w:pPr>
            <w:r>
              <w:rPr>
                <w:rFonts w:ascii="Garamond" w:hAnsi="Garamond" w:cs="Times New Roman"/>
                <w:lang w:val="pl-PL"/>
              </w:rPr>
              <w:t>- Broj održ</w:t>
            </w:r>
            <w:r w:rsidR="009D6BDE" w:rsidRPr="00034E61">
              <w:rPr>
                <w:rFonts w:ascii="Garamond" w:hAnsi="Garamond" w:cs="Times New Roman"/>
                <w:lang w:val="pl-PL"/>
              </w:rPr>
              <w:t>anih sjednica sa medijima</w:t>
            </w:r>
          </w:p>
          <w:p w:rsidR="009D6BDE" w:rsidRPr="00034E61" w:rsidRDefault="008362C2" w:rsidP="008362C2">
            <w:pPr>
              <w:pStyle w:val="Default"/>
              <w:spacing w:after="240"/>
              <w:rPr>
                <w:rFonts w:ascii="Garamond" w:hAnsi="Garamond" w:cs="Times New Roman"/>
                <w:lang w:val="pl-PL"/>
              </w:rPr>
            </w:pPr>
            <w:r>
              <w:rPr>
                <w:rFonts w:ascii="Garamond" w:hAnsi="Garamond" w:cs="Times New Roman"/>
                <w:lang w:val="pl-PL"/>
              </w:rPr>
              <w:t>- Broj održ</w:t>
            </w:r>
            <w:r w:rsidR="009D6BDE" w:rsidRPr="00034E61">
              <w:rPr>
                <w:rFonts w:ascii="Garamond" w:hAnsi="Garamond" w:cs="Times New Roman"/>
                <w:lang w:val="pl-PL"/>
              </w:rPr>
              <w:t>anih konferencija</w:t>
            </w:r>
          </w:p>
          <w:p w:rsidR="009D6BDE" w:rsidRPr="00034E61" w:rsidRDefault="009D6BDE" w:rsidP="008362C2">
            <w:pPr>
              <w:pStyle w:val="Default"/>
              <w:spacing w:after="240"/>
              <w:rPr>
                <w:rFonts w:ascii="Garamond" w:hAnsi="Garamond" w:cs="Times New Roman"/>
                <w:lang w:val="pl-PL"/>
              </w:rPr>
            </w:pPr>
            <w:r w:rsidRPr="00034E61">
              <w:rPr>
                <w:rFonts w:ascii="Garamond" w:hAnsi="Garamond" w:cs="Times New Roman"/>
                <w:lang w:val="pl-PL"/>
              </w:rPr>
              <w:t>- Gostovanje na lokalnim medijima</w:t>
            </w:r>
          </w:p>
          <w:p w:rsidR="009D6BDE" w:rsidRDefault="009D6BDE" w:rsidP="00F62BD4">
            <w:pPr>
              <w:pStyle w:val="Default"/>
              <w:rPr>
                <w:rFonts w:ascii="Garamond" w:hAnsi="Garamond" w:cs="Times New Roman"/>
                <w:lang w:val="pl-PL"/>
              </w:rPr>
            </w:pPr>
            <w:r w:rsidRPr="00034E61">
              <w:rPr>
                <w:rFonts w:ascii="Garamond" w:hAnsi="Garamond" w:cs="Times New Roman"/>
                <w:lang w:val="pl-PL"/>
              </w:rPr>
              <w:t>- Broj informacija dostavljenih medijima u pisanoj formi</w:t>
            </w:r>
          </w:p>
          <w:p w:rsidR="009D6BDE" w:rsidRPr="00034E61" w:rsidRDefault="009D6BDE" w:rsidP="00034E61">
            <w:pPr>
              <w:pStyle w:val="Default"/>
              <w:rPr>
                <w:rFonts w:ascii="Garamond" w:hAnsi="Garamond" w:cs="Times New Roman"/>
                <w:lang w:val="pl-PL"/>
              </w:rPr>
            </w:pPr>
          </w:p>
        </w:tc>
      </w:tr>
      <w:tr w:rsidR="009D6BDE" w:rsidRPr="00034E61" w:rsidTr="00F95A5A">
        <w:trPr>
          <w:trHeight w:val="2572"/>
        </w:trPr>
        <w:tc>
          <w:tcPr>
            <w:tcW w:w="1980" w:type="dxa"/>
            <w:vMerge/>
            <w:shd w:val="clear" w:color="auto" w:fill="FFFFFF"/>
          </w:tcPr>
          <w:p w:rsidR="009D6BDE" w:rsidRPr="00034E61" w:rsidRDefault="009D6BDE" w:rsidP="00034E61">
            <w:pPr>
              <w:pStyle w:val="Default"/>
              <w:rPr>
                <w:rFonts w:ascii="Garamond" w:hAnsi="Garamond" w:cs="Times New Roman"/>
                <w:bCs/>
                <w:lang w:val="pl-PL"/>
              </w:rPr>
            </w:pPr>
          </w:p>
        </w:tc>
        <w:tc>
          <w:tcPr>
            <w:tcW w:w="2160" w:type="dxa"/>
            <w:vMerge/>
            <w:shd w:val="clear" w:color="auto" w:fill="FFFFFF"/>
            <w:vAlign w:val="center"/>
          </w:tcPr>
          <w:p w:rsidR="009D6BDE" w:rsidRPr="00034E61" w:rsidRDefault="009D6BDE" w:rsidP="00034E61">
            <w:pPr>
              <w:autoSpaceDE w:val="0"/>
              <w:autoSpaceDN w:val="0"/>
              <w:adjustRightInd w:val="0"/>
              <w:rPr>
                <w:rFonts w:ascii="Garamond" w:eastAsia="ArialNarrow,Bold" w:hAnsi="Garamond"/>
                <w:bCs/>
                <w:color w:val="000000"/>
                <w:lang w:val="pl-PL"/>
              </w:rPr>
            </w:pPr>
          </w:p>
        </w:tc>
        <w:tc>
          <w:tcPr>
            <w:tcW w:w="2880" w:type="dxa"/>
            <w:shd w:val="clear" w:color="auto" w:fill="FFFFFF"/>
            <w:vAlign w:val="center"/>
          </w:tcPr>
          <w:p w:rsidR="009D6BDE" w:rsidRPr="00F62BD4" w:rsidRDefault="009D6BDE" w:rsidP="00034E61">
            <w:pPr>
              <w:autoSpaceDE w:val="0"/>
              <w:autoSpaceDN w:val="0"/>
              <w:adjustRightInd w:val="0"/>
              <w:rPr>
                <w:rFonts w:ascii="Garamond" w:eastAsia="ArialNarrow,Bold" w:hAnsi="Garamond"/>
                <w:bCs/>
                <w:color w:val="000000"/>
                <w:lang w:val="pl-PL"/>
              </w:rPr>
            </w:pPr>
          </w:p>
          <w:p w:rsidR="009D6BDE" w:rsidRPr="00F62BD4" w:rsidRDefault="000B7900" w:rsidP="00034E61">
            <w:pPr>
              <w:autoSpaceDE w:val="0"/>
              <w:autoSpaceDN w:val="0"/>
              <w:adjustRightInd w:val="0"/>
              <w:rPr>
                <w:rFonts w:ascii="Garamond" w:eastAsia="ArialNarrow,Bold" w:hAnsi="Garamond"/>
                <w:bCs/>
                <w:color w:val="000000"/>
                <w:lang w:val="pl-PL"/>
              </w:rPr>
            </w:pPr>
            <w:r>
              <w:rPr>
                <w:rFonts w:ascii="Garamond" w:hAnsi="Garamond"/>
                <w:color w:val="000000"/>
                <w:lang w:val="pl-PL"/>
              </w:rPr>
              <w:t>89</w:t>
            </w:r>
            <w:r w:rsidR="009D6BDE" w:rsidRPr="00F62BD4">
              <w:rPr>
                <w:rFonts w:ascii="Garamond" w:hAnsi="Garamond"/>
                <w:color w:val="000000"/>
                <w:lang w:val="pl-PL"/>
              </w:rPr>
              <w:t xml:space="preserve">. Podnošenje godišnjeg izvjestaja Skupstini Prijestonice </w:t>
            </w:r>
            <w:r w:rsidR="009D6BDE" w:rsidRPr="00F62BD4">
              <w:rPr>
                <w:rFonts w:ascii="Garamond" w:eastAsia="ArialNarrow,Bold" w:hAnsi="Garamond"/>
                <w:bCs/>
                <w:color w:val="000000"/>
                <w:lang w:val="pl-PL"/>
              </w:rPr>
              <w:t>o realizaciji mjera i aktivnosti iz Akcionog plana za borbu protiv korupcije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9D6BDE" w:rsidRPr="00F62BD4" w:rsidRDefault="009D6BDE" w:rsidP="00034E61">
            <w:pPr>
              <w:autoSpaceDE w:val="0"/>
              <w:autoSpaceDN w:val="0"/>
              <w:adjustRightInd w:val="0"/>
              <w:rPr>
                <w:rFonts w:ascii="Garamond" w:eastAsia="ArialNarrow,Bold" w:hAnsi="Garamond"/>
                <w:bCs/>
                <w:color w:val="000000"/>
                <w:lang w:val="pl-PL"/>
              </w:rPr>
            </w:pPr>
            <w:r w:rsidRPr="00F62BD4">
              <w:rPr>
                <w:rFonts w:ascii="Garamond" w:hAnsi="Garamond"/>
                <w:lang w:val="pl-PL"/>
              </w:rPr>
              <w:t>- Tim/komisija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9D6BDE" w:rsidRPr="00F62BD4" w:rsidRDefault="009D6BDE" w:rsidP="00034E61">
            <w:pPr>
              <w:pStyle w:val="Default"/>
              <w:rPr>
                <w:rFonts w:ascii="Garamond" w:hAnsi="Garamond" w:cs="Times New Roman"/>
                <w:bCs/>
                <w:lang w:val="pl-PL"/>
              </w:rPr>
            </w:pPr>
          </w:p>
          <w:p w:rsidR="009D6BDE" w:rsidRPr="00F62BD4" w:rsidRDefault="009D6BDE" w:rsidP="00034E61">
            <w:pPr>
              <w:pStyle w:val="Default"/>
              <w:rPr>
                <w:rFonts w:ascii="Garamond" w:hAnsi="Garamond" w:cs="Times New Roman"/>
                <w:bCs/>
                <w:lang w:val="pl-PL"/>
              </w:rPr>
            </w:pPr>
          </w:p>
          <w:p w:rsidR="009D6BDE" w:rsidRPr="00F62BD4" w:rsidRDefault="009D6BDE" w:rsidP="00034E61">
            <w:pPr>
              <w:pStyle w:val="Default"/>
              <w:rPr>
                <w:rFonts w:ascii="Garamond" w:hAnsi="Garamond" w:cs="Times New Roman"/>
                <w:bCs/>
                <w:lang w:val="pl-PL"/>
              </w:rPr>
            </w:pPr>
            <w:proofErr w:type="spellStart"/>
            <w:r w:rsidRPr="00F62BD4">
              <w:rPr>
                <w:rFonts w:ascii="Garamond" w:hAnsi="Garamond" w:cs="Times New Roman"/>
                <w:bCs/>
              </w:rPr>
              <w:t>Godišnje</w:t>
            </w:r>
            <w:proofErr w:type="spellEnd"/>
          </w:p>
          <w:p w:rsidR="009D6BDE" w:rsidRPr="00F62BD4" w:rsidRDefault="009D6BDE" w:rsidP="00034E61">
            <w:pPr>
              <w:pStyle w:val="Default"/>
              <w:rPr>
                <w:rFonts w:ascii="Garamond" w:hAnsi="Garamond" w:cs="Times New Roman"/>
                <w:bCs/>
                <w:lang w:val="pl-PL"/>
              </w:rPr>
            </w:pPr>
          </w:p>
          <w:p w:rsidR="009D6BDE" w:rsidRPr="00F62BD4" w:rsidRDefault="009D6BDE" w:rsidP="00034E61">
            <w:pPr>
              <w:pStyle w:val="Default"/>
              <w:rPr>
                <w:rFonts w:ascii="Garamond" w:hAnsi="Garamond" w:cs="Times New Roman"/>
                <w:bCs/>
                <w:lang w:val="pl-PL"/>
              </w:rPr>
            </w:pPr>
          </w:p>
        </w:tc>
        <w:tc>
          <w:tcPr>
            <w:tcW w:w="3690" w:type="dxa"/>
            <w:shd w:val="clear" w:color="auto" w:fill="FFFFFF"/>
            <w:vAlign w:val="center"/>
          </w:tcPr>
          <w:p w:rsidR="009D6BDE" w:rsidRPr="00F62BD4" w:rsidRDefault="009D6BDE" w:rsidP="00034E61">
            <w:pPr>
              <w:pStyle w:val="Default"/>
              <w:rPr>
                <w:rFonts w:ascii="Garamond" w:hAnsi="Garamond" w:cs="Times New Roman"/>
                <w:lang w:val="pl-PL"/>
              </w:rPr>
            </w:pPr>
            <w:r w:rsidRPr="00F62BD4">
              <w:rPr>
                <w:rFonts w:ascii="Garamond" w:hAnsi="Garamond" w:cs="Times New Roman"/>
                <w:lang w:val="pl-PL"/>
              </w:rPr>
              <w:t>- blagovremen podnijet</w:t>
            </w:r>
            <w:r w:rsidR="00A457C5" w:rsidRPr="00F62BD4">
              <w:rPr>
                <w:rFonts w:ascii="Garamond" w:hAnsi="Garamond" w:cs="Times New Roman"/>
                <w:lang w:val="pl-PL"/>
              </w:rPr>
              <w:t xml:space="preserve"> Izvještaj</w:t>
            </w:r>
          </w:p>
          <w:p w:rsidR="009D6BDE" w:rsidRPr="00F62BD4" w:rsidRDefault="009D6BDE" w:rsidP="00034E61">
            <w:pPr>
              <w:pStyle w:val="Default"/>
              <w:rPr>
                <w:rFonts w:ascii="Garamond" w:hAnsi="Garamond" w:cs="Times New Roman"/>
                <w:lang w:val="pl-PL"/>
              </w:rPr>
            </w:pPr>
          </w:p>
        </w:tc>
      </w:tr>
    </w:tbl>
    <w:p w:rsidR="00F04AEA" w:rsidRDefault="00F04AEA" w:rsidP="00034E61">
      <w:pPr>
        <w:rPr>
          <w:rFonts w:ascii="Garamond" w:hAnsi="Garamond"/>
          <w:lang w:val="es-MX"/>
        </w:rPr>
      </w:pPr>
    </w:p>
    <w:p w:rsidR="004E4331" w:rsidRPr="00034E61" w:rsidRDefault="004E4331" w:rsidP="00034E61">
      <w:pPr>
        <w:rPr>
          <w:rFonts w:ascii="Garamond" w:hAnsi="Garamond"/>
          <w:lang w:val="es-MX"/>
        </w:rPr>
      </w:pPr>
    </w:p>
    <w:p w:rsidR="00A25A66" w:rsidRPr="00034E61" w:rsidRDefault="00A25A66" w:rsidP="00034E61">
      <w:pPr>
        <w:rPr>
          <w:rFonts w:ascii="Garamond" w:hAnsi="Garamond"/>
          <w:lang w:val="es-MX"/>
        </w:rPr>
      </w:pPr>
    </w:p>
    <w:sectPr w:rsidR="00A25A66" w:rsidRPr="00034E61" w:rsidSect="005F751C">
      <w:pgSz w:w="15840" w:h="12240" w:orient="landscape"/>
      <w:pgMar w:top="153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EEC" w:rsidRDefault="00935EEC">
      <w:r>
        <w:separator/>
      </w:r>
    </w:p>
  </w:endnote>
  <w:endnote w:type="continuationSeparator" w:id="0">
    <w:p w:rsidR="00935EEC" w:rsidRDefault="00935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Narrow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EEC" w:rsidRDefault="00935EEC">
      <w:r>
        <w:separator/>
      </w:r>
    </w:p>
  </w:footnote>
  <w:footnote w:type="continuationSeparator" w:id="0">
    <w:p w:rsidR="00935EEC" w:rsidRDefault="00935E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CAE408B"/>
    <w:multiLevelType w:val="hybridMultilevel"/>
    <w:tmpl w:val="505B3D8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117FEF"/>
    <w:multiLevelType w:val="hybridMultilevel"/>
    <w:tmpl w:val="AD563F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E44E00"/>
    <w:multiLevelType w:val="hybridMultilevel"/>
    <w:tmpl w:val="139218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953FB5"/>
    <w:multiLevelType w:val="hybridMultilevel"/>
    <w:tmpl w:val="85A2303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955E6F"/>
    <w:multiLevelType w:val="hybridMultilevel"/>
    <w:tmpl w:val="2050EDD2"/>
    <w:lvl w:ilvl="0" w:tplc="4588D4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D2157C"/>
    <w:multiLevelType w:val="hybridMultilevel"/>
    <w:tmpl w:val="D75218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3448F4"/>
    <w:multiLevelType w:val="hybridMultilevel"/>
    <w:tmpl w:val="ADB8E0C8"/>
    <w:lvl w:ilvl="0" w:tplc="0409000F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">
    <w:nsid w:val="2FEE041B"/>
    <w:multiLevelType w:val="hybridMultilevel"/>
    <w:tmpl w:val="B6F8E3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F10307"/>
    <w:multiLevelType w:val="hybridMultilevel"/>
    <w:tmpl w:val="B8DA1520"/>
    <w:lvl w:ilvl="0" w:tplc="46D008D8">
      <w:start w:val="5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9601E9"/>
    <w:multiLevelType w:val="hybridMultilevel"/>
    <w:tmpl w:val="E050F07C"/>
    <w:lvl w:ilvl="0" w:tplc="98161C08">
      <w:start w:val="5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8"/>
  </w:num>
  <w:num w:numId="5">
    <w:abstractNumId w:val="9"/>
  </w:num>
  <w:num w:numId="6">
    <w:abstractNumId w:val="3"/>
  </w:num>
  <w:num w:numId="7">
    <w:abstractNumId w:val="5"/>
  </w:num>
  <w:num w:numId="8">
    <w:abstractNumId w:val="7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A66"/>
    <w:rsid w:val="00000D4C"/>
    <w:rsid w:val="00002DED"/>
    <w:rsid w:val="00004A01"/>
    <w:rsid w:val="000141D9"/>
    <w:rsid w:val="000152AF"/>
    <w:rsid w:val="00015542"/>
    <w:rsid w:val="00025331"/>
    <w:rsid w:val="000256FA"/>
    <w:rsid w:val="0002694D"/>
    <w:rsid w:val="000307C2"/>
    <w:rsid w:val="000315D8"/>
    <w:rsid w:val="0003250E"/>
    <w:rsid w:val="00033420"/>
    <w:rsid w:val="00034E61"/>
    <w:rsid w:val="000403F7"/>
    <w:rsid w:val="00043402"/>
    <w:rsid w:val="00047E9A"/>
    <w:rsid w:val="0005117B"/>
    <w:rsid w:val="0005469C"/>
    <w:rsid w:val="00054815"/>
    <w:rsid w:val="00057E6B"/>
    <w:rsid w:val="000602C1"/>
    <w:rsid w:val="00063481"/>
    <w:rsid w:val="000663FC"/>
    <w:rsid w:val="00073E1D"/>
    <w:rsid w:val="000746D6"/>
    <w:rsid w:val="00077C05"/>
    <w:rsid w:val="000863C7"/>
    <w:rsid w:val="00091434"/>
    <w:rsid w:val="00091CB7"/>
    <w:rsid w:val="00092030"/>
    <w:rsid w:val="0009245A"/>
    <w:rsid w:val="000960EF"/>
    <w:rsid w:val="00096255"/>
    <w:rsid w:val="000A02BC"/>
    <w:rsid w:val="000A1607"/>
    <w:rsid w:val="000A4709"/>
    <w:rsid w:val="000A53BA"/>
    <w:rsid w:val="000B2085"/>
    <w:rsid w:val="000B29B7"/>
    <w:rsid w:val="000B41C8"/>
    <w:rsid w:val="000B7819"/>
    <w:rsid w:val="000B7900"/>
    <w:rsid w:val="000C3FF2"/>
    <w:rsid w:val="000C7C5D"/>
    <w:rsid w:val="000D182F"/>
    <w:rsid w:val="000E14BE"/>
    <w:rsid w:val="000E3F10"/>
    <w:rsid w:val="000E4557"/>
    <w:rsid w:val="000E7B18"/>
    <w:rsid w:val="000F44FB"/>
    <w:rsid w:val="000F452C"/>
    <w:rsid w:val="000F496E"/>
    <w:rsid w:val="000F569D"/>
    <w:rsid w:val="000F70DC"/>
    <w:rsid w:val="0010388B"/>
    <w:rsid w:val="00104FAF"/>
    <w:rsid w:val="001076EF"/>
    <w:rsid w:val="00112B8B"/>
    <w:rsid w:val="00112E2A"/>
    <w:rsid w:val="001303CF"/>
    <w:rsid w:val="0014705A"/>
    <w:rsid w:val="00155741"/>
    <w:rsid w:val="00156A70"/>
    <w:rsid w:val="00156AE9"/>
    <w:rsid w:val="00162B49"/>
    <w:rsid w:val="001630A6"/>
    <w:rsid w:val="0016384F"/>
    <w:rsid w:val="0017075F"/>
    <w:rsid w:val="00170F9C"/>
    <w:rsid w:val="00173E34"/>
    <w:rsid w:val="00175ABE"/>
    <w:rsid w:val="001777CB"/>
    <w:rsid w:val="00180918"/>
    <w:rsid w:val="0018160D"/>
    <w:rsid w:val="0018195A"/>
    <w:rsid w:val="00183171"/>
    <w:rsid w:val="00184A25"/>
    <w:rsid w:val="0018779B"/>
    <w:rsid w:val="0019015E"/>
    <w:rsid w:val="00195503"/>
    <w:rsid w:val="00195D80"/>
    <w:rsid w:val="001968D6"/>
    <w:rsid w:val="001A25A0"/>
    <w:rsid w:val="001A647A"/>
    <w:rsid w:val="001B4132"/>
    <w:rsid w:val="001B73E3"/>
    <w:rsid w:val="001C2684"/>
    <w:rsid w:val="001C4626"/>
    <w:rsid w:val="001C5E1E"/>
    <w:rsid w:val="001D4155"/>
    <w:rsid w:val="001D6861"/>
    <w:rsid w:val="001D6C4E"/>
    <w:rsid w:val="001E0DA4"/>
    <w:rsid w:val="001E3583"/>
    <w:rsid w:val="001E596C"/>
    <w:rsid w:val="001F1AB1"/>
    <w:rsid w:val="001F2B3F"/>
    <w:rsid w:val="001F5600"/>
    <w:rsid w:val="00202B89"/>
    <w:rsid w:val="00204CAC"/>
    <w:rsid w:val="00206E40"/>
    <w:rsid w:val="0022668C"/>
    <w:rsid w:val="00231556"/>
    <w:rsid w:val="00233180"/>
    <w:rsid w:val="00240CF3"/>
    <w:rsid w:val="002432AF"/>
    <w:rsid w:val="00251D95"/>
    <w:rsid w:val="00252286"/>
    <w:rsid w:val="00255DD7"/>
    <w:rsid w:val="00257783"/>
    <w:rsid w:val="002764A2"/>
    <w:rsid w:val="002776AE"/>
    <w:rsid w:val="00284F73"/>
    <w:rsid w:val="00287130"/>
    <w:rsid w:val="00291FE6"/>
    <w:rsid w:val="002933FE"/>
    <w:rsid w:val="00295ACA"/>
    <w:rsid w:val="00296AE9"/>
    <w:rsid w:val="00296CFE"/>
    <w:rsid w:val="002A209B"/>
    <w:rsid w:val="002A4D72"/>
    <w:rsid w:val="002B0DA1"/>
    <w:rsid w:val="002B14CE"/>
    <w:rsid w:val="002B40AC"/>
    <w:rsid w:val="002B573D"/>
    <w:rsid w:val="002B7197"/>
    <w:rsid w:val="002B75F6"/>
    <w:rsid w:val="002D13C2"/>
    <w:rsid w:val="002D27B0"/>
    <w:rsid w:val="002D338C"/>
    <w:rsid w:val="002D3CDE"/>
    <w:rsid w:val="002E41EB"/>
    <w:rsid w:val="002E6800"/>
    <w:rsid w:val="002F1F48"/>
    <w:rsid w:val="002F3002"/>
    <w:rsid w:val="0030378A"/>
    <w:rsid w:val="00306F40"/>
    <w:rsid w:val="003119DE"/>
    <w:rsid w:val="00312BFF"/>
    <w:rsid w:val="00314413"/>
    <w:rsid w:val="003235BC"/>
    <w:rsid w:val="00323A4E"/>
    <w:rsid w:val="00323DA6"/>
    <w:rsid w:val="003250A6"/>
    <w:rsid w:val="00330904"/>
    <w:rsid w:val="00331CCA"/>
    <w:rsid w:val="00331E52"/>
    <w:rsid w:val="00332E5C"/>
    <w:rsid w:val="003330EF"/>
    <w:rsid w:val="00334954"/>
    <w:rsid w:val="003361F6"/>
    <w:rsid w:val="003372D8"/>
    <w:rsid w:val="00341D0E"/>
    <w:rsid w:val="003439FB"/>
    <w:rsid w:val="00346275"/>
    <w:rsid w:val="00354B38"/>
    <w:rsid w:val="00360514"/>
    <w:rsid w:val="0036463F"/>
    <w:rsid w:val="0036602A"/>
    <w:rsid w:val="00366D5F"/>
    <w:rsid w:val="00370160"/>
    <w:rsid w:val="00372D49"/>
    <w:rsid w:val="00374DDF"/>
    <w:rsid w:val="00376EAB"/>
    <w:rsid w:val="00377E10"/>
    <w:rsid w:val="00384E1E"/>
    <w:rsid w:val="00384F28"/>
    <w:rsid w:val="0038592F"/>
    <w:rsid w:val="003865B5"/>
    <w:rsid w:val="003921BD"/>
    <w:rsid w:val="003926B0"/>
    <w:rsid w:val="003A2BE8"/>
    <w:rsid w:val="003A62DB"/>
    <w:rsid w:val="003A7AD6"/>
    <w:rsid w:val="003B0614"/>
    <w:rsid w:val="003B2AE0"/>
    <w:rsid w:val="003B37B9"/>
    <w:rsid w:val="003B7338"/>
    <w:rsid w:val="003B7EAB"/>
    <w:rsid w:val="003C1315"/>
    <w:rsid w:val="003C7206"/>
    <w:rsid w:val="003C7FDB"/>
    <w:rsid w:val="003D0EBE"/>
    <w:rsid w:val="003D22AD"/>
    <w:rsid w:val="003D4556"/>
    <w:rsid w:val="003D4CE5"/>
    <w:rsid w:val="003D65AC"/>
    <w:rsid w:val="003E0366"/>
    <w:rsid w:val="003E2E72"/>
    <w:rsid w:val="00402EA9"/>
    <w:rsid w:val="0041023F"/>
    <w:rsid w:val="004106B3"/>
    <w:rsid w:val="00411B0E"/>
    <w:rsid w:val="00413C81"/>
    <w:rsid w:val="004172E5"/>
    <w:rsid w:val="00421CD7"/>
    <w:rsid w:val="0042515E"/>
    <w:rsid w:val="00425DA3"/>
    <w:rsid w:val="00430779"/>
    <w:rsid w:val="0043084D"/>
    <w:rsid w:val="004322E8"/>
    <w:rsid w:val="004366C0"/>
    <w:rsid w:val="00436837"/>
    <w:rsid w:val="00442DAD"/>
    <w:rsid w:val="0044451D"/>
    <w:rsid w:val="004454A6"/>
    <w:rsid w:val="00445BFF"/>
    <w:rsid w:val="00445EF1"/>
    <w:rsid w:val="0044784D"/>
    <w:rsid w:val="00447AA0"/>
    <w:rsid w:val="004518B4"/>
    <w:rsid w:val="00453956"/>
    <w:rsid w:val="00453EA6"/>
    <w:rsid w:val="00456378"/>
    <w:rsid w:val="004570D0"/>
    <w:rsid w:val="0046095C"/>
    <w:rsid w:val="004610CC"/>
    <w:rsid w:val="00465C8F"/>
    <w:rsid w:val="00471233"/>
    <w:rsid w:val="00471B93"/>
    <w:rsid w:val="0047200B"/>
    <w:rsid w:val="004734BB"/>
    <w:rsid w:val="004742A8"/>
    <w:rsid w:val="004752EC"/>
    <w:rsid w:val="00475FF7"/>
    <w:rsid w:val="004765BB"/>
    <w:rsid w:val="00481881"/>
    <w:rsid w:val="0049341A"/>
    <w:rsid w:val="00495E31"/>
    <w:rsid w:val="004969A0"/>
    <w:rsid w:val="00497995"/>
    <w:rsid w:val="004A1766"/>
    <w:rsid w:val="004A4B9D"/>
    <w:rsid w:val="004A4C83"/>
    <w:rsid w:val="004B371F"/>
    <w:rsid w:val="004B5A3A"/>
    <w:rsid w:val="004C7EDC"/>
    <w:rsid w:val="004D4905"/>
    <w:rsid w:val="004E0B3B"/>
    <w:rsid w:val="004E4331"/>
    <w:rsid w:val="004F18D9"/>
    <w:rsid w:val="004F2D89"/>
    <w:rsid w:val="004F4CC7"/>
    <w:rsid w:val="00504DF8"/>
    <w:rsid w:val="0050631C"/>
    <w:rsid w:val="0051493D"/>
    <w:rsid w:val="0052203C"/>
    <w:rsid w:val="00523002"/>
    <w:rsid w:val="00525781"/>
    <w:rsid w:val="005266EB"/>
    <w:rsid w:val="00527D9C"/>
    <w:rsid w:val="005400DA"/>
    <w:rsid w:val="005412D5"/>
    <w:rsid w:val="00542B64"/>
    <w:rsid w:val="005467B3"/>
    <w:rsid w:val="00550C6F"/>
    <w:rsid w:val="00552181"/>
    <w:rsid w:val="005559CF"/>
    <w:rsid w:val="00565E8A"/>
    <w:rsid w:val="005672B0"/>
    <w:rsid w:val="0059584A"/>
    <w:rsid w:val="005979F6"/>
    <w:rsid w:val="005A6AE9"/>
    <w:rsid w:val="005B12C9"/>
    <w:rsid w:val="005B3303"/>
    <w:rsid w:val="005B41A9"/>
    <w:rsid w:val="005B4B00"/>
    <w:rsid w:val="005B65E5"/>
    <w:rsid w:val="005B7441"/>
    <w:rsid w:val="005C0955"/>
    <w:rsid w:val="005C166C"/>
    <w:rsid w:val="005C5BD5"/>
    <w:rsid w:val="005C673F"/>
    <w:rsid w:val="005D3121"/>
    <w:rsid w:val="005D363B"/>
    <w:rsid w:val="005D49EC"/>
    <w:rsid w:val="005D6746"/>
    <w:rsid w:val="005E2873"/>
    <w:rsid w:val="005F07F2"/>
    <w:rsid w:val="005F67F6"/>
    <w:rsid w:val="005F751C"/>
    <w:rsid w:val="00600FB6"/>
    <w:rsid w:val="00602675"/>
    <w:rsid w:val="00605FB6"/>
    <w:rsid w:val="006200A9"/>
    <w:rsid w:val="006229EB"/>
    <w:rsid w:val="00622F8C"/>
    <w:rsid w:val="006372AC"/>
    <w:rsid w:val="00643A76"/>
    <w:rsid w:val="0064463B"/>
    <w:rsid w:val="0064580C"/>
    <w:rsid w:val="00651D9A"/>
    <w:rsid w:val="00651FB6"/>
    <w:rsid w:val="00652C20"/>
    <w:rsid w:val="00653D20"/>
    <w:rsid w:val="006567EB"/>
    <w:rsid w:val="00656E2C"/>
    <w:rsid w:val="0066316F"/>
    <w:rsid w:val="00685947"/>
    <w:rsid w:val="00687017"/>
    <w:rsid w:val="0069045F"/>
    <w:rsid w:val="0069311C"/>
    <w:rsid w:val="006946AE"/>
    <w:rsid w:val="00695615"/>
    <w:rsid w:val="00696560"/>
    <w:rsid w:val="006A7915"/>
    <w:rsid w:val="006B1105"/>
    <w:rsid w:val="006B16B4"/>
    <w:rsid w:val="006B330D"/>
    <w:rsid w:val="006C037E"/>
    <w:rsid w:val="006C2EA6"/>
    <w:rsid w:val="006C71E5"/>
    <w:rsid w:val="006D0EE3"/>
    <w:rsid w:val="006D1F91"/>
    <w:rsid w:val="006D26A1"/>
    <w:rsid w:val="006D7E91"/>
    <w:rsid w:val="006E44EB"/>
    <w:rsid w:val="006E64A7"/>
    <w:rsid w:val="006E67D9"/>
    <w:rsid w:val="006F1EA9"/>
    <w:rsid w:val="006F2D1A"/>
    <w:rsid w:val="00700CAA"/>
    <w:rsid w:val="007012A2"/>
    <w:rsid w:val="0070283A"/>
    <w:rsid w:val="007036DB"/>
    <w:rsid w:val="00707516"/>
    <w:rsid w:val="00714BFF"/>
    <w:rsid w:val="00715DE0"/>
    <w:rsid w:val="00716AFF"/>
    <w:rsid w:val="00721D5D"/>
    <w:rsid w:val="007276F6"/>
    <w:rsid w:val="00730051"/>
    <w:rsid w:val="00733B0A"/>
    <w:rsid w:val="00742897"/>
    <w:rsid w:val="00746109"/>
    <w:rsid w:val="00746565"/>
    <w:rsid w:val="007471FE"/>
    <w:rsid w:val="00747E01"/>
    <w:rsid w:val="00747EF0"/>
    <w:rsid w:val="00751B5B"/>
    <w:rsid w:val="00754E7A"/>
    <w:rsid w:val="007552D8"/>
    <w:rsid w:val="00755BA6"/>
    <w:rsid w:val="007571A9"/>
    <w:rsid w:val="00760264"/>
    <w:rsid w:val="0076151C"/>
    <w:rsid w:val="00761B11"/>
    <w:rsid w:val="00773989"/>
    <w:rsid w:val="007822BA"/>
    <w:rsid w:val="00784608"/>
    <w:rsid w:val="00784CA7"/>
    <w:rsid w:val="00786040"/>
    <w:rsid w:val="00786252"/>
    <w:rsid w:val="00786FC5"/>
    <w:rsid w:val="00793136"/>
    <w:rsid w:val="007942AF"/>
    <w:rsid w:val="007A114A"/>
    <w:rsid w:val="007A236D"/>
    <w:rsid w:val="007A2954"/>
    <w:rsid w:val="007A7DBA"/>
    <w:rsid w:val="007B0702"/>
    <w:rsid w:val="007B5B53"/>
    <w:rsid w:val="007B7136"/>
    <w:rsid w:val="007C0B75"/>
    <w:rsid w:val="007C3AD8"/>
    <w:rsid w:val="007C4436"/>
    <w:rsid w:val="007C4550"/>
    <w:rsid w:val="007C67D8"/>
    <w:rsid w:val="007D2714"/>
    <w:rsid w:val="007D38DC"/>
    <w:rsid w:val="007D4714"/>
    <w:rsid w:val="007E3B4C"/>
    <w:rsid w:val="007E42DB"/>
    <w:rsid w:val="007F17BE"/>
    <w:rsid w:val="0080579B"/>
    <w:rsid w:val="00807A59"/>
    <w:rsid w:val="00810337"/>
    <w:rsid w:val="0082265C"/>
    <w:rsid w:val="00827481"/>
    <w:rsid w:val="0083073D"/>
    <w:rsid w:val="008310B8"/>
    <w:rsid w:val="0083505D"/>
    <w:rsid w:val="00835C25"/>
    <w:rsid w:val="008362C2"/>
    <w:rsid w:val="00842497"/>
    <w:rsid w:val="00845193"/>
    <w:rsid w:val="008452DC"/>
    <w:rsid w:val="00847526"/>
    <w:rsid w:val="008509E9"/>
    <w:rsid w:val="00850BEE"/>
    <w:rsid w:val="00851E91"/>
    <w:rsid w:val="00852BD8"/>
    <w:rsid w:val="00853F0E"/>
    <w:rsid w:val="00855F75"/>
    <w:rsid w:val="008603DB"/>
    <w:rsid w:val="008616F0"/>
    <w:rsid w:val="00862A5B"/>
    <w:rsid w:val="008667A6"/>
    <w:rsid w:val="00867B2B"/>
    <w:rsid w:val="00873076"/>
    <w:rsid w:val="008747EE"/>
    <w:rsid w:val="00881CBE"/>
    <w:rsid w:val="0088613C"/>
    <w:rsid w:val="00886DE7"/>
    <w:rsid w:val="008872A5"/>
    <w:rsid w:val="00891847"/>
    <w:rsid w:val="00893DFA"/>
    <w:rsid w:val="008A04AE"/>
    <w:rsid w:val="008A0CC9"/>
    <w:rsid w:val="008A52EC"/>
    <w:rsid w:val="008A6024"/>
    <w:rsid w:val="008B2C73"/>
    <w:rsid w:val="008B3738"/>
    <w:rsid w:val="008B476A"/>
    <w:rsid w:val="008B4A6A"/>
    <w:rsid w:val="008B7E01"/>
    <w:rsid w:val="008C565B"/>
    <w:rsid w:val="008C77AC"/>
    <w:rsid w:val="008C7FAA"/>
    <w:rsid w:val="008D0EC8"/>
    <w:rsid w:val="008D1923"/>
    <w:rsid w:val="008D26DB"/>
    <w:rsid w:val="008F1F31"/>
    <w:rsid w:val="008F2356"/>
    <w:rsid w:val="008F2451"/>
    <w:rsid w:val="008F7070"/>
    <w:rsid w:val="008F7B5B"/>
    <w:rsid w:val="00902C75"/>
    <w:rsid w:val="00904117"/>
    <w:rsid w:val="00904BED"/>
    <w:rsid w:val="00904D5E"/>
    <w:rsid w:val="0090676C"/>
    <w:rsid w:val="00910FAB"/>
    <w:rsid w:val="0091153F"/>
    <w:rsid w:val="009133E4"/>
    <w:rsid w:val="0091660C"/>
    <w:rsid w:val="00927DED"/>
    <w:rsid w:val="0093322F"/>
    <w:rsid w:val="00934B83"/>
    <w:rsid w:val="00935EEC"/>
    <w:rsid w:val="00937B4C"/>
    <w:rsid w:val="0094380B"/>
    <w:rsid w:val="009438B9"/>
    <w:rsid w:val="00952619"/>
    <w:rsid w:val="00956EE9"/>
    <w:rsid w:val="00957259"/>
    <w:rsid w:val="009616CA"/>
    <w:rsid w:val="0096402E"/>
    <w:rsid w:val="009650A7"/>
    <w:rsid w:val="0096571F"/>
    <w:rsid w:val="0096574F"/>
    <w:rsid w:val="00967211"/>
    <w:rsid w:val="0097119A"/>
    <w:rsid w:val="00980C0D"/>
    <w:rsid w:val="0098317C"/>
    <w:rsid w:val="009865D3"/>
    <w:rsid w:val="00986CAA"/>
    <w:rsid w:val="009941B8"/>
    <w:rsid w:val="009959F2"/>
    <w:rsid w:val="00996253"/>
    <w:rsid w:val="00996679"/>
    <w:rsid w:val="00997C71"/>
    <w:rsid w:val="009A0059"/>
    <w:rsid w:val="009A19B7"/>
    <w:rsid w:val="009A2EDD"/>
    <w:rsid w:val="009A385C"/>
    <w:rsid w:val="009B01E7"/>
    <w:rsid w:val="009B0F59"/>
    <w:rsid w:val="009B1B86"/>
    <w:rsid w:val="009B4EF4"/>
    <w:rsid w:val="009B7ED8"/>
    <w:rsid w:val="009C2B09"/>
    <w:rsid w:val="009C402E"/>
    <w:rsid w:val="009D21D2"/>
    <w:rsid w:val="009D42F6"/>
    <w:rsid w:val="009D6BDE"/>
    <w:rsid w:val="009D6E32"/>
    <w:rsid w:val="009E33FE"/>
    <w:rsid w:val="009F2627"/>
    <w:rsid w:val="009F4DC8"/>
    <w:rsid w:val="009F532A"/>
    <w:rsid w:val="00A01FE7"/>
    <w:rsid w:val="00A02D9D"/>
    <w:rsid w:val="00A067B8"/>
    <w:rsid w:val="00A068F2"/>
    <w:rsid w:val="00A07543"/>
    <w:rsid w:val="00A12BD0"/>
    <w:rsid w:val="00A15F75"/>
    <w:rsid w:val="00A213C6"/>
    <w:rsid w:val="00A21CDF"/>
    <w:rsid w:val="00A23DB5"/>
    <w:rsid w:val="00A243A9"/>
    <w:rsid w:val="00A25A66"/>
    <w:rsid w:val="00A3009A"/>
    <w:rsid w:val="00A30405"/>
    <w:rsid w:val="00A34C33"/>
    <w:rsid w:val="00A34CB0"/>
    <w:rsid w:val="00A354EF"/>
    <w:rsid w:val="00A37715"/>
    <w:rsid w:val="00A40B85"/>
    <w:rsid w:val="00A41692"/>
    <w:rsid w:val="00A452A2"/>
    <w:rsid w:val="00A457C5"/>
    <w:rsid w:val="00A50A8A"/>
    <w:rsid w:val="00A51CB9"/>
    <w:rsid w:val="00A60A15"/>
    <w:rsid w:val="00A67A5C"/>
    <w:rsid w:val="00A70B45"/>
    <w:rsid w:val="00A748A2"/>
    <w:rsid w:val="00A80572"/>
    <w:rsid w:val="00A8465B"/>
    <w:rsid w:val="00A85EED"/>
    <w:rsid w:val="00AA222D"/>
    <w:rsid w:val="00AA6535"/>
    <w:rsid w:val="00AB2198"/>
    <w:rsid w:val="00AB28B8"/>
    <w:rsid w:val="00AB677C"/>
    <w:rsid w:val="00AB680B"/>
    <w:rsid w:val="00AC008B"/>
    <w:rsid w:val="00AC296E"/>
    <w:rsid w:val="00AC52BC"/>
    <w:rsid w:val="00AC634D"/>
    <w:rsid w:val="00AC66BB"/>
    <w:rsid w:val="00AC6ACB"/>
    <w:rsid w:val="00AD029B"/>
    <w:rsid w:val="00AD1069"/>
    <w:rsid w:val="00AE2A2E"/>
    <w:rsid w:val="00AE37BE"/>
    <w:rsid w:val="00AE4871"/>
    <w:rsid w:val="00AE57D7"/>
    <w:rsid w:val="00AE6417"/>
    <w:rsid w:val="00AF173C"/>
    <w:rsid w:val="00AF2384"/>
    <w:rsid w:val="00AF267D"/>
    <w:rsid w:val="00AF3CD9"/>
    <w:rsid w:val="00AF5D75"/>
    <w:rsid w:val="00AF6033"/>
    <w:rsid w:val="00B00329"/>
    <w:rsid w:val="00B102FD"/>
    <w:rsid w:val="00B125A6"/>
    <w:rsid w:val="00B12C8E"/>
    <w:rsid w:val="00B13D9E"/>
    <w:rsid w:val="00B14157"/>
    <w:rsid w:val="00B174E1"/>
    <w:rsid w:val="00B208E9"/>
    <w:rsid w:val="00B22E9D"/>
    <w:rsid w:val="00B24096"/>
    <w:rsid w:val="00B2566A"/>
    <w:rsid w:val="00B3005F"/>
    <w:rsid w:val="00B332BB"/>
    <w:rsid w:val="00B3416B"/>
    <w:rsid w:val="00B37ED1"/>
    <w:rsid w:val="00B42A0A"/>
    <w:rsid w:val="00B42F64"/>
    <w:rsid w:val="00B431FB"/>
    <w:rsid w:val="00B44125"/>
    <w:rsid w:val="00B54DB6"/>
    <w:rsid w:val="00B61445"/>
    <w:rsid w:val="00B6491C"/>
    <w:rsid w:val="00B65A56"/>
    <w:rsid w:val="00B664F4"/>
    <w:rsid w:val="00B70FD8"/>
    <w:rsid w:val="00B77A6D"/>
    <w:rsid w:val="00B77D5B"/>
    <w:rsid w:val="00B814B5"/>
    <w:rsid w:val="00B81A80"/>
    <w:rsid w:val="00B86B08"/>
    <w:rsid w:val="00B879D5"/>
    <w:rsid w:val="00B92B56"/>
    <w:rsid w:val="00B93AC8"/>
    <w:rsid w:val="00B96D69"/>
    <w:rsid w:val="00B97E33"/>
    <w:rsid w:val="00BA097A"/>
    <w:rsid w:val="00BA33B8"/>
    <w:rsid w:val="00BB580A"/>
    <w:rsid w:val="00BC3E50"/>
    <w:rsid w:val="00BC6CD1"/>
    <w:rsid w:val="00BD1045"/>
    <w:rsid w:val="00BD2A2C"/>
    <w:rsid w:val="00BD2BE1"/>
    <w:rsid w:val="00BD65CD"/>
    <w:rsid w:val="00BE0E7C"/>
    <w:rsid w:val="00BE1374"/>
    <w:rsid w:val="00BE6731"/>
    <w:rsid w:val="00BF1621"/>
    <w:rsid w:val="00BF24B3"/>
    <w:rsid w:val="00BF380A"/>
    <w:rsid w:val="00BF4141"/>
    <w:rsid w:val="00BF6033"/>
    <w:rsid w:val="00BF6B0A"/>
    <w:rsid w:val="00C0215A"/>
    <w:rsid w:val="00C133B9"/>
    <w:rsid w:val="00C13C97"/>
    <w:rsid w:val="00C20D09"/>
    <w:rsid w:val="00C22B3D"/>
    <w:rsid w:val="00C25F0B"/>
    <w:rsid w:val="00C318E3"/>
    <w:rsid w:val="00C46500"/>
    <w:rsid w:val="00C5003E"/>
    <w:rsid w:val="00C602E6"/>
    <w:rsid w:val="00C63131"/>
    <w:rsid w:val="00C65753"/>
    <w:rsid w:val="00C65FE2"/>
    <w:rsid w:val="00C72A7A"/>
    <w:rsid w:val="00C73AA2"/>
    <w:rsid w:val="00C76A70"/>
    <w:rsid w:val="00C7740E"/>
    <w:rsid w:val="00C80C1B"/>
    <w:rsid w:val="00C83F15"/>
    <w:rsid w:val="00C84E04"/>
    <w:rsid w:val="00C91931"/>
    <w:rsid w:val="00C933C2"/>
    <w:rsid w:val="00C97C9C"/>
    <w:rsid w:val="00CA3FEC"/>
    <w:rsid w:val="00CA7E2C"/>
    <w:rsid w:val="00CB6CD6"/>
    <w:rsid w:val="00CC07E5"/>
    <w:rsid w:val="00CC08EC"/>
    <w:rsid w:val="00CC142A"/>
    <w:rsid w:val="00CC2D42"/>
    <w:rsid w:val="00CD1170"/>
    <w:rsid w:val="00CD266B"/>
    <w:rsid w:val="00CD2A65"/>
    <w:rsid w:val="00CD7A94"/>
    <w:rsid w:val="00CE203B"/>
    <w:rsid w:val="00CE4B91"/>
    <w:rsid w:val="00CE52EA"/>
    <w:rsid w:val="00CE6B27"/>
    <w:rsid w:val="00CE6CB0"/>
    <w:rsid w:val="00CE752F"/>
    <w:rsid w:val="00CE7BD3"/>
    <w:rsid w:val="00CE7E0C"/>
    <w:rsid w:val="00CF0A1F"/>
    <w:rsid w:val="00CF1FC9"/>
    <w:rsid w:val="00CF6FBC"/>
    <w:rsid w:val="00CF7284"/>
    <w:rsid w:val="00D03800"/>
    <w:rsid w:val="00D04434"/>
    <w:rsid w:val="00D04564"/>
    <w:rsid w:val="00D06BFF"/>
    <w:rsid w:val="00D078E9"/>
    <w:rsid w:val="00D10249"/>
    <w:rsid w:val="00D12B4E"/>
    <w:rsid w:val="00D14198"/>
    <w:rsid w:val="00D159A2"/>
    <w:rsid w:val="00D2194D"/>
    <w:rsid w:val="00D232B6"/>
    <w:rsid w:val="00D25BA3"/>
    <w:rsid w:val="00D26ACA"/>
    <w:rsid w:val="00D27E18"/>
    <w:rsid w:val="00D30BEA"/>
    <w:rsid w:val="00D33C7D"/>
    <w:rsid w:val="00D36A32"/>
    <w:rsid w:val="00D42C0F"/>
    <w:rsid w:val="00D4543A"/>
    <w:rsid w:val="00D5031C"/>
    <w:rsid w:val="00D54912"/>
    <w:rsid w:val="00D56195"/>
    <w:rsid w:val="00D57C17"/>
    <w:rsid w:val="00D60CB9"/>
    <w:rsid w:val="00D64C37"/>
    <w:rsid w:val="00D71430"/>
    <w:rsid w:val="00D71459"/>
    <w:rsid w:val="00D729DD"/>
    <w:rsid w:val="00D76D60"/>
    <w:rsid w:val="00D825F7"/>
    <w:rsid w:val="00D83776"/>
    <w:rsid w:val="00D8648C"/>
    <w:rsid w:val="00D90BC6"/>
    <w:rsid w:val="00D93CC5"/>
    <w:rsid w:val="00D95686"/>
    <w:rsid w:val="00DA01E7"/>
    <w:rsid w:val="00DA7A6A"/>
    <w:rsid w:val="00DB06EE"/>
    <w:rsid w:val="00DB1E12"/>
    <w:rsid w:val="00DB2426"/>
    <w:rsid w:val="00DC12C9"/>
    <w:rsid w:val="00DC3549"/>
    <w:rsid w:val="00DC6285"/>
    <w:rsid w:val="00DD19A7"/>
    <w:rsid w:val="00DD2802"/>
    <w:rsid w:val="00DD2F84"/>
    <w:rsid w:val="00DD69DF"/>
    <w:rsid w:val="00DD71BF"/>
    <w:rsid w:val="00DE193A"/>
    <w:rsid w:val="00DE2B72"/>
    <w:rsid w:val="00DE35B1"/>
    <w:rsid w:val="00DF24B5"/>
    <w:rsid w:val="00E049C6"/>
    <w:rsid w:val="00E1148A"/>
    <w:rsid w:val="00E14532"/>
    <w:rsid w:val="00E210E9"/>
    <w:rsid w:val="00E22588"/>
    <w:rsid w:val="00E2385E"/>
    <w:rsid w:val="00E27D96"/>
    <w:rsid w:val="00E30274"/>
    <w:rsid w:val="00E30BA8"/>
    <w:rsid w:val="00E357CC"/>
    <w:rsid w:val="00E414D0"/>
    <w:rsid w:val="00E42229"/>
    <w:rsid w:val="00E425D4"/>
    <w:rsid w:val="00E5589D"/>
    <w:rsid w:val="00E61E40"/>
    <w:rsid w:val="00E62358"/>
    <w:rsid w:val="00E661EE"/>
    <w:rsid w:val="00E66528"/>
    <w:rsid w:val="00E67C79"/>
    <w:rsid w:val="00E720BB"/>
    <w:rsid w:val="00E735DA"/>
    <w:rsid w:val="00E74AF6"/>
    <w:rsid w:val="00E766FA"/>
    <w:rsid w:val="00E77BAB"/>
    <w:rsid w:val="00E83D32"/>
    <w:rsid w:val="00E91487"/>
    <w:rsid w:val="00E92536"/>
    <w:rsid w:val="00E96819"/>
    <w:rsid w:val="00E97E27"/>
    <w:rsid w:val="00EA0DDD"/>
    <w:rsid w:val="00EA1467"/>
    <w:rsid w:val="00EA5318"/>
    <w:rsid w:val="00EA5340"/>
    <w:rsid w:val="00EA59C8"/>
    <w:rsid w:val="00EA69DA"/>
    <w:rsid w:val="00EB0128"/>
    <w:rsid w:val="00EB0756"/>
    <w:rsid w:val="00EB290D"/>
    <w:rsid w:val="00EB5A6C"/>
    <w:rsid w:val="00EC18E1"/>
    <w:rsid w:val="00EC2165"/>
    <w:rsid w:val="00EC456D"/>
    <w:rsid w:val="00EC4B19"/>
    <w:rsid w:val="00EC52A6"/>
    <w:rsid w:val="00EC64D4"/>
    <w:rsid w:val="00EC7451"/>
    <w:rsid w:val="00ED0296"/>
    <w:rsid w:val="00ED0550"/>
    <w:rsid w:val="00ED1CC2"/>
    <w:rsid w:val="00ED1D9A"/>
    <w:rsid w:val="00EE1C8C"/>
    <w:rsid w:val="00EE1FB7"/>
    <w:rsid w:val="00EE5B8A"/>
    <w:rsid w:val="00EF4C44"/>
    <w:rsid w:val="00EF4D3A"/>
    <w:rsid w:val="00EF5B59"/>
    <w:rsid w:val="00F034CD"/>
    <w:rsid w:val="00F04AEA"/>
    <w:rsid w:val="00F05971"/>
    <w:rsid w:val="00F06D6C"/>
    <w:rsid w:val="00F06ECD"/>
    <w:rsid w:val="00F1326C"/>
    <w:rsid w:val="00F168D5"/>
    <w:rsid w:val="00F24241"/>
    <w:rsid w:val="00F25CAF"/>
    <w:rsid w:val="00F2789B"/>
    <w:rsid w:val="00F27EF5"/>
    <w:rsid w:val="00F313B3"/>
    <w:rsid w:val="00F33213"/>
    <w:rsid w:val="00F368B6"/>
    <w:rsid w:val="00F371D5"/>
    <w:rsid w:val="00F378BE"/>
    <w:rsid w:val="00F43E2F"/>
    <w:rsid w:val="00F45AE1"/>
    <w:rsid w:val="00F50B20"/>
    <w:rsid w:val="00F50BA2"/>
    <w:rsid w:val="00F5564E"/>
    <w:rsid w:val="00F6124A"/>
    <w:rsid w:val="00F61397"/>
    <w:rsid w:val="00F62BD4"/>
    <w:rsid w:val="00F6735B"/>
    <w:rsid w:val="00F71BBA"/>
    <w:rsid w:val="00F757BC"/>
    <w:rsid w:val="00F8298B"/>
    <w:rsid w:val="00F829EA"/>
    <w:rsid w:val="00F84BBB"/>
    <w:rsid w:val="00F85AF7"/>
    <w:rsid w:val="00F862E8"/>
    <w:rsid w:val="00F92C91"/>
    <w:rsid w:val="00F95A5A"/>
    <w:rsid w:val="00F97ABA"/>
    <w:rsid w:val="00FA4388"/>
    <w:rsid w:val="00FB1330"/>
    <w:rsid w:val="00FB3606"/>
    <w:rsid w:val="00FB4D0B"/>
    <w:rsid w:val="00FC1BE4"/>
    <w:rsid w:val="00FC3315"/>
    <w:rsid w:val="00FC4464"/>
    <w:rsid w:val="00FC4944"/>
    <w:rsid w:val="00FC504E"/>
    <w:rsid w:val="00FC509C"/>
    <w:rsid w:val="00FD451F"/>
    <w:rsid w:val="00FD644C"/>
    <w:rsid w:val="00FD66B8"/>
    <w:rsid w:val="00FE211D"/>
    <w:rsid w:val="00FE4FD1"/>
    <w:rsid w:val="00FE60E5"/>
    <w:rsid w:val="00FE710F"/>
    <w:rsid w:val="00FE7C60"/>
    <w:rsid w:val="00FF3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5A66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D4C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D4CE5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paragraph" w:styleId="FootnoteText">
    <w:name w:val="footnote text"/>
    <w:basedOn w:val="Normal"/>
    <w:semiHidden/>
    <w:rsid w:val="00EB290D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EB290D"/>
    <w:rPr>
      <w:vertAlign w:val="superscript"/>
    </w:rPr>
  </w:style>
  <w:style w:type="paragraph" w:styleId="BalloonText">
    <w:name w:val="Balloon Text"/>
    <w:basedOn w:val="Normal"/>
    <w:link w:val="BalloonTextChar"/>
    <w:rsid w:val="00A416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1692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1"/>
    <w:rsid w:val="00A41692"/>
    <w:pPr>
      <w:tabs>
        <w:tab w:val="center" w:pos="4320"/>
        <w:tab w:val="right" w:pos="8640"/>
      </w:tabs>
    </w:pPr>
    <w:rPr>
      <w:lang w:val="en-US"/>
    </w:rPr>
  </w:style>
  <w:style w:type="character" w:customStyle="1" w:styleId="HeaderChar">
    <w:name w:val="Header Char"/>
    <w:basedOn w:val="DefaultParagraphFont"/>
    <w:rsid w:val="00A41692"/>
    <w:rPr>
      <w:sz w:val="24"/>
      <w:szCs w:val="24"/>
      <w:lang w:val="en-GB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A41692"/>
    <w:rPr>
      <w:sz w:val="24"/>
      <w:szCs w:val="24"/>
    </w:rPr>
  </w:style>
  <w:style w:type="character" w:styleId="Strong">
    <w:name w:val="Strong"/>
    <w:basedOn w:val="DefaultParagraphFont"/>
    <w:qFormat/>
    <w:rsid w:val="00FE60E5"/>
    <w:rPr>
      <w:b/>
      <w:bCs/>
    </w:rPr>
  </w:style>
  <w:style w:type="paragraph" w:styleId="Footer">
    <w:name w:val="footer"/>
    <w:basedOn w:val="Normal"/>
    <w:link w:val="FooterChar"/>
    <w:rsid w:val="00034E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34E61"/>
    <w:rPr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F27E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5A66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D4C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D4CE5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paragraph" w:styleId="FootnoteText">
    <w:name w:val="footnote text"/>
    <w:basedOn w:val="Normal"/>
    <w:semiHidden/>
    <w:rsid w:val="00EB290D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EB290D"/>
    <w:rPr>
      <w:vertAlign w:val="superscript"/>
    </w:rPr>
  </w:style>
  <w:style w:type="paragraph" w:styleId="BalloonText">
    <w:name w:val="Balloon Text"/>
    <w:basedOn w:val="Normal"/>
    <w:link w:val="BalloonTextChar"/>
    <w:rsid w:val="00A416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1692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1"/>
    <w:rsid w:val="00A41692"/>
    <w:pPr>
      <w:tabs>
        <w:tab w:val="center" w:pos="4320"/>
        <w:tab w:val="right" w:pos="8640"/>
      </w:tabs>
    </w:pPr>
    <w:rPr>
      <w:lang w:val="en-US"/>
    </w:rPr>
  </w:style>
  <w:style w:type="character" w:customStyle="1" w:styleId="HeaderChar">
    <w:name w:val="Header Char"/>
    <w:basedOn w:val="DefaultParagraphFont"/>
    <w:rsid w:val="00A41692"/>
    <w:rPr>
      <w:sz w:val="24"/>
      <w:szCs w:val="24"/>
      <w:lang w:val="en-GB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A41692"/>
    <w:rPr>
      <w:sz w:val="24"/>
      <w:szCs w:val="24"/>
    </w:rPr>
  </w:style>
  <w:style w:type="character" w:styleId="Strong">
    <w:name w:val="Strong"/>
    <w:basedOn w:val="DefaultParagraphFont"/>
    <w:qFormat/>
    <w:rsid w:val="00FE60E5"/>
    <w:rPr>
      <w:b/>
      <w:bCs/>
    </w:rPr>
  </w:style>
  <w:style w:type="paragraph" w:styleId="Footer">
    <w:name w:val="footer"/>
    <w:basedOn w:val="Normal"/>
    <w:link w:val="FooterChar"/>
    <w:rsid w:val="00034E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34E61"/>
    <w:rPr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F27E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F238D-EE57-44D5-ABC5-DEF3B5492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4999</Words>
  <Characters>28500</Characters>
  <Application>Microsoft Office Word</Application>
  <DocSecurity>0</DocSecurity>
  <Lines>237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-</vt:lpstr>
    </vt:vector>
  </TitlesOfParts>
  <Company>Berts-pc</Company>
  <LinksUpToDate>false</LinksUpToDate>
  <CharactersWithSpaces>33433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creator>branko.bozinovic</dc:creator>
  <cp:lastModifiedBy>Kabinet Prijestonice</cp:lastModifiedBy>
  <cp:revision>2</cp:revision>
  <cp:lastPrinted>2013-08-01T07:02:00Z</cp:lastPrinted>
  <dcterms:created xsi:type="dcterms:W3CDTF">2014-01-22T14:12:00Z</dcterms:created>
  <dcterms:modified xsi:type="dcterms:W3CDTF">2014-01-22T14:12:00Z</dcterms:modified>
</cp:coreProperties>
</file>