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3C1" w:rsidRDefault="004B53C1" w:rsidP="004B53C1">
      <w:pPr>
        <w:pStyle w:val="Heading1"/>
        <w:jc w:val="both"/>
        <w:rPr>
          <w:rFonts w:cs="Arial"/>
        </w:rPr>
      </w:pPr>
      <w:r>
        <w:rPr>
          <w:rFonts w:cs="Arial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487996E4" wp14:editId="7B9E8D27">
            <wp:simplePos x="0" y="0"/>
            <wp:positionH relativeFrom="column">
              <wp:posOffset>2476500</wp:posOffset>
            </wp:positionH>
            <wp:positionV relativeFrom="paragraph">
              <wp:posOffset>-333375</wp:posOffset>
            </wp:positionV>
            <wp:extent cx="947420" cy="1143000"/>
            <wp:effectExtent l="0" t="0" r="5080" b="0"/>
            <wp:wrapSquare wrapText="bothSides"/>
            <wp:docPr id="1" name="Picture 1" descr="grb cetin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cetinj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3C1" w:rsidRPr="00AF316B" w:rsidRDefault="004B53C1" w:rsidP="004B53C1"/>
    <w:p w:rsidR="004B53C1" w:rsidRPr="009108E2" w:rsidRDefault="004B53C1" w:rsidP="004B53C1">
      <w:pPr>
        <w:pStyle w:val="Heading1"/>
        <w:jc w:val="both"/>
        <w:rPr>
          <w:rFonts w:cs="Arial"/>
          <w:sz w:val="20"/>
          <w:szCs w:val="20"/>
        </w:rPr>
      </w:pPr>
    </w:p>
    <w:p w:rsidR="004B53C1" w:rsidRDefault="004B53C1" w:rsidP="004B53C1">
      <w:pPr>
        <w:pStyle w:val="Heading1"/>
        <w:jc w:val="both"/>
        <w:rPr>
          <w:rFonts w:cs="Arial"/>
        </w:rPr>
      </w:pPr>
    </w:p>
    <w:p w:rsidR="004B53C1" w:rsidRPr="001F7192" w:rsidRDefault="004B53C1" w:rsidP="004B53C1">
      <w:pPr>
        <w:rPr>
          <w:sz w:val="16"/>
          <w:szCs w:val="16"/>
        </w:rPr>
      </w:pPr>
    </w:p>
    <w:p w:rsidR="004B53C1" w:rsidRDefault="004B53C1" w:rsidP="004B53C1">
      <w:pPr>
        <w:pStyle w:val="Heading1"/>
        <w:jc w:val="both"/>
        <w:rPr>
          <w:rFonts w:cs="Arial"/>
        </w:rPr>
      </w:pPr>
    </w:p>
    <w:p w:rsidR="004B53C1" w:rsidRPr="005250F8" w:rsidRDefault="004B53C1" w:rsidP="004B53C1">
      <w:pPr>
        <w:pStyle w:val="Heading1"/>
        <w:jc w:val="center"/>
        <w:rPr>
          <w:rFonts w:ascii="Edwardian Script ITC" w:hAnsi="Edwardian Script ITC" w:cs="Arial"/>
          <w:sz w:val="52"/>
          <w:szCs w:val="52"/>
        </w:rPr>
      </w:pPr>
      <w:r w:rsidRPr="005250F8">
        <w:rPr>
          <w:rFonts w:ascii="Edwardian Script ITC" w:hAnsi="Edwardian Script ITC" w:cs="Arial"/>
          <w:sz w:val="52"/>
          <w:szCs w:val="52"/>
        </w:rPr>
        <w:t>Crna Gora</w:t>
      </w:r>
    </w:p>
    <w:p w:rsidR="004B53C1" w:rsidRPr="005250F8" w:rsidRDefault="004B53C1" w:rsidP="004B53C1">
      <w:pPr>
        <w:pStyle w:val="Heading1"/>
        <w:jc w:val="center"/>
        <w:rPr>
          <w:rFonts w:ascii="Edwardian Script ITC" w:hAnsi="Edwardian Script ITC" w:cs="Arial"/>
          <w:sz w:val="52"/>
          <w:szCs w:val="52"/>
        </w:rPr>
      </w:pPr>
      <w:r w:rsidRPr="005250F8">
        <w:rPr>
          <w:rFonts w:ascii="Edwardian Script ITC" w:hAnsi="Edwardian Script ITC" w:cs="Arial"/>
          <w:sz w:val="52"/>
          <w:szCs w:val="52"/>
        </w:rPr>
        <w:t>PrijestonicaCetinje</w:t>
      </w:r>
    </w:p>
    <w:p w:rsidR="004B53C1" w:rsidRPr="00392361" w:rsidRDefault="004B53C1" w:rsidP="004B53C1">
      <w:pPr>
        <w:jc w:val="center"/>
        <w:rPr>
          <w:rFonts w:ascii="Edwardian Script ITC" w:hAnsi="Edwardian Script ITC"/>
          <w:b/>
          <w:sz w:val="48"/>
          <w:szCs w:val="48"/>
        </w:rPr>
      </w:pPr>
      <w:r>
        <w:rPr>
          <w:rFonts w:ascii="Edwardian Script ITC" w:hAnsi="Edwardian Script ITC"/>
          <w:b/>
          <w:sz w:val="48"/>
          <w:szCs w:val="48"/>
        </w:rPr>
        <w:t xml:space="preserve">Sluzba Skupštine </w:t>
      </w:r>
    </w:p>
    <w:p w:rsidR="004B53C1" w:rsidRDefault="004B53C1" w:rsidP="004B53C1">
      <w:pPr>
        <w:tabs>
          <w:tab w:val="left" w:pos="5786"/>
        </w:tabs>
        <w:rPr>
          <w:rFonts w:ascii="Verdana" w:hAnsi="Verdana"/>
          <w:bCs/>
          <w:sz w:val="16"/>
          <w:szCs w:val="16"/>
        </w:rPr>
      </w:pPr>
    </w:p>
    <w:p w:rsidR="004B53C1" w:rsidRDefault="004B53C1" w:rsidP="004B53C1">
      <w:pPr>
        <w:tabs>
          <w:tab w:val="left" w:pos="5786"/>
        </w:tabs>
        <w:rPr>
          <w:rFonts w:ascii="Verdana" w:hAnsi="Verdana"/>
          <w:bCs/>
          <w:sz w:val="16"/>
          <w:szCs w:val="16"/>
        </w:rPr>
      </w:pPr>
    </w:p>
    <w:p w:rsidR="004B53C1" w:rsidRPr="009763EF" w:rsidRDefault="004B53C1" w:rsidP="004B53C1">
      <w:pPr>
        <w:pStyle w:val="Heading1"/>
        <w:rPr>
          <w:rStyle w:val="Emphasis"/>
          <w:b w:val="0"/>
          <w:i w:val="0"/>
        </w:rPr>
      </w:pPr>
      <w:r w:rsidRPr="009763EF">
        <w:rPr>
          <w:rStyle w:val="Emphasis"/>
          <w:b w:val="0"/>
          <w:i w:val="0"/>
        </w:rPr>
        <w:t xml:space="preserve">                                                                                 </w:t>
      </w:r>
      <w:r>
        <w:rPr>
          <w:rStyle w:val="Emphasis"/>
          <w:b w:val="0"/>
          <w:i w:val="0"/>
        </w:rPr>
        <w:t xml:space="preserve">                 </w:t>
      </w:r>
      <w:r w:rsidRPr="009763EF">
        <w:rPr>
          <w:rStyle w:val="Emphasis"/>
          <w:b w:val="0"/>
          <w:i w:val="0"/>
        </w:rPr>
        <w:t xml:space="preserve">      </w:t>
      </w:r>
      <w:r>
        <w:rPr>
          <w:rStyle w:val="Emphasis"/>
          <w:b w:val="0"/>
          <w:i w:val="0"/>
        </w:rPr>
        <w:t xml:space="preserve">   </w:t>
      </w:r>
      <w:r w:rsidR="002C50A7">
        <w:rPr>
          <w:rStyle w:val="Emphasis"/>
          <w:b w:val="0"/>
          <w:i w:val="0"/>
        </w:rPr>
        <w:t>Broj : 02-030/</w:t>
      </w:r>
      <w:r w:rsidR="00481D80">
        <w:rPr>
          <w:rStyle w:val="Emphasis"/>
          <w:b w:val="0"/>
          <w:i w:val="0"/>
        </w:rPr>
        <w:t>15-</w:t>
      </w:r>
    </w:p>
    <w:p w:rsidR="004B53C1" w:rsidRPr="009763EF" w:rsidRDefault="004B53C1" w:rsidP="004B53C1">
      <w:pPr>
        <w:pStyle w:val="Heading1"/>
        <w:rPr>
          <w:rStyle w:val="Emphasis"/>
          <w:b w:val="0"/>
          <w:i w:val="0"/>
        </w:rPr>
      </w:pPr>
      <w:r w:rsidRPr="009763EF">
        <w:rPr>
          <w:rStyle w:val="Emphasis"/>
          <w:b w:val="0"/>
          <w:i w:val="0"/>
        </w:rPr>
        <w:t xml:space="preserve">                                                                                     </w:t>
      </w:r>
      <w:r>
        <w:rPr>
          <w:rStyle w:val="Emphasis"/>
          <w:b w:val="0"/>
          <w:i w:val="0"/>
        </w:rPr>
        <w:t xml:space="preserve">                    </w:t>
      </w:r>
      <w:r w:rsidRPr="009763EF">
        <w:rPr>
          <w:rStyle w:val="Emphasis"/>
          <w:b w:val="0"/>
          <w:i w:val="0"/>
        </w:rPr>
        <w:t xml:space="preserve">  </w:t>
      </w:r>
      <w:r>
        <w:rPr>
          <w:rStyle w:val="Emphasis"/>
          <w:b w:val="0"/>
          <w:i w:val="0"/>
        </w:rPr>
        <w:t xml:space="preserve">Cetinje, </w:t>
      </w:r>
      <w:r w:rsidR="00B746FD">
        <w:rPr>
          <w:rStyle w:val="Emphasis"/>
          <w:b w:val="0"/>
          <w:i w:val="0"/>
        </w:rPr>
        <w:t>07.07</w:t>
      </w:r>
      <w:r w:rsidR="00481D80">
        <w:rPr>
          <w:rStyle w:val="Emphasis"/>
          <w:b w:val="0"/>
          <w:i w:val="0"/>
        </w:rPr>
        <w:t>.</w:t>
      </w:r>
      <w:r w:rsidR="00B746FD">
        <w:rPr>
          <w:rStyle w:val="Emphasis"/>
          <w:b w:val="0"/>
          <w:i w:val="0"/>
        </w:rPr>
        <w:t xml:space="preserve"> </w:t>
      </w:r>
      <w:r w:rsidR="00481D80">
        <w:rPr>
          <w:rStyle w:val="Emphasis"/>
          <w:b w:val="0"/>
          <w:i w:val="0"/>
        </w:rPr>
        <w:t>2015</w:t>
      </w:r>
      <w:r w:rsidRPr="009763EF">
        <w:rPr>
          <w:rStyle w:val="Emphasis"/>
          <w:b w:val="0"/>
          <w:i w:val="0"/>
        </w:rPr>
        <w:t>.godine</w:t>
      </w:r>
    </w:p>
    <w:p w:rsidR="004B53C1" w:rsidRPr="00481D80" w:rsidRDefault="004B53C1" w:rsidP="004B53C1">
      <w:pPr>
        <w:tabs>
          <w:tab w:val="left" w:pos="5786"/>
        </w:tabs>
        <w:rPr>
          <w:rFonts w:ascii="Verdana" w:hAnsi="Verdana"/>
          <w:b/>
          <w:bCs/>
          <w:sz w:val="16"/>
          <w:szCs w:val="16"/>
        </w:rPr>
      </w:pPr>
    </w:p>
    <w:p w:rsidR="004B53C1" w:rsidRDefault="004B53C1" w:rsidP="004B53C1">
      <w:pPr>
        <w:tabs>
          <w:tab w:val="left" w:pos="5786"/>
        </w:tabs>
        <w:rPr>
          <w:rFonts w:ascii="Verdana" w:hAnsi="Verdana"/>
          <w:bCs/>
          <w:sz w:val="16"/>
          <w:szCs w:val="16"/>
        </w:rPr>
      </w:pPr>
    </w:p>
    <w:p w:rsidR="004B53C1" w:rsidRDefault="004B53C1" w:rsidP="004B53C1">
      <w:pPr>
        <w:tabs>
          <w:tab w:val="left" w:pos="5786"/>
        </w:tabs>
        <w:rPr>
          <w:rFonts w:ascii="Verdana" w:hAnsi="Verdana"/>
          <w:bCs/>
          <w:sz w:val="16"/>
          <w:szCs w:val="16"/>
        </w:rPr>
      </w:pPr>
    </w:p>
    <w:p w:rsidR="00B746FD" w:rsidRDefault="00B746FD" w:rsidP="00030188">
      <w:pPr>
        <w:spacing w:after="120"/>
        <w:ind w:left="283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MREŽA ZA AFIRMACIJU NEVLADINOG SEKTORA</w:t>
      </w:r>
      <w:r w:rsidR="00030188">
        <w:rPr>
          <w:rFonts w:ascii="Garamond" w:hAnsi="Garamond"/>
          <w:b/>
          <w:sz w:val="28"/>
          <w:szCs w:val="28"/>
        </w:rPr>
        <w:t xml:space="preserve"> -MANS</w:t>
      </w:r>
    </w:p>
    <w:p w:rsidR="00481D80" w:rsidRPr="00481D80" w:rsidRDefault="00481D80" w:rsidP="00481D80">
      <w:pPr>
        <w:tabs>
          <w:tab w:val="left" w:pos="6630"/>
        </w:tabs>
        <w:spacing w:after="120"/>
        <w:ind w:left="283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</w:r>
      <w:r w:rsidR="00030188">
        <w:rPr>
          <w:rFonts w:ascii="Garamond" w:hAnsi="Garamond"/>
          <w:sz w:val="28"/>
          <w:szCs w:val="28"/>
        </w:rPr>
        <w:t>Dalmatinska 188</w:t>
      </w:r>
    </w:p>
    <w:p w:rsidR="00481D80" w:rsidRPr="00481D80" w:rsidRDefault="00030188" w:rsidP="00481D80">
      <w:pPr>
        <w:tabs>
          <w:tab w:val="left" w:pos="6630"/>
        </w:tabs>
        <w:spacing w:after="120"/>
        <w:ind w:left="283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  <w:t xml:space="preserve">81000 Podgorica </w:t>
      </w:r>
    </w:p>
    <w:p w:rsidR="004B53C1" w:rsidRPr="00BE254C" w:rsidRDefault="004B53C1" w:rsidP="004B53C1">
      <w:pPr>
        <w:ind w:left="283"/>
        <w:rPr>
          <w:rFonts w:ascii="Garamond" w:hAnsi="Garamond"/>
          <w:sz w:val="28"/>
          <w:szCs w:val="28"/>
        </w:rPr>
      </w:pPr>
      <w:r w:rsidRPr="00533947">
        <w:rPr>
          <w:rFonts w:ascii="Garamond" w:hAnsi="Garamond"/>
        </w:rPr>
        <w:t xml:space="preserve">                              </w:t>
      </w:r>
      <w:r>
        <w:rPr>
          <w:rFonts w:ascii="Garamond" w:hAnsi="Garamond"/>
        </w:rPr>
        <w:t xml:space="preserve">                </w:t>
      </w:r>
      <w:r w:rsidRPr="00533947">
        <w:rPr>
          <w:rFonts w:ascii="Garamond" w:hAnsi="Garamond"/>
        </w:rPr>
        <w:t xml:space="preserve">     </w:t>
      </w:r>
      <w:r>
        <w:rPr>
          <w:rFonts w:ascii="Garamond" w:hAnsi="Garamond"/>
        </w:rPr>
        <w:t xml:space="preserve">                              </w:t>
      </w:r>
      <w:r w:rsidRPr="00533947">
        <w:rPr>
          <w:rFonts w:ascii="Garamond" w:hAnsi="Garamond"/>
        </w:rPr>
        <w:t xml:space="preserve">    </w:t>
      </w:r>
    </w:p>
    <w:p w:rsidR="004B53C1" w:rsidRPr="00481D80" w:rsidRDefault="004B53C1" w:rsidP="00481D80">
      <w:pPr>
        <w:tabs>
          <w:tab w:val="left" w:pos="6673"/>
        </w:tabs>
        <w:jc w:val="both"/>
        <w:rPr>
          <w:rFonts w:ascii="Garamond" w:hAnsi="Garamond" w:cs="Arial"/>
          <w:lang w:val="sr-Latn-CS"/>
        </w:rPr>
      </w:pPr>
    </w:p>
    <w:p w:rsidR="004B53C1" w:rsidRPr="00533947" w:rsidRDefault="004B53C1" w:rsidP="004B53C1">
      <w:pPr>
        <w:jc w:val="both"/>
        <w:rPr>
          <w:rFonts w:ascii="Garamond" w:hAnsi="Garamond"/>
          <w:sz w:val="28"/>
          <w:szCs w:val="28"/>
        </w:rPr>
      </w:pPr>
      <w:r w:rsidRPr="00533947">
        <w:rPr>
          <w:rFonts w:ascii="Garamond" w:hAnsi="Garamond"/>
          <w:sz w:val="28"/>
          <w:szCs w:val="28"/>
        </w:rPr>
        <w:t>Na osnovu člana</w:t>
      </w:r>
      <w:r w:rsidR="0062599F">
        <w:rPr>
          <w:rFonts w:ascii="Garamond" w:hAnsi="Garamond"/>
          <w:sz w:val="28"/>
          <w:szCs w:val="28"/>
        </w:rPr>
        <w:t xml:space="preserve"> 30 i</w:t>
      </w:r>
      <w:r w:rsidRPr="00533947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>31</w:t>
      </w:r>
      <w:r w:rsidRPr="00533947">
        <w:rPr>
          <w:rFonts w:ascii="Garamond" w:hAnsi="Garamond"/>
          <w:sz w:val="28"/>
          <w:szCs w:val="28"/>
        </w:rPr>
        <w:t xml:space="preserve"> Zakona o slobodnom pr</w:t>
      </w:r>
      <w:r>
        <w:rPr>
          <w:rFonts w:ascii="Garamond" w:hAnsi="Garamond"/>
          <w:sz w:val="28"/>
          <w:szCs w:val="28"/>
        </w:rPr>
        <w:t xml:space="preserve">istupu informacijama («Sl.list </w:t>
      </w:r>
      <w:r w:rsidRPr="00533947">
        <w:rPr>
          <w:rFonts w:ascii="Garamond" w:hAnsi="Garamond"/>
          <w:sz w:val="28"/>
          <w:szCs w:val="28"/>
        </w:rPr>
        <w:t xml:space="preserve">CG» br. </w:t>
      </w:r>
      <w:r>
        <w:rPr>
          <w:rFonts w:ascii="Garamond" w:hAnsi="Garamond"/>
          <w:sz w:val="28"/>
          <w:szCs w:val="28"/>
        </w:rPr>
        <w:t>44/12</w:t>
      </w:r>
      <w:r w:rsidRPr="00533947">
        <w:rPr>
          <w:rFonts w:ascii="Garamond" w:hAnsi="Garamond"/>
          <w:sz w:val="28"/>
          <w:szCs w:val="28"/>
        </w:rPr>
        <w:t xml:space="preserve">), postupajući po zahtjevu </w:t>
      </w:r>
      <w:r w:rsidR="00030188">
        <w:rPr>
          <w:rFonts w:ascii="Garamond" w:hAnsi="Garamond"/>
          <w:sz w:val="28"/>
          <w:szCs w:val="28"/>
        </w:rPr>
        <w:t xml:space="preserve">Mreže za afirmaciju nevladinog sektora Mans  broj 02-061/15 – UPI2 </w:t>
      </w:r>
      <w:r w:rsidR="002F2033">
        <w:rPr>
          <w:rFonts w:ascii="Garamond" w:hAnsi="Garamond"/>
          <w:sz w:val="28"/>
          <w:szCs w:val="28"/>
        </w:rPr>
        <w:t>sekretar</w:t>
      </w:r>
      <w:r w:rsidR="00030188">
        <w:rPr>
          <w:rFonts w:ascii="Garamond" w:hAnsi="Garamond"/>
          <w:sz w:val="28"/>
          <w:szCs w:val="28"/>
        </w:rPr>
        <w:t>ka</w:t>
      </w:r>
      <w:r w:rsidR="002F2033">
        <w:rPr>
          <w:rFonts w:ascii="Garamond" w:hAnsi="Garamond"/>
          <w:sz w:val="28"/>
          <w:szCs w:val="28"/>
        </w:rPr>
        <w:t xml:space="preserve"> Skupštine Prijestonice donosi</w:t>
      </w:r>
    </w:p>
    <w:p w:rsidR="004B53C1" w:rsidRPr="00533947" w:rsidRDefault="004B53C1" w:rsidP="004B53C1">
      <w:pPr>
        <w:jc w:val="both"/>
        <w:rPr>
          <w:rFonts w:ascii="Garamond" w:hAnsi="Garamond"/>
          <w:sz w:val="28"/>
          <w:szCs w:val="28"/>
        </w:rPr>
      </w:pPr>
    </w:p>
    <w:p w:rsidR="004B53C1" w:rsidRPr="00536179" w:rsidRDefault="004B53C1" w:rsidP="004C4D1E">
      <w:pPr>
        <w:keepNext/>
        <w:spacing w:before="240" w:after="60"/>
        <w:jc w:val="center"/>
        <w:outlineLvl w:val="3"/>
        <w:rPr>
          <w:rFonts w:ascii="Garamond" w:hAnsi="Garamond"/>
          <w:b/>
          <w:bCs/>
          <w:sz w:val="28"/>
          <w:szCs w:val="28"/>
        </w:rPr>
      </w:pPr>
      <w:r w:rsidRPr="00536179">
        <w:rPr>
          <w:rFonts w:ascii="Garamond" w:hAnsi="Garamond"/>
          <w:b/>
          <w:bCs/>
          <w:sz w:val="28"/>
          <w:szCs w:val="28"/>
        </w:rPr>
        <w:t>R  J  E  Š  E  NJ  E</w:t>
      </w:r>
    </w:p>
    <w:p w:rsidR="004B53C1" w:rsidRPr="00533947" w:rsidRDefault="004B53C1" w:rsidP="004C4D1E">
      <w:pPr>
        <w:jc w:val="center"/>
        <w:rPr>
          <w:rFonts w:ascii="Garamond" w:hAnsi="Garamond"/>
          <w:sz w:val="28"/>
          <w:szCs w:val="28"/>
        </w:rPr>
      </w:pPr>
    </w:p>
    <w:p w:rsidR="0009047D" w:rsidRDefault="004B53C1" w:rsidP="004B53C1">
      <w:pPr>
        <w:jc w:val="both"/>
        <w:rPr>
          <w:rFonts w:ascii="Garamond" w:hAnsi="Garamond"/>
          <w:sz w:val="28"/>
          <w:szCs w:val="28"/>
        </w:rPr>
      </w:pPr>
      <w:r w:rsidRPr="00533947">
        <w:rPr>
          <w:rFonts w:ascii="Garamond" w:hAnsi="Garamond"/>
          <w:sz w:val="28"/>
          <w:szCs w:val="28"/>
        </w:rPr>
        <w:t>Odbija se zahtjev</w:t>
      </w:r>
      <w:r w:rsidR="0062599F">
        <w:rPr>
          <w:rFonts w:ascii="Garamond" w:hAnsi="Garamond"/>
          <w:sz w:val="28"/>
          <w:szCs w:val="28"/>
        </w:rPr>
        <w:t xml:space="preserve"> br.</w:t>
      </w:r>
      <w:r w:rsidR="00CD74FA">
        <w:rPr>
          <w:rFonts w:ascii="Garamond" w:hAnsi="Garamond"/>
          <w:sz w:val="28"/>
          <w:szCs w:val="28"/>
        </w:rPr>
        <w:t xml:space="preserve"> </w:t>
      </w:r>
      <w:r w:rsidRPr="00533947">
        <w:rPr>
          <w:rFonts w:ascii="Garamond" w:hAnsi="Garamond"/>
          <w:sz w:val="28"/>
          <w:szCs w:val="28"/>
        </w:rPr>
        <w:t xml:space="preserve"> </w:t>
      </w:r>
      <w:r w:rsidR="0009047D">
        <w:rPr>
          <w:rFonts w:ascii="Garamond" w:hAnsi="Garamond"/>
          <w:sz w:val="28"/>
          <w:szCs w:val="28"/>
        </w:rPr>
        <w:t>02-061/15 – UPI2</w:t>
      </w:r>
      <w:r w:rsidR="0009047D">
        <w:rPr>
          <w:rFonts w:ascii="Garamond" w:hAnsi="Garamond"/>
          <w:sz w:val="28"/>
          <w:szCs w:val="28"/>
        </w:rPr>
        <w:t xml:space="preserve"> </w:t>
      </w:r>
      <w:r w:rsidR="00481D80">
        <w:rPr>
          <w:rFonts w:ascii="Garamond" w:hAnsi="Garamond"/>
          <w:sz w:val="28"/>
          <w:szCs w:val="28"/>
        </w:rPr>
        <w:t xml:space="preserve">od </w:t>
      </w:r>
      <w:r w:rsidR="0009047D">
        <w:rPr>
          <w:rFonts w:ascii="Garamond" w:hAnsi="Garamond"/>
          <w:sz w:val="28"/>
          <w:szCs w:val="28"/>
        </w:rPr>
        <w:t xml:space="preserve">06.07.2015. godine </w:t>
      </w:r>
      <w:r w:rsidR="00481D80">
        <w:rPr>
          <w:rFonts w:ascii="Garamond" w:hAnsi="Garamond"/>
          <w:sz w:val="28"/>
          <w:szCs w:val="28"/>
        </w:rPr>
        <w:t xml:space="preserve">kojim je </w:t>
      </w:r>
      <w:r>
        <w:rPr>
          <w:rFonts w:ascii="Garamond" w:hAnsi="Garamond"/>
          <w:sz w:val="28"/>
          <w:szCs w:val="28"/>
        </w:rPr>
        <w:t>j</w:t>
      </w:r>
      <w:r w:rsidR="0009047D">
        <w:rPr>
          <w:rFonts w:ascii="Garamond" w:hAnsi="Garamond"/>
          <w:sz w:val="28"/>
          <w:szCs w:val="28"/>
        </w:rPr>
        <w:t>e tražen pristup informaciji  :</w:t>
      </w:r>
    </w:p>
    <w:p w:rsidR="0009047D" w:rsidRDefault="0009047D" w:rsidP="0009047D">
      <w:pPr>
        <w:pStyle w:val="ListParagraph"/>
        <w:numPr>
          <w:ilvl w:val="0"/>
          <w:numId w:val="2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Odluke Prijestonice Cetinje o dodjeli pomoći za realizaciju sportskih aktivnosti i sportskih dešavanja na Cetinju, kao i subvencije za filmsko ostvarenje u 2014. godini.</w:t>
      </w:r>
    </w:p>
    <w:p w:rsidR="0009047D" w:rsidRDefault="0009047D" w:rsidP="0062599F">
      <w:pPr>
        <w:jc w:val="both"/>
        <w:rPr>
          <w:rFonts w:ascii="Garamond" w:hAnsi="Garamond"/>
          <w:sz w:val="28"/>
          <w:szCs w:val="28"/>
        </w:rPr>
      </w:pPr>
    </w:p>
    <w:p w:rsidR="0009047D" w:rsidRPr="00A15D54" w:rsidRDefault="0062599F" w:rsidP="00A15D54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j</w:t>
      </w:r>
      <w:r w:rsidR="00A15D54">
        <w:rPr>
          <w:rFonts w:ascii="Garamond" w:hAnsi="Garamond"/>
          <w:sz w:val="28"/>
          <w:szCs w:val="28"/>
        </w:rPr>
        <w:t>er istu ne posjedujemo.</w:t>
      </w:r>
    </w:p>
    <w:p w:rsidR="0009047D" w:rsidRDefault="0009047D" w:rsidP="004B53C1">
      <w:pPr>
        <w:ind w:left="720"/>
        <w:jc w:val="both"/>
        <w:rPr>
          <w:rFonts w:ascii="Garamond" w:hAnsi="Garamond"/>
          <w:b/>
          <w:sz w:val="28"/>
          <w:szCs w:val="28"/>
        </w:rPr>
      </w:pPr>
    </w:p>
    <w:p w:rsidR="0009047D" w:rsidRPr="00533947" w:rsidRDefault="0009047D" w:rsidP="004B53C1">
      <w:pPr>
        <w:ind w:left="720"/>
        <w:jc w:val="both"/>
        <w:rPr>
          <w:rFonts w:ascii="Garamond" w:hAnsi="Garamond"/>
          <w:b/>
          <w:sz w:val="28"/>
          <w:szCs w:val="28"/>
        </w:rPr>
      </w:pPr>
    </w:p>
    <w:p w:rsidR="004B53C1" w:rsidRPr="00536179" w:rsidRDefault="004B53C1" w:rsidP="004C4D1E">
      <w:pPr>
        <w:jc w:val="center"/>
        <w:rPr>
          <w:rFonts w:ascii="Garamond" w:hAnsi="Garamond"/>
          <w:b/>
          <w:sz w:val="28"/>
          <w:szCs w:val="28"/>
        </w:rPr>
      </w:pPr>
      <w:r w:rsidRPr="00536179">
        <w:rPr>
          <w:rFonts w:ascii="Garamond" w:hAnsi="Garamond"/>
          <w:b/>
          <w:sz w:val="28"/>
          <w:szCs w:val="28"/>
        </w:rPr>
        <w:t>O b r a z l o ž e nj e</w:t>
      </w:r>
    </w:p>
    <w:p w:rsidR="004B53C1" w:rsidRPr="00533947" w:rsidRDefault="004B53C1" w:rsidP="004B53C1">
      <w:pPr>
        <w:ind w:left="2880"/>
        <w:rPr>
          <w:rFonts w:ascii="Garamond" w:hAnsi="Garamond"/>
          <w:sz w:val="28"/>
          <w:szCs w:val="28"/>
        </w:rPr>
      </w:pPr>
    </w:p>
    <w:p w:rsidR="00767640" w:rsidRDefault="00767640" w:rsidP="00AC4444">
      <w:pPr>
        <w:tabs>
          <w:tab w:val="left" w:pos="5786"/>
        </w:tabs>
        <w:jc w:val="both"/>
        <w:rPr>
          <w:rFonts w:ascii="Garamond" w:hAnsi="Garamond"/>
          <w:bCs/>
          <w:sz w:val="28"/>
          <w:szCs w:val="28"/>
        </w:rPr>
      </w:pPr>
    </w:p>
    <w:p w:rsidR="0009047D" w:rsidRDefault="004B53C1" w:rsidP="00AC4444">
      <w:pPr>
        <w:tabs>
          <w:tab w:val="left" w:pos="5786"/>
        </w:tabs>
        <w:jc w:val="both"/>
        <w:rPr>
          <w:rFonts w:ascii="Garamond" w:hAnsi="Garamond"/>
          <w:sz w:val="28"/>
          <w:szCs w:val="28"/>
        </w:rPr>
      </w:pPr>
      <w:r w:rsidRPr="00533947">
        <w:rPr>
          <w:rFonts w:ascii="Garamond" w:hAnsi="Garamond"/>
          <w:bCs/>
          <w:sz w:val="28"/>
          <w:szCs w:val="28"/>
        </w:rPr>
        <w:t>Dana</w:t>
      </w:r>
      <w:r w:rsidR="009C1854">
        <w:rPr>
          <w:rFonts w:ascii="Garamond" w:hAnsi="Garamond"/>
          <w:bCs/>
          <w:sz w:val="28"/>
          <w:szCs w:val="28"/>
        </w:rPr>
        <w:t xml:space="preserve"> </w:t>
      </w:r>
      <w:r w:rsidR="0009047D">
        <w:rPr>
          <w:rFonts w:ascii="Garamond" w:hAnsi="Garamond"/>
          <w:bCs/>
          <w:sz w:val="28"/>
          <w:szCs w:val="28"/>
        </w:rPr>
        <w:t xml:space="preserve">06.07.2015. godine </w:t>
      </w:r>
      <w:r w:rsidR="0009047D">
        <w:rPr>
          <w:rFonts w:ascii="Garamond" w:hAnsi="Garamond"/>
          <w:sz w:val="28"/>
          <w:szCs w:val="28"/>
        </w:rPr>
        <w:t xml:space="preserve">Mreže za afirmaciju nevladinog sektora Mans  </w:t>
      </w:r>
      <w:r w:rsidR="0009047D">
        <w:rPr>
          <w:rFonts w:ascii="Garamond" w:hAnsi="Garamond"/>
          <w:sz w:val="28"/>
          <w:szCs w:val="28"/>
        </w:rPr>
        <w:t xml:space="preserve">obratila se zahtjevom za pristup informaciji broj 02-061/15- UP2 da se dostavi kopija </w:t>
      </w:r>
    </w:p>
    <w:p w:rsidR="00A15D54" w:rsidRDefault="00A15D54" w:rsidP="00AC4444">
      <w:pPr>
        <w:tabs>
          <w:tab w:val="left" w:pos="5786"/>
        </w:tabs>
        <w:jc w:val="both"/>
        <w:rPr>
          <w:rFonts w:ascii="Garamond" w:hAnsi="Garamond"/>
          <w:sz w:val="28"/>
          <w:szCs w:val="28"/>
        </w:rPr>
      </w:pPr>
    </w:p>
    <w:p w:rsidR="00A15D54" w:rsidRDefault="00A15D54" w:rsidP="00AC4444">
      <w:pPr>
        <w:tabs>
          <w:tab w:val="left" w:pos="5786"/>
        </w:tabs>
        <w:jc w:val="both"/>
        <w:rPr>
          <w:rFonts w:ascii="Garamond" w:hAnsi="Garamond"/>
          <w:sz w:val="28"/>
          <w:szCs w:val="28"/>
        </w:rPr>
      </w:pPr>
    </w:p>
    <w:p w:rsidR="00A15D54" w:rsidRDefault="00A15D54" w:rsidP="00AC4444">
      <w:pPr>
        <w:tabs>
          <w:tab w:val="left" w:pos="5786"/>
        </w:tabs>
        <w:jc w:val="both"/>
        <w:rPr>
          <w:rFonts w:ascii="Garamond" w:hAnsi="Garamond"/>
          <w:sz w:val="28"/>
          <w:szCs w:val="28"/>
        </w:rPr>
      </w:pPr>
    </w:p>
    <w:p w:rsidR="00A15D54" w:rsidRDefault="00A15D54" w:rsidP="00AC4444">
      <w:pPr>
        <w:tabs>
          <w:tab w:val="left" w:pos="5786"/>
        </w:tabs>
        <w:jc w:val="both"/>
        <w:rPr>
          <w:rFonts w:ascii="Garamond" w:hAnsi="Garamond"/>
          <w:sz w:val="28"/>
          <w:szCs w:val="28"/>
        </w:rPr>
      </w:pPr>
    </w:p>
    <w:p w:rsidR="00A15D54" w:rsidRDefault="00A15D54" w:rsidP="00AC4444">
      <w:pPr>
        <w:tabs>
          <w:tab w:val="left" w:pos="5786"/>
        </w:tabs>
        <w:jc w:val="both"/>
        <w:rPr>
          <w:rFonts w:ascii="Garamond" w:hAnsi="Garamond"/>
          <w:sz w:val="28"/>
          <w:szCs w:val="28"/>
        </w:rPr>
      </w:pPr>
    </w:p>
    <w:p w:rsidR="00A15D54" w:rsidRDefault="00A15D54" w:rsidP="00AC4444">
      <w:pPr>
        <w:tabs>
          <w:tab w:val="left" w:pos="5786"/>
        </w:tabs>
        <w:jc w:val="both"/>
        <w:rPr>
          <w:rFonts w:ascii="Garamond" w:hAnsi="Garamond"/>
          <w:sz w:val="28"/>
          <w:szCs w:val="28"/>
        </w:rPr>
      </w:pPr>
    </w:p>
    <w:p w:rsidR="0009047D" w:rsidRDefault="0009047D" w:rsidP="0009047D">
      <w:pPr>
        <w:pStyle w:val="ListParagraph"/>
        <w:numPr>
          <w:ilvl w:val="0"/>
          <w:numId w:val="2"/>
        </w:num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Odluke</w:t>
      </w:r>
      <w:r w:rsidRPr="0009047D">
        <w:rPr>
          <w:rFonts w:ascii="Garamond" w:hAnsi="Garamond"/>
          <w:sz w:val="28"/>
          <w:szCs w:val="28"/>
        </w:rPr>
        <w:t xml:space="preserve"> Prijestonice Cetinje o dodjeli pomoći za realizaciju sportskih aktivnosti i sportskih dešavanja na Cetinju, kao i subvencije za filmsko ostvarenje u 2014. godini.</w:t>
      </w:r>
    </w:p>
    <w:p w:rsidR="0009047D" w:rsidRDefault="0009047D" w:rsidP="0009047D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Postupajući po zahtjevu ovaj organ je našao </w:t>
      </w:r>
      <w:bookmarkStart w:id="0" w:name="_GoBack"/>
      <w:bookmarkEnd w:id="0"/>
    </w:p>
    <w:p w:rsidR="0009047D" w:rsidRDefault="0009047D" w:rsidP="0009047D">
      <w:pPr>
        <w:jc w:val="both"/>
        <w:rPr>
          <w:rFonts w:ascii="Garamond" w:hAnsi="Garamond"/>
          <w:sz w:val="28"/>
          <w:szCs w:val="28"/>
        </w:rPr>
      </w:pPr>
    </w:p>
    <w:p w:rsidR="0009047D" w:rsidRPr="0009047D" w:rsidRDefault="0009047D" w:rsidP="0009047D">
      <w:pPr>
        <w:pStyle w:val="ListParagraph"/>
        <w:numPr>
          <w:ilvl w:val="0"/>
          <w:numId w:val="2"/>
        </w:numPr>
        <w:jc w:val="both"/>
        <w:rPr>
          <w:rFonts w:ascii="Garamond" w:hAnsi="Garamond"/>
          <w:sz w:val="28"/>
          <w:szCs w:val="28"/>
        </w:rPr>
      </w:pPr>
      <w:r w:rsidRPr="0009047D">
        <w:rPr>
          <w:rFonts w:ascii="Garamond" w:hAnsi="Garamond"/>
          <w:sz w:val="28"/>
          <w:szCs w:val="28"/>
        </w:rPr>
        <w:t xml:space="preserve">Da ne </w:t>
      </w:r>
      <w:r w:rsidR="005B28BF">
        <w:rPr>
          <w:rFonts w:ascii="Garamond" w:hAnsi="Garamond"/>
          <w:sz w:val="28"/>
          <w:szCs w:val="28"/>
        </w:rPr>
        <w:t>posjeduje tražen</w:t>
      </w:r>
      <w:r w:rsidRPr="0009047D">
        <w:rPr>
          <w:rFonts w:ascii="Garamond" w:hAnsi="Garamond"/>
          <w:sz w:val="28"/>
          <w:szCs w:val="28"/>
        </w:rPr>
        <w:t xml:space="preserve">e </w:t>
      </w:r>
      <w:r w:rsidR="005B28BF">
        <w:rPr>
          <w:rFonts w:ascii="Garamond" w:hAnsi="Garamond"/>
          <w:sz w:val="28"/>
          <w:szCs w:val="28"/>
        </w:rPr>
        <w:t>informacije</w:t>
      </w:r>
      <w:r w:rsidRPr="0009047D">
        <w:rPr>
          <w:rFonts w:ascii="Garamond" w:hAnsi="Garamond"/>
          <w:sz w:val="28"/>
          <w:szCs w:val="28"/>
        </w:rPr>
        <w:t xml:space="preserve"> </w:t>
      </w:r>
      <w:r>
        <w:rPr>
          <w:rFonts w:ascii="Garamond" w:hAnsi="Garamond"/>
          <w:sz w:val="28"/>
          <w:szCs w:val="28"/>
        </w:rPr>
        <w:t xml:space="preserve">odnosno akte sa nazivima koji su navedni u zahtjevu broj </w:t>
      </w:r>
      <w:r>
        <w:rPr>
          <w:rFonts w:ascii="Garamond" w:hAnsi="Garamond"/>
          <w:sz w:val="28"/>
          <w:szCs w:val="28"/>
        </w:rPr>
        <w:t>02-061/15- UP2</w:t>
      </w:r>
      <w:r>
        <w:rPr>
          <w:rFonts w:ascii="Garamond" w:hAnsi="Garamond"/>
          <w:sz w:val="28"/>
          <w:szCs w:val="28"/>
        </w:rPr>
        <w:t xml:space="preserve"> od 06.07.2015. godine jer isti nijesu  usvojeni na Skupštini Prijestonice Cetinje.</w:t>
      </w:r>
    </w:p>
    <w:p w:rsidR="0009047D" w:rsidRDefault="0009047D" w:rsidP="00AC4444">
      <w:pPr>
        <w:tabs>
          <w:tab w:val="left" w:pos="5786"/>
        </w:tabs>
        <w:jc w:val="both"/>
        <w:rPr>
          <w:rFonts w:ascii="Garamond" w:hAnsi="Garamond"/>
          <w:bCs/>
          <w:sz w:val="28"/>
          <w:szCs w:val="28"/>
        </w:rPr>
      </w:pPr>
    </w:p>
    <w:p w:rsidR="001E19D1" w:rsidRDefault="001E19D1" w:rsidP="002179D4">
      <w:pPr>
        <w:tabs>
          <w:tab w:val="left" w:pos="5786"/>
        </w:tabs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</w:t>
      </w:r>
    </w:p>
    <w:p w:rsidR="004B53C1" w:rsidRDefault="004B53C1" w:rsidP="004B53C1">
      <w:pPr>
        <w:jc w:val="both"/>
        <w:rPr>
          <w:rFonts w:ascii="Garamond" w:hAnsi="Garamond" w:cs="Arial"/>
          <w:bCs/>
        </w:rPr>
      </w:pPr>
      <w:r w:rsidRPr="004A2D13">
        <w:rPr>
          <w:rFonts w:ascii="Garamond" w:hAnsi="Garamond"/>
          <w:sz w:val="28"/>
          <w:szCs w:val="28"/>
        </w:rPr>
        <w:t>PRAVNA POUKA:</w:t>
      </w:r>
      <w:r w:rsidRPr="001F549A">
        <w:rPr>
          <w:rFonts w:ascii="Garamond" w:hAnsi="Garamond" w:cs="Arial"/>
          <w:color w:val="000000"/>
          <w:sz w:val="28"/>
          <w:szCs w:val="28"/>
          <w:lang w:val="sr-Latn-CS"/>
        </w:rPr>
        <w:t xml:space="preserve"> Protiv ovog rješenja može se izjaviti žalba </w:t>
      </w:r>
      <w:r>
        <w:rPr>
          <w:rFonts w:ascii="Garamond" w:hAnsi="Garamond" w:cs="Arial"/>
          <w:color w:val="000000"/>
          <w:sz w:val="28"/>
          <w:szCs w:val="28"/>
          <w:lang w:val="sr-Latn-CS"/>
        </w:rPr>
        <w:t xml:space="preserve">Agenciji za zaštitu podataka o ličnosti </w:t>
      </w:r>
      <w:r w:rsidR="009F5623">
        <w:rPr>
          <w:rFonts w:ascii="Garamond" w:hAnsi="Garamond" w:cs="Arial"/>
          <w:color w:val="000000"/>
          <w:sz w:val="28"/>
          <w:szCs w:val="28"/>
          <w:lang w:val="sr-Latn-CS"/>
        </w:rPr>
        <w:t xml:space="preserve">i pristup informacijama </w:t>
      </w:r>
      <w:r>
        <w:rPr>
          <w:rFonts w:ascii="Garamond" w:hAnsi="Garamond" w:cs="Arial"/>
          <w:color w:val="000000"/>
          <w:sz w:val="28"/>
          <w:szCs w:val="28"/>
          <w:lang w:val="sr-Latn-CS"/>
        </w:rPr>
        <w:t>preko ovog organa u</w:t>
      </w:r>
      <w:r w:rsidRPr="001F549A">
        <w:rPr>
          <w:rFonts w:ascii="Garamond" w:hAnsi="Garamond" w:cs="Arial"/>
          <w:color w:val="000000"/>
          <w:sz w:val="28"/>
          <w:szCs w:val="28"/>
          <w:lang w:val="sr-Latn-CS"/>
        </w:rPr>
        <w:t xml:space="preserve"> roku od 15 dana od dana njegovog prijema</w:t>
      </w:r>
      <w:r>
        <w:rPr>
          <w:rFonts w:ascii="Garamond" w:hAnsi="Garamond" w:cs="Arial"/>
          <w:color w:val="000000"/>
          <w:sz w:val="28"/>
          <w:szCs w:val="28"/>
          <w:lang w:val="sr-Latn-CS"/>
        </w:rPr>
        <w:t xml:space="preserve">. </w:t>
      </w:r>
    </w:p>
    <w:p w:rsidR="00027B28" w:rsidRDefault="00027B28" w:rsidP="004B53C1">
      <w:pPr>
        <w:jc w:val="both"/>
        <w:rPr>
          <w:rFonts w:ascii="Garamond" w:hAnsi="Garamond" w:cs="Arial"/>
          <w:bCs/>
        </w:rPr>
      </w:pPr>
    </w:p>
    <w:p w:rsidR="004B53C1" w:rsidRPr="000E5E63" w:rsidRDefault="004B53C1" w:rsidP="004B53C1">
      <w:pPr>
        <w:jc w:val="both"/>
        <w:rPr>
          <w:rFonts w:ascii="Garamond" w:hAnsi="Garamond" w:cs="Arial"/>
          <w:bCs/>
          <w:sz w:val="28"/>
          <w:szCs w:val="28"/>
        </w:rPr>
      </w:pPr>
      <w:r w:rsidRPr="000E5E63">
        <w:rPr>
          <w:rFonts w:ascii="Garamond" w:hAnsi="Garamond" w:cs="Arial"/>
          <w:bCs/>
          <w:sz w:val="28"/>
          <w:szCs w:val="28"/>
        </w:rPr>
        <w:t xml:space="preserve">Dostaviti : </w:t>
      </w:r>
    </w:p>
    <w:p w:rsidR="004B53C1" w:rsidRDefault="004B53C1" w:rsidP="004B53C1">
      <w:pPr>
        <w:numPr>
          <w:ilvl w:val="0"/>
          <w:numId w:val="1"/>
        </w:numPr>
        <w:jc w:val="both"/>
        <w:rPr>
          <w:rFonts w:ascii="Garamond" w:hAnsi="Garamond" w:cs="Arial"/>
          <w:bCs/>
          <w:sz w:val="28"/>
          <w:szCs w:val="28"/>
        </w:rPr>
      </w:pPr>
      <w:r w:rsidRPr="000E5E63">
        <w:rPr>
          <w:rFonts w:ascii="Garamond" w:hAnsi="Garamond" w:cs="Arial"/>
          <w:bCs/>
          <w:sz w:val="28"/>
          <w:szCs w:val="28"/>
        </w:rPr>
        <w:t>Naslovu</w:t>
      </w:r>
    </w:p>
    <w:p w:rsidR="00932D92" w:rsidRDefault="00932D92" w:rsidP="004B53C1">
      <w:pPr>
        <w:numPr>
          <w:ilvl w:val="0"/>
          <w:numId w:val="1"/>
        </w:numPr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>Agenciji za zaštitu podataka o ličnosti  i pristup informacijama</w:t>
      </w:r>
    </w:p>
    <w:p w:rsidR="001E19D1" w:rsidRPr="000E5E63" w:rsidRDefault="001E19D1" w:rsidP="004B53C1">
      <w:pPr>
        <w:numPr>
          <w:ilvl w:val="0"/>
          <w:numId w:val="1"/>
        </w:numPr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 xml:space="preserve">Centru za informacioni sistem </w:t>
      </w:r>
    </w:p>
    <w:p w:rsidR="004B53C1" w:rsidRPr="000E5E63" w:rsidRDefault="004B53C1" w:rsidP="004B53C1">
      <w:pPr>
        <w:numPr>
          <w:ilvl w:val="0"/>
          <w:numId w:val="1"/>
        </w:numPr>
        <w:jc w:val="both"/>
        <w:rPr>
          <w:rFonts w:ascii="Garamond" w:hAnsi="Garamond" w:cs="Arial"/>
          <w:bCs/>
          <w:sz w:val="28"/>
          <w:szCs w:val="28"/>
        </w:rPr>
      </w:pPr>
      <w:r w:rsidRPr="000E5E63">
        <w:rPr>
          <w:rFonts w:ascii="Garamond" w:hAnsi="Garamond" w:cs="Arial"/>
          <w:bCs/>
          <w:sz w:val="28"/>
          <w:szCs w:val="28"/>
        </w:rPr>
        <w:t xml:space="preserve">Službi Skupštine </w:t>
      </w:r>
      <w:r w:rsidR="0062688D">
        <w:rPr>
          <w:rFonts w:ascii="Garamond" w:hAnsi="Garamond" w:cs="Arial"/>
          <w:bCs/>
          <w:sz w:val="28"/>
          <w:szCs w:val="28"/>
        </w:rPr>
        <w:t xml:space="preserve"> </w:t>
      </w:r>
    </w:p>
    <w:p w:rsidR="004B53C1" w:rsidRDefault="004B53C1" w:rsidP="004B53C1">
      <w:pPr>
        <w:numPr>
          <w:ilvl w:val="0"/>
          <w:numId w:val="1"/>
        </w:numPr>
        <w:jc w:val="both"/>
        <w:rPr>
          <w:rFonts w:ascii="Garamond" w:hAnsi="Garamond" w:cs="Arial"/>
          <w:bCs/>
          <w:sz w:val="28"/>
          <w:szCs w:val="28"/>
        </w:rPr>
      </w:pPr>
      <w:r w:rsidRPr="000E5E63">
        <w:rPr>
          <w:rFonts w:ascii="Garamond" w:hAnsi="Garamond" w:cs="Arial"/>
          <w:bCs/>
          <w:sz w:val="28"/>
          <w:szCs w:val="28"/>
        </w:rPr>
        <w:t>a/a</w:t>
      </w:r>
    </w:p>
    <w:p w:rsidR="00317777" w:rsidRPr="000E5E63" w:rsidRDefault="00317777" w:rsidP="00317777">
      <w:pPr>
        <w:ind w:left="720"/>
        <w:jc w:val="both"/>
        <w:rPr>
          <w:rFonts w:ascii="Garamond" w:hAnsi="Garamond" w:cs="Arial"/>
          <w:bCs/>
          <w:sz w:val="28"/>
          <w:szCs w:val="28"/>
        </w:rPr>
      </w:pPr>
    </w:p>
    <w:p w:rsidR="004B53C1" w:rsidRPr="00AD0280" w:rsidRDefault="004B53C1" w:rsidP="004B53C1">
      <w:pPr>
        <w:jc w:val="both"/>
        <w:rPr>
          <w:rFonts w:ascii="Garamond" w:hAnsi="Garamond"/>
          <w:sz w:val="28"/>
          <w:szCs w:val="28"/>
        </w:rPr>
      </w:pPr>
    </w:p>
    <w:p w:rsidR="004B53C1" w:rsidRPr="00AD138E" w:rsidRDefault="004B53C1" w:rsidP="004B53C1">
      <w:pPr>
        <w:tabs>
          <w:tab w:val="left" w:pos="5541"/>
        </w:tabs>
        <w:rPr>
          <w:rFonts w:ascii="Garamond" w:hAnsi="Garamond"/>
          <w:b/>
          <w:sz w:val="28"/>
          <w:szCs w:val="28"/>
        </w:rPr>
      </w:pPr>
      <w:r w:rsidRPr="00AD0280">
        <w:rPr>
          <w:rFonts w:ascii="Garamond" w:hAnsi="Garamond"/>
          <w:sz w:val="28"/>
          <w:szCs w:val="28"/>
        </w:rPr>
        <w:tab/>
        <w:t xml:space="preserve"> </w:t>
      </w:r>
      <w:r>
        <w:rPr>
          <w:rFonts w:ascii="Garamond" w:hAnsi="Garamond"/>
          <w:sz w:val="28"/>
          <w:szCs w:val="28"/>
        </w:rPr>
        <w:t xml:space="preserve"> </w:t>
      </w:r>
      <w:r w:rsidRPr="00AD0280">
        <w:rPr>
          <w:rFonts w:ascii="Garamond" w:hAnsi="Garamond"/>
          <w:sz w:val="28"/>
          <w:szCs w:val="28"/>
        </w:rPr>
        <w:t xml:space="preserve">  </w:t>
      </w:r>
      <w:r w:rsidRPr="00AD138E">
        <w:rPr>
          <w:rFonts w:ascii="Garamond" w:hAnsi="Garamond"/>
          <w:b/>
          <w:sz w:val="28"/>
          <w:szCs w:val="28"/>
        </w:rPr>
        <w:t>SEKRETARKA</w:t>
      </w:r>
    </w:p>
    <w:p w:rsidR="002159FD" w:rsidRPr="006201E2" w:rsidRDefault="004B53C1" w:rsidP="006201E2">
      <w:pPr>
        <w:tabs>
          <w:tab w:val="left" w:pos="5541"/>
        </w:tabs>
        <w:rPr>
          <w:rFonts w:ascii="Garamond" w:hAnsi="Garamond"/>
          <w:b/>
          <w:sz w:val="28"/>
          <w:szCs w:val="28"/>
        </w:rPr>
      </w:pPr>
      <w:r w:rsidRPr="00AD0280"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 xml:space="preserve">   Mirjana Lipovina</w:t>
      </w:r>
    </w:p>
    <w:sectPr w:rsidR="002159FD" w:rsidRPr="006201E2" w:rsidSect="00A928E3">
      <w:footerReference w:type="default" r:id="rId9"/>
      <w:pgSz w:w="11907" w:h="16839" w:code="9"/>
      <w:pgMar w:top="907" w:right="1080" w:bottom="1440" w:left="12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934" w:rsidRDefault="000F2934">
      <w:r>
        <w:separator/>
      </w:r>
    </w:p>
  </w:endnote>
  <w:endnote w:type="continuationSeparator" w:id="0">
    <w:p w:rsidR="000F2934" w:rsidRDefault="000F2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725" w:rsidRDefault="009F5623" w:rsidP="009108E2">
    <w:pPr>
      <w:rPr>
        <w:rFonts w:ascii="Verdana" w:hAnsi="Verdana"/>
        <w:bCs/>
        <w:sz w:val="16"/>
        <w:szCs w:val="16"/>
      </w:rPr>
    </w:pPr>
    <w:r>
      <w:rPr>
        <w:rFonts w:ascii="Verdana" w:hAnsi="Verdana"/>
        <w:bCs/>
        <w:sz w:val="16"/>
        <w:szCs w:val="16"/>
      </w:rPr>
      <w:t>_____________________________________________________________________________________________</w:t>
    </w:r>
  </w:p>
  <w:p w:rsidR="00953725" w:rsidRDefault="000F2934" w:rsidP="009108E2">
    <w:pPr>
      <w:jc w:val="center"/>
      <w:rPr>
        <w:rFonts w:ascii="Verdana" w:hAnsi="Verdana"/>
        <w:bCs/>
        <w:sz w:val="16"/>
        <w:szCs w:val="16"/>
      </w:rPr>
    </w:pPr>
  </w:p>
  <w:p w:rsidR="00953725" w:rsidRPr="00F32E40" w:rsidRDefault="009F5623" w:rsidP="009108E2">
    <w:pPr>
      <w:jc w:val="center"/>
      <w:rPr>
        <w:rFonts w:ascii="Verdana" w:hAnsi="Verdana"/>
        <w:bCs/>
        <w:sz w:val="16"/>
        <w:szCs w:val="16"/>
      </w:rPr>
    </w:pPr>
    <w:r w:rsidRPr="00F32E40">
      <w:rPr>
        <w:rFonts w:ascii="Verdana" w:hAnsi="Verdana"/>
        <w:bCs/>
        <w:sz w:val="16"/>
        <w:szCs w:val="16"/>
      </w:rPr>
      <w:t>Bajova 2, 81250 Cetinje</w:t>
    </w:r>
    <w:r>
      <w:rPr>
        <w:rFonts w:ascii="Verdana" w:hAnsi="Verdana"/>
        <w:bCs/>
        <w:sz w:val="16"/>
        <w:szCs w:val="16"/>
      </w:rPr>
      <w:t>, Crna Gora</w:t>
    </w:r>
  </w:p>
  <w:p w:rsidR="00953725" w:rsidRPr="00A54E53" w:rsidRDefault="009F5623" w:rsidP="009108E2">
    <w:pPr>
      <w:pStyle w:val="Heading2"/>
      <w:jc w:val="center"/>
      <w:rPr>
        <w:rFonts w:ascii="Verdana" w:hAnsi="Verdana"/>
        <w:sz w:val="16"/>
        <w:szCs w:val="16"/>
      </w:rPr>
    </w:pPr>
    <w:r>
      <w:rPr>
        <w:rFonts w:ascii="Verdana" w:hAnsi="Verdana"/>
        <w:b w:val="0"/>
        <w:sz w:val="16"/>
        <w:szCs w:val="16"/>
      </w:rPr>
      <w:t>Tel/fax</w:t>
    </w:r>
    <w:r w:rsidRPr="00F32E40">
      <w:rPr>
        <w:rFonts w:ascii="Verdana" w:hAnsi="Verdana"/>
        <w:b w:val="0"/>
        <w:sz w:val="16"/>
        <w:szCs w:val="16"/>
      </w:rPr>
      <w:t xml:space="preserve">: </w:t>
    </w:r>
    <w:r w:rsidRPr="003554C2">
      <w:rPr>
        <w:rFonts w:ascii="Verdana" w:hAnsi="Verdana"/>
        <w:b w:val="0"/>
        <w:sz w:val="16"/>
        <w:szCs w:val="16"/>
      </w:rPr>
      <w:t>+382</w:t>
    </w:r>
    <w:r>
      <w:rPr>
        <w:rFonts w:ascii="Verdana" w:hAnsi="Verdana"/>
        <w:b w:val="0"/>
        <w:sz w:val="16"/>
        <w:szCs w:val="16"/>
      </w:rPr>
      <w:t xml:space="preserve"> 41 231 209;</w:t>
    </w:r>
    <w:r w:rsidRPr="003554C2">
      <w:rPr>
        <w:rFonts w:ascii="Verdana" w:hAnsi="Verdana"/>
        <w:b w:val="0"/>
        <w:sz w:val="16"/>
        <w:szCs w:val="16"/>
      </w:rPr>
      <w:t xml:space="preserve"> +382</w:t>
    </w:r>
    <w:r>
      <w:rPr>
        <w:rFonts w:ascii="Verdana" w:hAnsi="Verdana"/>
        <w:b w:val="0"/>
        <w:sz w:val="16"/>
        <w:szCs w:val="16"/>
      </w:rPr>
      <w:t xml:space="preserve"> 434-820 </w:t>
    </w:r>
  </w:p>
  <w:p w:rsidR="00953725" w:rsidRPr="009D77F7" w:rsidRDefault="009F5623" w:rsidP="009108E2">
    <w:pPr>
      <w:jc w:val="center"/>
      <w:rPr>
        <w:rFonts w:ascii="Verdana" w:hAnsi="Verdana"/>
        <w:color w:val="000000"/>
        <w:sz w:val="16"/>
        <w:szCs w:val="16"/>
      </w:rPr>
    </w:pPr>
    <w:r>
      <w:rPr>
        <w:rFonts w:ascii="Verdana" w:hAnsi="Verdana"/>
        <w:sz w:val="16"/>
        <w:szCs w:val="16"/>
      </w:rPr>
      <w:t>e</w:t>
    </w:r>
    <w:r w:rsidRPr="00F32E40">
      <w:rPr>
        <w:rFonts w:ascii="Verdana" w:hAnsi="Verdana"/>
        <w:sz w:val="16"/>
        <w:szCs w:val="16"/>
      </w:rPr>
      <w:t xml:space="preserve">-mail: </w:t>
    </w:r>
    <w:r>
      <w:rPr>
        <w:rFonts w:ascii="Verdana" w:hAnsi="Verdana"/>
        <w:color w:val="000000"/>
        <w:sz w:val="16"/>
        <w:szCs w:val="16"/>
      </w:rPr>
      <w:t>skupstinact@t-com.me</w:t>
    </w:r>
  </w:p>
  <w:p w:rsidR="00953725" w:rsidRDefault="000F2934" w:rsidP="009108E2">
    <w:pPr>
      <w:jc w:val="center"/>
      <w:rPr>
        <w:rFonts w:ascii="Verdana" w:hAnsi="Verdana"/>
        <w:sz w:val="16"/>
        <w:szCs w:val="16"/>
      </w:rPr>
    </w:pPr>
    <w:hyperlink r:id="rId1" w:history="1">
      <w:r w:rsidR="009F5623" w:rsidRPr="003A35F0">
        <w:rPr>
          <w:rStyle w:val="Hyperlink"/>
          <w:rFonts w:ascii="Verdana" w:hAnsi="Verdana"/>
          <w:sz w:val="16"/>
          <w:szCs w:val="16"/>
        </w:rPr>
        <w:t>www.cetinje.me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934" w:rsidRDefault="000F2934">
      <w:r>
        <w:separator/>
      </w:r>
    </w:p>
  </w:footnote>
  <w:footnote w:type="continuationSeparator" w:id="0">
    <w:p w:rsidR="000F2934" w:rsidRDefault="000F2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772CA"/>
    <w:multiLevelType w:val="hybridMultilevel"/>
    <w:tmpl w:val="430A66B2"/>
    <w:lvl w:ilvl="0" w:tplc="A04C0176">
      <w:start w:val="20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AE4435"/>
    <w:multiLevelType w:val="hybridMultilevel"/>
    <w:tmpl w:val="3EDE5302"/>
    <w:lvl w:ilvl="0" w:tplc="C1B00676"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3C1"/>
    <w:rsid w:val="00027B28"/>
    <w:rsid w:val="00030188"/>
    <w:rsid w:val="00072541"/>
    <w:rsid w:val="0009047D"/>
    <w:rsid w:val="000A0838"/>
    <w:rsid w:val="000A5EE6"/>
    <w:rsid w:val="000C69D5"/>
    <w:rsid w:val="000F2934"/>
    <w:rsid w:val="001950A9"/>
    <w:rsid w:val="001A0C68"/>
    <w:rsid w:val="001A5C13"/>
    <w:rsid w:val="001B23BB"/>
    <w:rsid w:val="001D4ECE"/>
    <w:rsid w:val="001E19D1"/>
    <w:rsid w:val="002159FD"/>
    <w:rsid w:val="002179D4"/>
    <w:rsid w:val="00230A87"/>
    <w:rsid w:val="002C50A7"/>
    <w:rsid w:val="002E67A8"/>
    <w:rsid w:val="002F2033"/>
    <w:rsid w:val="00317777"/>
    <w:rsid w:val="00340CB0"/>
    <w:rsid w:val="003F25FC"/>
    <w:rsid w:val="00440064"/>
    <w:rsid w:val="00481D80"/>
    <w:rsid w:val="004B53C1"/>
    <w:rsid w:val="004C4D1E"/>
    <w:rsid w:val="004D236D"/>
    <w:rsid w:val="004E3653"/>
    <w:rsid w:val="004E4CC9"/>
    <w:rsid w:val="00547CE9"/>
    <w:rsid w:val="005B28BF"/>
    <w:rsid w:val="005B72BD"/>
    <w:rsid w:val="005E33BC"/>
    <w:rsid w:val="0061716A"/>
    <w:rsid w:val="006201E2"/>
    <w:rsid w:val="0062599F"/>
    <w:rsid w:val="0062688D"/>
    <w:rsid w:val="00667E2B"/>
    <w:rsid w:val="006B21F0"/>
    <w:rsid w:val="006E623E"/>
    <w:rsid w:val="00753FE5"/>
    <w:rsid w:val="0076610F"/>
    <w:rsid w:val="00767640"/>
    <w:rsid w:val="007D43A3"/>
    <w:rsid w:val="00826C68"/>
    <w:rsid w:val="00841C31"/>
    <w:rsid w:val="00882256"/>
    <w:rsid w:val="008935A5"/>
    <w:rsid w:val="008D2C00"/>
    <w:rsid w:val="00910C59"/>
    <w:rsid w:val="00913A46"/>
    <w:rsid w:val="00916266"/>
    <w:rsid w:val="00932D92"/>
    <w:rsid w:val="00936579"/>
    <w:rsid w:val="009412F0"/>
    <w:rsid w:val="009C1854"/>
    <w:rsid w:val="009F5623"/>
    <w:rsid w:val="00A04196"/>
    <w:rsid w:val="00A15D54"/>
    <w:rsid w:val="00A265E6"/>
    <w:rsid w:val="00A34041"/>
    <w:rsid w:val="00A71FB6"/>
    <w:rsid w:val="00A93284"/>
    <w:rsid w:val="00AA2D01"/>
    <w:rsid w:val="00AC4444"/>
    <w:rsid w:val="00B24E56"/>
    <w:rsid w:val="00B70395"/>
    <w:rsid w:val="00B746FD"/>
    <w:rsid w:val="00B769AA"/>
    <w:rsid w:val="00B96F6A"/>
    <w:rsid w:val="00C138EA"/>
    <w:rsid w:val="00C423CB"/>
    <w:rsid w:val="00CD74FA"/>
    <w:rsid w:val="00D5522D"/>
    <w:rsid w:val="00D75B51"/>
    <w:rsid w:val="00D96B34"/>
    <w:rsid w:val="00DA0AF6"/>
    <w:rsid w:val="00DB0C03"/>
    <w:rsid w:val="00E042B7"/>
    <w:rsid w:val="00E461BB"/>
    <w:rsid w:val="00E80DD7"/>
    <w:rsid w:val="00EA2613"/>
    <w:rsid w:val="00EB2F2B"/>
    <w:rsid w:val="00F10A45"/>
    <w:rsid w:val="00F11813"/>
    <w:rsid w:val="00F17A73"/>
    <w:rsid w:val="00F33C33"/>
    <w:rsid w:val="00F50802"/>
    <w:rsid w:val="00F94BAE"/>
    <w:rsid w:val="00FB741D"/>
    <w:rsid w:val="00FF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3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4B53C1"/>
    <w:pPr>
      <w:keepNext/>
      <w:outlineLvl w:val="0"/>
    </w:pPr>
    <w:rPr>
      <w:rFonts w:ascii="Garamond" w:hAnsi="Garamond"/>
      <w:b/>
      <w:bCs/>
    </w:rPr>
  </w:style>
  <w:style w:type="paragraph" w:styleId="Heading2">
    <w:name w:val="heading 2"/>
    <w:basedOn w:val="Normal"/>
    <w:next w:val="Normal"/>
    <w:link w:val="Heading2Char"/>
    <w:qFormat/>
    <w:rsid w:val="004B53C1"/>
    <w:pPr>
      <w:keepNext/>
      <w:outlineLvl w:val="1"/>
    </w:pPr>
    <w:rPr>
      <w:rFonts w:ascii="Garamond" w:hAnsi="Garamond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3C1"/>
    <w:rPr>
      <w:rFonts w:ascii="Garamond" w:eastAsia="Times New Roman" w:hAnsi="Garamond" w:cs="Times New Roman"/>
      <w:b/>
      <w:bCs/>
      <w:sz w:val="24"/>
      <w:szCs w:val="24"/>
      <w:lang w:val="hr-HR"/>
    </w:rPr>
  </w:style>
  <w:style w:type="character" w:customStyle="1" w:styleId="Heading2Char">
    <w:name w:val="Heading 2 Char"/>
    <w:basedOn w:val="DefaultParagraphFont"/>
    <w:link w:val="Heading2"/>
    <w:rsid w:val="004B53C1"/>
    <w:rPr>
      <w:rFonts w:ascii="Garamond" w:eastAsia="Times New Roman" w:hAnsi="Garamond" w:cs="Times New Roman"/>
      <w:b/>
      <w:bCs/>
      <w:sz w:val="20"/>
      <w:szCs w:val="24"/>
      <w:lang w:val="hr-HR"/>
    </w:rPr>
  </w:style>
  <w:style w:type="character" w:styleId="Hyperlink">
    <w:name w:val="Hyperlink"/>
    <w:rsid w:val="004B53C1"/>
    <w:rPr>
      <w:rFonts w:cs="Times New Roman"/>
      <w:color w:val="0000FF"/>
      <w:u w:val="single"/>
    </w:rPr>
  </w:style>
  <w:style w:type="character" w:styleId="Emphasis">
    <w:name w:val="Emphasis"/>
    <w:qFormat/>
    <w:rsid w:val="004B53C1"/>
    <w:rPr>
      <w:i/>
      <w:iCs/>
    </w:rPr>
  </w:style>
  <w:style w:type="paragraph" w:styleId="ListParagraph">
    <w:name w:val="List Paragraph"/>
    <w:basedOn w:val="Normal"/>
    <w:uiPriority w:val="34"/>
    <w:qFormat/>
    <w:rsid w:val="004B53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3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4B53C1"/>
    <w:pPr>
      <w:keepNext/>
      <w:outlineLvl w:val="0"/>
    </w:pPr>
    <w:rPr>
      <w:rFonts w:ascii="Garamond" w:hAnsi="Garamond"/>
      <w:b/>
      <w:bCs/>
    </w:rPr>
  </w:style>
  <w:style w:type="paragraph" w:styleId="Heading2">
    <w:name w:val="heading 2"/>
    <w:basedOn w:val="Normal"/>
    <w:next w:val="Normal"/>
    <w:link w:val="Heading2Char"/>
    <w:qFormat/>
    <w:rsid w:val="004B53C1"/>
    <w:pPr>
      <w:keepNext/>
      <w:outlineLvl w:val="1"/>
    </w:pPr>
    <w:rPr>
      <w:rFonts w:ascii="Garamond" w:hAnsi="Garamond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3C1"/>
    <w:rPr>
      <w:rFonts w:ascii="Garamond" w:eastAsia="Times New Roman" w:hAnsi="Garamond" w:cs="Times New Roman"/>
      <w:b/>
      <w:bCs/>
      <w:sz w:val="24"/>
      <w:szCs w:val="24"/>
      <w:lang w:val="hr-HR"/>
    </w:rPr>
  </w:style>
  <w:style w:type="character" w:customStyle="1" w:styleId="Heading2Char">
    <w:name w:val="Heading 2 Char"/>
    <w:basedOn w:val="DefaultParagraphFont"/>
    <w:link w:val="Heading2"/>
    <w:rsid w:val="004B53C1"/>
    <w:rPr>
      <w:rFonts w:ascii="Garamond" w:eastAsia="Times New Roman" w:hAnsi="Garamond" w:cs="Times New Roman"/>
      <w:b/>
      <w:bCs/>
      <w:sz w:val="20"/>
      <w:szCs w:val="24"/>
      <w:lang w:val="hr-HR"/>
    </w:rPr>
  </w:style>
  <w:style w:type="character" w:styleId="Hyperlink">
    <w:name w:val="Hyperlink"/>
    <w:rsid w:val="004B53C1"/>
    <w:rPr>
      <w:rFonts w:cs="Times New Roman"/>
      <w:color w:val="0000FF"/>
      <w:u w:val="single"/>
    </w:rPr>
  </w:style>
  <w:style w:type="character" w:styleId="Emphasis">
    <w:name w:val="Emphasis"/>
    <w:qFormat/>
    <w:rsid w:val="004B53C1"/>
    <w:rPr>
      <w:i/>
      <w:iCs/>
    </w:rPr>
  </w:style>
  <w:style w:type="paragraph" w:styleId="ListParagraph">
    <w:name w:val="List Paragraph"/>
    <w:basedOn w:val="Normal"/>
    <w:uiPriority w:val="34"/>
    <w:qFormat/>
    <w:rsid w:val="004B53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tinje.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Skupstina1</dc:creator>
  <cp:lastModifiedBy>Skupstina</cp:lastModifiedBy>
  <cp:revision>8</cp:revision>
  <cp:lastPrinted>2015-07-07T10:13:00Z</cp:lastPrinted>
  <dcterms:created xsi:type="dcterms:W3CDTF">2015-07-07T10:10:00Z</dcterms:created>
  <dcterms:modified xsi:type="dcterms:W3CDTF">2015-07-07T10:22:00Z</dcterms:modified>
</cp:coreProperties>
</file>