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724" w:rsidRDefault="00BE361F" w:rsidP="009D7CFC">
      <w:pPr>
        <w:ind w:left="-284" w:right="-517"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Na </w:t>
      </w:r>
      <w:proofErr w:type="spellStart"/>
      <w:r>
        <w:rPr>
          <w:rFonts w:ascii="Garamond" w:hAnsi="Garamond"/>
          <w:sz w:val="24"/>
          <w:szCs w:val="24"/>
        </w:rPr>
        <w:t>osnovu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člana</w:t>
      </w:r>
      <w:proofErr w:type="spellEnd"/>
      <w:r>
        <w:rPr>
          <w:rFonts w:ascii="Garamond" w:hAnsi="Garamond"/>
          <w:sz w:val="24"/>
          <w:szCs w:val="24"/>
        </w:rPr>
        <w:t xml:space="preserve"> 48 </w:t>
      </w:r>
      <w:proofErr w:type="spellStart"/>
      <w:r w:rsidR="00746678">
        <w:rPr>
          <w:rFonts w:ascii="Garamond" w:hAnsi="Garamond"/>
          <w:sz w:val="24"/>
          <w:szCs w:val="24"/>
        </w:rPr>
        <w:t>i</w:t>
      </w:r>
      <w:proofErr w:type="spellEnd"/>
      <w:r w:rsidR="00746678">
        <w:rPr>
          <w:rFonts w:ascii="Garamond" w:hAnsi="Garamond"/>
          <w:sz w:val="24"/>
          <w:szCs w:val="24"/>
        </w:rPr>
        <w:t xml:space="preserve"> 99b </w:t>
      </w:r>
      <w:proofErr w:type="spellStart"/>
      <w:r>
        <w:rPr>
          <w:rFonts w:ascii="Garamond" w:hAnsi="Garamond"/>
          <w:sz w:val="24"/>
          <w:szCs w:val="24"/>
        </w:rPr>
        <w:t>Zakona</w:t>
      </w:r>
      <w:proofErr w:type="spellEnd"/>
      <w:r>
        <w:rPr>
          <w:rFonts w:ascii="Garamond" w:hAnsi="Garamond"/>
          <w:sz w:val="24"/>
          <w:szCs w:val="24"/>
        </w:rPr>
        <w:t xml:space="preserve"> o </w:t>
      </w:r>
      <w:proofErr w:type="spellStart"/>
      <w:r>
        <w:rPr>
          <w:rFonts w:ascii="Garamond" w:hAnsi="Garamond"/>
          <w:sz w:val="24"/>
          <w:szCs w:val="24"/>
        </w:rPr>
        <w:t>sportu</w:t>
      </w:r>
      <w:proofErr w:type="spellEnd"/>
      <w:r>
        <w:rPr>
          <w:rFonts w:ascii="Garamond" w:hAnsi="Garamond"/>
          <w:sz w:val="24"/>
          <w:szCs w:val="24"/>
        </w:rPr>
        <w:t xml:space="preserve"> („</w:t>
      </w:r>
      <w:proofErr w:type="spellStart"/>
      <w:r>
        <w:rPr>
          <w:rFonts w:ascii="Garamond" w:hAnsi="Garamond"/>
          <w:sz w:val="24"/>
          <w:szCs w:val="24"/>
        </w:rPr>
        <w:t>Službeni</w:t>
      </w:r>
      <w:proofErr w:type="spellEnd"/>
      <w:r>
        <w:rPr>
          <w:rFonts w:ascii="Garamond" w:hAnsi="Garamond"/>
          <w:sz w:val="24"/>
          <w:szCs w:val="24"/>
        </w:rPr>
        <w:t xml:space="preserve"> list CG“</w:t>
      </w:r>
      <w:r w:rsidR="00C80AD7">
        <w:rPr>
          <w:rFonts w:ascii="Garamond" w:hAnsi="Garamond"/>
          <w:sz w:val="24"/>
          <w:szCs w:val="24"/>
        </w:rPr>
        <w:t>, br. 36/11 i</w:t>
      </w:r>
      <w:r>
        <w:rPr>
          <w:rFonts w:ascii="Garamond" w:hAnsi="Garamond"/>
          <w:sz w:val="24"/>
          <w:szCs w:val="24"/>
        </w:rPr>
        <w:t xml:space="preserve"> 36/13), člana 32 Zakona o lokalnoj samoupravi („Službeni list RCG“</w:t>
      </w:r>
      <w:r w:rsidR="00C80AD7">
        <w:rPr>
          <w:rFonts w:ascii="Garamond" w:hAnsi="Garamond"/>
          <w:sz w:val="24"/>
          <w:szCs w:val="24"/>
        </w:rPr>
        <w:t>, br. 42/03, 28/04, 75/05 i</w:t>
      </w:r>
      <w:r>
        <w:rPr>
          <w:rFonts w:ascii="Garamond" w:hAnsi="Garamond"/>
          <w:sz w:val="24"/>
          <w:szCs w:val="24"/>
        </w:rPr>
        <w:t xml:space="preserve"> 13/06, i „Službeni list CG“, br. </w:t>
      </w:r>
      <w:r w:rsidR="00C80AD7">
        <w:rPr>
          <w:rFonts w:ascii="Garamond" w:hAnsi="Garamond"/>
          <w:sz w:val="24"/>
          <w:szCs w:val="24"/>
        </w:rPr>
        <w:t>88/09, 03/10, 38/12 i</w:t>
      </w:r>
      <w:r>
        <w:rPr>
          <w:rFonts w:ascii="Garamond" w:hAnsi="Garamond"/>
          <w:sz w:val="24"/>
          <w:szCs w:val="24"/>
        </w:rPr>
        <w:t xml:space="preserve"> 10/14)</w:t>
      </w:r>
      <w:r w:rsidR="00F95837">
        <w:rPr>
          <w:rFonts w:ascii="Garamond" w:hAnsi="Garamond"/>
          <w:sz w:val="24"/>
          <w:szCs w:val="24"/>
        </w:rPr>
        <w:t xml:space="preserve"> i člana 42a stav 1 tačka 15 Statuta Prijestonice („Službeni list CG-opštinski propisi“, br. 19/09, 37/10 i 26/13), Skupština Prijestonice Cetinje, na </w:t>
      </w:r>
      <w:proofErr w:type="spellStart"/>
      <w:r w:rsidR="00F95837">
        <w:rPr>
          <w:rFonts w:ascii="Garamond" w:hAnsi="Garamond"/>
          <w:sz w:val="24"/>
          <w:szCs w:val="24"/>
        </w:rPr>
        <w:t>sjedni</w:t>
      </w:r>
      <w:r w:rsidR="008653BC">
        <w:rPr>
          <w:rFonts w:ascii="Garamond" w:hAnsi="Garamond"/>
          <w:sz w:val="24"/>
          <w:szCs w:val="24"/>
        </w:rPr>
        <w:t>ci</w:t>
      </w:r>
      <w:proofErr w:type="spellEnd"/>
      <w:r w:rsidR="008653BC">
        <w:rPr>
          <w:rFonts w:ascii="Garamond" w:hAnsi="Garamond"/>
          <w:sz w:val="24"/>
          <w:szCs w:val="24"/>
        </w:rPr>
        <w:t xml:space="preserve"> </w:t>
      </w:r>
      <w:proofErr w:type="spellStart"/>
      <w:r w:rsidR="008653BC">
        <w:rPr>
          <w:rFonts w:ascii="Garamond" w:hAnsi="Garamond"/>
          <w:sz w:val="24"/>
          <w:szCs w:val="24"/>
        </w:rPr>
        <w:t>održanoj</w:t>
      </w:r>
      <w:proofErr w:type="spellEnd"/>
      <w:r w:rsidR="008653BC">
        <w:rPr>
          <w:rFonts w:ascii="Garamond" w:hAnsi="Garamond"/>
          <w:sz w:val="24"/>
          <w:szCs w:val="24"/>
        </w:rPr>
        <w:t xml:space="preserve"> </w:t>
      </w:r>
      <w:proofErr w:type="spellStart"/>
      <w:r w:rsidR="008653BC">
        <w:rPr>
          <w:rFonts w:ascii="Garamond" w:hAnsi="Garamond"/>
          <w:sz w:val="24"/>
          <w:szCs w:val="24"/>
        </w:rPr>
        <w:t>dana</w:t>
      </w:r>
      <w:proofErr w:type="spellEnd"/>
      <w:r w:rsidR="008653BC">
        <w:rPr>
          <w:rFonts w:ascii="Garamond" w:hAnsi="Garamond"/>
          <w:sz w:val="24"/>
          <w:szCs w:val="24"/>
        </w:rPr>
        <w:t xml:space="preserve"> 29.12.</w:t>
      </w:r>
      <w:r w:rsidR="00F95837">
        <w:rPr>
          <w:rFonts w:ascii="Garamond" w:hAnsi="Garamond"/>
          <w:sz w:val="24"/>
          <w:szCs w:val="24"/>
        </w:rPr>
        <w:t xml:space="preserve">2014.godine </w:t>
      </w:r>
      <w:proofErr w:type="spellStart"/>
      <w:r w:rsidR="00F95837">
        <w:rPr>
          <w:rFonts w:ascii="Garamond" w:hAnsi="Garamond"/>
          <w:sz w:val="24"/>
          <w:szCs w:val="24"/>
        </w:rPr>
        <w:t>donosi</w:t>
      </w:r>
      <w:proofErr w:type="spellEnd"/>
    </w:p>
    <w:p w:rsidR="00F95837" w:rsidRDefault="00F95837" w:rsidP="00F95837">
      <w:pPr>
        <w:spacing w:after="0" w:line="240" w:lineRule="auto"/>
        <w:ind w:left="-284" w:right="-517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  D  L  U  K  U</w:t>
      </w:r>
    </w:p>
    <w:p w:rsidR="00F95837" w:rsidRDefault="00F95837" w:rsidP="00F95837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o</w:t>
      </w:r>
      <w:proofErr w:type="gram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davanju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sagla</w:t>
      </w:r>
      <w:r w:rsidR="00C80AD7">
        <w:rPr>
          <w:rFonts w:ascii="Garamond" w:hAnsi="Garamond"/>
          <w:sz w:val="24"/>
          <w:szCs w:val="24"/>
        </w:rPr>
        <w:t>snosti</w:t>
      </w:r>
      <w:proofErr w:type="spellEnd"/>
      <w:r w:rsidR="00C80AD7">
        <w:rPr>
          <w:rFonts w:ascii="Garamond" w:hAnsi="Garamond"/>
          <w:sz w:val="24"/>
          <w:szCs w:val="24"/>
        </w:rPr>
        <w:t xml:space="preserve"> </w:t>
      </w:r>
      <w:proofErr w:type="spellStart"/>
      <w:r w:rsidR="00C80AD7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>a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 w:rsidR="009D7CFC">
        <w:rPr>
          <w:rFonts w:ascii="Garamond" w:hAnsi="Garamond"/>
          <w:sz w:val="24"/>
          <w:szCs w:val="24"/>
        </w:rPr>
        <w:t>upis</w:t>
      </w:r>
      <w:proofErr w:type="spellEnd"/>
      <w:r w:rsidR="009D7CFC">
        <w:rPr>
          <w:rFonts w:ascii="Garamond" w:hAnsi="Garamond"/>
          <w:sz w:val="24"/>
          <w:szCs w:val="24"/>
        </w:rPr>
        <w:t xml:space="preserve"> </w:t>
      </w:r>
      <w:proofErr w:type="spellStart"/>
      <w:r w:rsidR="009D7CFC">
        <w:rPr>
          <w:rFonts w:ascii="Garamond" w:hAnsi="Garamond"/>
          <w:sz w:val="24"/>
          <w:szCs w:val="24"/>
        </w:rPr>
        <w:t>promjena</w:t>
      </w:r>
      <w:proofErr w:type="spellEnd"/>
      <w:r w:rsidR="00911439">
        <w:rPr>
          <w:rFonts w:ascii="Garamond" w:hAnsi="Garamond"/>
          <w:sz w:val="24"/>
          <w:szCs w:val="24"/>
        </w:rPr>
        <w:t xml:space="preserve"> </w:t>
      </w:r>
      <w:proofErr w:type="spellStart"/>
      <w:r w:rsidR="00911439">
        <w:rPr>
          <w:rFonts w:ascii="Garamond" w:hAnsi="Garamond"/>
          <w:sz w:val="24"/>
          <w:szCs w:val="24"/>
        </w:rPr>
        <w:t>i</w:t>
      </w:r>
      <w:proofErr w:type="spellEnd"/>
      <w:r w:rsidR="00911439">
        <w:rPr>
          <w:rFonts w:ascii="Garamond" w:hAnsi="Garamond"/>
          <w:sz w:val="24"/>
          <w:szCs w:val="24"/>
        </w:rPr>
        <w:t xml:space="preserve"> </w:t>
      </w:r>
      <w:proofErr w:type="spellStart"/>
      <w:r w:rsidR="00911439">
        <w:rPr>
          <w:rFonts w:ascii="Garamond" w:hAnsi="Garamond"/>
          <w:sz w:val="24"/>
          <w:szCs w:val="24"/>
        </w:rPr>
        <w:t>usklađivanje</w:t>
      </w:r>
      <w:proofErr w:type="spellEnd"/>
    </w:p>
    <w:p w:rsidR="00F95837" w:rsidRDefault="009D7CFC" w:rsidP="009D7CFC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proofErr w:type="spellStart"/>
      <w:proofErr w:type="gramStart"/>
      <w:r>
        <w:rPr>
          <w:rFonts w:ascii="Garamond" w:hAnsi="Garamond"/>
          <w:sz w:val="24"/>
          <w:szCs w:val="24"/>
        </w:rPr>
        <w:t>opštih</w:t>
      </w:r>
      <w:proofErr w:type="spellEnd"/>
      <w:proofErr w:type="gram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akata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 w:rsidR="00F95837">
        <w:rPr>
          <w:rFonts w:ascii="Garamond" w:hAnsi="Garamond"/>
          <w:sz w:val="24"/>
          <w:szCs w:val="24"/>
        </w:rPr>
        <w:t>Fudbalskog</w:t>
      </w:r>
      <w:proofErr w:type="spellEnd"/>
      <w:r w:rsidR="00F95837">
        <w:rPr>
          <w:rFonts w:ascii="Garamond" w:hAnsi="Garamond"/>
          <w:sz w:val="24"/>
          <w:szCs w:val="24"/>
        </w:rPr>
        <w:t xml:space="preserve"> </w:t>
      </w:r>
      <w:proofErr w:type="spellStart"/>
      <w:r w:rsidR="00F95837">
        <w:rPr>
          <w:rFonts w:ascii="Garamond" w:hAnsi="Garamond"/>
          <w:sz w:val="24"/>
          <w:szCs w:val="24"/>
        </w:rPr>
        <w:t>kluba</w:t>
      </w:r>
      <w:proofErr w:type="spellEnd"/>
      <w:r w:rsidR="00F95837">
        <w:rPr>
          <w:rFonts w:ascii="Garamond" w:hAnsi="Garamond"/>
          <w:sz w:val="24"/>
          <w:szCs w:val="24"/>
        </w:rPr>
        <w:t xml:space="preserve"> „</w:t>
      </w:r>
      <w:proofErr w:type="spellStart"/>
      <w:r w:rsidR="00F95837">
        <w:rPr>
          <w:rFonts w:ascii="Garamond" w:hAnsi="Garamond"/>
          <w:sz w:val="24"/>
          <w:szCs w:val="24"/>
        </w:rPr>
        <w:t>Lovćen</w:t>
      </w:r>
      <w:proofErr w:type="spellEnd"/>
      <w:r w:rsidR="00F95837">
        <w:rPr>
          <w:rFonts w:ascii="Garamond" w:hAnsi="Garamond"/>
          <w:sz w:val="24"/>
          <w:szCs w:val="24"/>
        </w:rPr>
        <w:t xml:space="preserve">“ </w:t>
      </w:r>
      <w:proofErr w:type="spellStart"/>
      <w:r w:rsidR="00F95837">
        <w:rPr>
          <w:rFonts w:ascii="Garamond" w:hAnsi="Garamond"/>
          <w:sz w:val="24"/>
          <w:szCs w:val="24"/>
        </w:rPr>
        <w:t>Cetinje</w:t>
      </w:r>
      <w:proofErr w:type="spellEnd"/>
    </w:p>
    <w:p w:rsidR="00F95837" w:rsidRDefault="00F95837" w:rsidP="00B37724">
      <w:pPr>
        <w:spacing w:after="0"/>
        <w:ind w:right="-517"/>
        <w:rPr>
          <w:rFonts w:ascii="Garamond" w:hAnsi="Garamond"/>
          <w:sz w:val="24"/>
          <w:szCs w:val="24"/>
        </w:rPr>
      </w:pPr>
    </w:p>
    <w:p w:rsidR="00F95837" w:rsidRDefault="00F95837" w:rsidP="00F95837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Član 1</w:t>
      </w:r>
    </w:p>
    <w:p w:rsidR="00F95837" w:rsidRDefault="00F95837" w:rsidP="000E4D36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Ovom Odlukom postojeći Fudbalski klub „Lovćen</w:t>
      </w:r>
      <w:proofErr w:type="gramStart"/>
      <w:r>
        <w:rPr>
          <w:rFonts w:ascii="Garamond" w:hAnsi="Garamond"/>
          <w:sz w:val="24"/>
          <w:szCs w:val="24"/>
        </w:rPr>
        <w:t>“ Cetinje</w:t>
      </w:r>
      <w:proofErr w:type="gramEnd"/>
      <w:r w:rsidR="00690F13">
        <w:rPr>
          <w:rFonts w:ascii="Garamond" w:hAnsi="Garamond"/>
          <w:sz w:val="24"/>
          <w:szCs w:val="24"/>
        </w:rPr>
        <w:t xml:space="preserve">, osnovan 1913.godine, organizuje se i </w:t>
      </w:r>
      <w:proofErr w:type="spellStart"/>
      <w:r w:rsidR="00690F13">
        <w:rPr>
          <w:rFonts w:ascii="Garamond" w:hAnsi="Garamond"/>
          <w:sz w:val="24"/>
          <w:szCs w:val="24"/>
        </w:rPr>
        <w:t>nastavlja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sa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radom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kao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amaterski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sportski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klub</w:t>
      </w:r>
      <w:proofErr w:type="spellEnd"/>
      <w:r w:rsidR="00690F13">
        <w:rPr>
          <w:rFonts w:ascii="Garamond" w:hAnsi="Garamond"/>
          <w:sz w:val="24"/>
          <w:szCs w:val="24"/>
        </w:rPr>
        <w:t xml:space="preserve"> pod </w:t>
      </w:r>
      <w:proofErr w:type="spellStart"/>
      <w:r w:rsidR="00690F13">
        <w:rPr>
          <w:rFonts w:ascii="Garamond" w:hAnsi="Garamond"/>
          <w:sz w:val="24"/>
          <w:szCs w:val="24"/>
        </w:rPr>
        <w:t>nazivom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Fudbalski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klub</w:t>
      </w:r>
      <w:proofErr w:type="spellEnd"/>
      <w:r w:rsidR="00690F13">
        <w:rPr>
          <w:rFonts w:ascii="Garamond" w:hAnsi="Garamond"/>
          <w:sz w:val="24"/>
          <w:szCs w:val="24"/>
        </w:rPr>
        <w:t xml:space="preserve"> „</w:t>
      </w:r>
      <w:proofErr w:type="spellStart"/>
      <w:r w:rsidR="00690F13">
        <w:rPr>
          <w:rFonts w:ascii="Garamond" w:hAnsi="Garamond"/>
          <w:sz w:val="24"/>
          <w:szCs w:val="24"/>
        </w:rPr>
        <w:t>Lovćen</w:t>
      </w:r>
      <w:proofErr w:type="spellEnd"/>
      <w:r w:rsidR="00690F13">
        <w:rPr>
          <w:rFonts w:ascii="Garamond" w:hAnsi="Garamond"/>
          <w:sz w:val="24"/>
          <w:szCs w:val="24"/>
        </w:rPr>
        <w:t xml:space="preserve">“ </w:t>
      </w:r>
      <w:proofErr w:type="spellStart"/>
      <w:r w:rsidR="00690F13">
        <w:rPr>
          <w:rFonts w:ascii="Garamond" w:hAnsi="Garamond"/>
          <w:sz w:val="24"/>
          <w:szCs w:val="24"/>
        </w:rPr>
        <w:t>Cetinje</w:t>
      </w:r>
      <w:proofErr w:type="spellEnd"/>
      <w:r w:rsidR="000E4D36" w:rsidRPr="000E4D36">
        <w:rPr>
          <w:rFonts w:ascii="Garamond" w:hAnsi="Garamond"/>
          <w:sz w:val="24"/>
          <w:szCs w:val="24"/>
        </w:rPr>
        <w:t xml:space="preserve"> </w:t>
      </w:r>
      <w:r w:rsidR="000E4D36">
        <w:rPr>
          <w:rFonts w:ascii="Garamond" w:hAnsi="Garamond"/>
          <w:sz w:val="24"/>
          <w:szCs w:val="24"/>
        </w:rPr>
        <w:t xml:space="preserve">(u </w:t>
      </w:r>
      <w:proofErr w:type="spellStart"/>
      <w:r w:rsidR="000E4D36">
        <w:rPr>
          <w:rFonts w:ascii="Garamond" w:hAnsi="Garamond"/>
          <w:sz w:val="24"/>
          <w:szCs w:val="24"/>
        </w:rPr>
        <w:t>daljem</w:t>
      </w:r>
      <w:proofErr w:type="spellEnd"/>
      <w:r w:rsidR="000E4D36">
        <w:rPr>
          <w:rFonts w:ascii="Garamond" w:hAnsi="Garamond"/>
          <w:sz w:val="24"/>
          <w:szCs w:val="24"/>
        </w:rPr>
        <w:t xml:space="preserve"> </w:t>
      </w:r>
      <w:proofErr w:type="spellStart"/>
      <w:r w:rsidR="000E4D36">
        <w:rPr>
          <w:rFonts w:ascii="Garamond" w:hAnsi="Garamond"/>
          <w:sz w:val="24"/>
          <w:szCs w:val="24"/>
        </w:rPr>
        <w:t>tekstu</w:t>
      </w:r>
      <w:proofErr w:type="spellEnd"/>
      <w:r w:rsidR="000E4D36">
        <w:rPr>
          <w:rFonts w:ascii="Garamond" w:hAnsi="Garamond"/>
          <w:sz w:val="24"/>
          <w:szCs w:val="24"/>
        </w:rPr>
        <w:t>: FK „</w:t>
      </w:r>
      <w:proofErr w:type="spellStart"/>
      <w:r w:rsidR="000E4D36">
        <w:rPr>
          <w:rFonts w:ascii="Garamond" w:hAnsi="Garamond"/>
          <w:sz w:val="24"/>
          <w:szCs w:val="24"/>
        </w:rPr>
        <w:t>Lovćen</w:t>
      </w:r>
      <w:proofErr w:type="spellEnd"/>
      <w:r w:rsidR="000E4D36">
        <w:rPr>
          <w:rFonts w:ascii="Garamond" w:hAnsi="Garamond"/>
          <w:sz w:val="24"/>
          <w:szCs w:val="24"/>
        </w:rPr>
        <w:t>“)</w:t>
      </w:r>
      <w:r w:rsidR="00690F13">
        <w:rPr>
          <w:rFonts w:ascii="Garamond" w:hAnsi="Garamond"/>
          <w:sz w:val="24"/>
          <w:szCs w:val="24"/>
        </w:rPr>
        <w:t xml:space="preserve">, </w:t>
      </w:r>
      <w:proofErr w:type="spellStart"/>
      <w:r w:rsidR="00690F13">
        <w:rPr>
          <w:rFonts w:ascii="Garamond" w:hAnsi="Garamond"/>
          <w:sz w:val="24"/>
          <w:szCs w:val="24"/>
        </w:rPr>
        <w:t>na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način</w:t>
      </w:r>
      <w:proofErr w:type="spellEnd"/>
      <w:r w:rsidR="00690F13">
        <w:rPr>
          <w:rFonts w:ascii="Garamond" w:hAnsi="Garamond"/>
          <w:sz w:val="24"/>
          <w:szCs w:val="24"/>
        </w:rPr>
        <w:t xml:space="preserve"> </w:t>
      </w:r>
      <w:proofErr w:type="spellStart"/>
      <w:r w:rsidR="00690F13">
        <w:rPr>
          <w:rFonts w:ascii="Garamond" w:hAnsi="Garamond"/>
          <w:sz w:val="24"/>
          <w:szCs w:val="24"/>
        </w:rPr>
        <w:t>i</w:t>
      </w:r>
      <w:proofErr w:type="spellEnd"/>
      <w:r w:rsidR="00690F13">
        <w:rPr>
          <w:rFonts w:ascii="Garamond" w:hAnsi="Garamond"/>
          <w:sz w:val="24"/>
          <w:szCs w:val="24"/>
        </w:rPr>
        <w:t xml:space="preserve"> pod uslovima predviđen</w:t>
      </w:r>
      <w:r w:rsidR="00C80AD7">
        <w:rPr>
          <w:rFonts w:ascii="Garamond" w:hAnsi="Garamond"/>
          <w:sz w:val="24"/>
          <w:szCs w:val="24"/>
        </w:rPr>
        <w:t>im</w:t>
      </w:r>
      <w:r w:rsidR="00690F13">
        <w:rPr>
          <w:rFonts w:ascii="Garamond" w:hAnsi="Garamond"/>
          <w:sz w:val="24"/>
          <w:szCs w:val="24"/>
        </w:rPr>
        <w:t xml:space="preserve"> zakonom, Statutom i ovom Odlukom.</w:t>
      </w:r>
    </w:p>
    <w:p w:rsidR="00690F13" w:rsidRDefault="00690F13" w:rsidP="00F95837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</w:p>
    <w:p w:rsidR="00690F13" w:rsidRDefault="00690F13" w:rsidP="00690F13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Član 2</w:t>
      </w:r>
    </w:p>
    <w:p w:rsidR="002B69CD" w:rsidRDefault="002B69CD" w:rsidP="00690F13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FK „Lovćen“ organizuje se kao amaterski klub za obavljanje sportskih aktivnosti u fudbalu, po utvrđenim pravilima, radi očuvanja, unapređivanja, razvoja i postizanja sportskih rezultata na svim nivoima.</w:t>
      </w:r>
    </w:p>
    <w:p w:rsidR="00690F13" w:rsidRDefault="002B69CD" w:rsidP="00690F13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FK „Lovćen“ čiji je osnivač Prijestonica je pravno lice sa pravima i obavezama koje ima na osnovu zakona</w:t>
      </w:r>
      <w:r w:rsidR="006F57A7">
        <w:rPr>
          <w:rFonts w:ascii="Garamond" w:hAnsi="Garamond"/>
          <w:sz w:val="24"/>
          <w:szCs w:val="24"/>
        </w:rPr>
        <w:t>.</w:t>
      </w:r>
    </w:p>
    <w:p w:rsidR="006F57A7" w:rsidRDefault="006F57A7" w:rsidP="00690F13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</w:p>
    <w:p w:rsidR="006F57A7" w:rsidRDefault="006F57A7" w:rsidP="006F57A7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Član 3</w:t>
      </w:r>
    </w:p>
    <w:p w:rsidR="006F57A7" w:rsidRDefault="006F57A7" w:rsidP="006F57A7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Danom stupanja na snagu ove Odluke FK „Lovćen“ nastavlja sa radom na način i pod uslovima pod kojima će biti upisan </w:t>
      </w:r>
      <w:r w:rsidR="0093202F">
        <w:rPr>
          <w:rFonts w:ascii="Garamond" w:hAnsi="Garamond"/>
          <w:sz w:val="24"/>
          <w:szCs w:val="24"/>
        </w:rPr>
        <w:t>u R</w:t>
      </w:r>
      <w:r>
        <w:rPr>
          <w:rFonts w:ascii="Garamond" w:hAnsi="Garamond"/>
          <w:sz w:val="24"/>
          <w:szCs w:val="24"/>
        </w:rPr>
        <w:t xml:space="preserve">egistar kod Uprave za </w:t>
      </w:r>
      <w:r w:rsidR="007751B9">
        <w:rPr>
          <w:rFonts w:ascii="Garamond" w:hAnsi="Garamond"/>
          <w:sz w:val="24"/>
          <w:szCs w:val="24"/>
        </w:rPr>
        <w:t xml:space="preserve">mlade i </w:t>
      </w:r>
      <w:r>
        <w:rPr>
          <w:rFonts w:ascii="Garamond" w:hAnsi="Garamond"/>
          <w:sz w:val="24"/>
          <w:szCs w:val="24"/>
        </w:rPr>
        <w:t>sport Crne Gore.</w:t>
      </w:r>
    </w:p>
    <w:p w:rsidR="006F57A7" w:rsidRDefault="006F57A7" w:rsidP="006F57A7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</w:p>
    <w:p w:rsidR="000E4D36" w:rsidRDefault="000E4D36" w:rsidP="000E4D36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Član</w:t>
      </w:r>
      <w:proofErr w:type="spellEnd"/>
      <w:r>
        <w:rPr>
          <w:rFonts w:ascii="Garamond" w:hAnsi="Garamond"/>
          <w:sz w:val="24"/>
          <w:szCs w:val="24"/>
        </w:rPr>
        <w:t xml:space="preserve"> 4</w:t>
      </w:r>
    </w:p>
    <w:p w:rsidR="000E4D36" w:rsidRDefault="000E4D36" w:rsidP="006F57A7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Zadužuje</w:t>
      </w:r>
      <w:proofErr w:type="spellEnd"/>
      <w:r>
        <w:rPr>
          <w:rFonts w:ascii="Garamond" w:hAnsi="Garamond"/>
          <w:sz w:val="24"/>
          <w:szCs w:val="24"/>
        </w:rPr>
        <w:t xml:space="preserve"> se </w:t>
      </w:r>
      <w:proofErr w:type="spellStart"/>
      <w:r w:rsidR="009A3936" w:rsidRPr="009A3936">
        <w:rPr>
          <w:rFonts w:ascii="Garamond" w:hAnsi="Garamond"/>
          <w:sz w:val="24"/>
          <w:szCs w:val="24"/>
        </w:rPr>
        <w:t>Direktor</w:t>
      </w:r>
      <w:proofErr w:type="spellEnd"/>
      <w:r w:rsidR="009A3936" w:rsidRPr="009A3936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da </w:t>
      </w:r>
      <w:proofErr w:type="spellStart"/>
      <w:r>
        <w:rPr>
          <w:rFonts w:ascii="Garamond" w:hAnsi="Garamond"/>
          <w:sz w:val="24"/>
          <w:szCs w:val="24"/>
        </w:rPr>
        <w:t>podnese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zahtjev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za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upis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promjena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i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usklađivanje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opštih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akata</w:t>
      </w:r>
      <w:proofErr w:type="spellEnd"/>
      <w:r w:rsidR="00A0764E" w:rsidRPr="00A0764E">
        <w:rPr>
          <w:rFonts w:ascii="Garamond" w:hAnsi="Garamond"/>
          <w:sz w:val="24"/>
          <w:szCs w:val="24"/>
        </w:rPr>
        <w:t xml:space="preserve"> </w:t>
      </w:r>
      <w:r w:rsidR="00A0764E">
        <w:rPr>
          <w:rFonts w:ascii="Garamond" w:hAnsi="Garamond"/>
          <w:sz w:val="24"/>
          <w:szCs w:val="24"/>
        </w:rPr>
        <w:t>FK „</w:t>
      </w:r>
      <w:proofErr w:type="spellStart"/>
      <w:r w:rsidR="00A0764E">
        <w:rPr>
          <w:rFonts w:ascii="Garamond" w:hAnsi="Garamond"/>
          <w:sz w:val="24"/>
          <w:szCs w:val="24"/>
        </w:rPr>
        <w:t>Lovćen</w:t>
      </w:r>
      <w:proofErr w:type="spellEnd"/>
      <w:proofErr w:type="gramStart"/>
      <w:r w:rsidR="00A0764E">
        <w:rPr>
          <w:rFonts w:ascii="Garamond" w:hAnsi="Garamond"/>
          <w:sz w:val="24"/>
          <w:szCs w:val="24"/>
        </w:rPr>
        <w:t>“</w:t>
      </w:r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radi</w:t>
      </w:r>
      <w:proofErr w:type="spellEnd"/>
      <w:proofErr w:type="gram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preregistracije</w:t>
      </w:r>
      <w:proofErr w:type="spellEnd"/>
      <w:r>
        <w:rPr>
          <w:rFonts w:ascii="Garamond" w:hAnsi="Garamond"/>
          <w:sz w:val="24"/>
          <w:szCs w:val="24"/>
        </w:rPr>
        <w:t>.</w:t>
      </w:r>
    </w:p>
    <w:p w:rsidR="000E4D36" w:rsidRDefault="000E4D36" w:rsidP="006F57A7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</w:p>
    <w:p w:rsidR="006F57A7" w:rsidRDefault="000E4D36" w:rsidP="006F57A7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Član</w:t>
      </w:r>
      <w:proofErr w:type="spellEnd"/>
      <w:r>
        <w:rPr>
          <w:rFonts w:ascii="Garamond" w:hAnsi="Garamond"/>
          <w:sz w:val="24"/>
          <w:szCs w:val="24"/>
        </w:rPr>
        <w:t xml:space="preserve"> 5</w:t>
      </w:r>
    </w:p>
    <w:p w:rsidR="006F57A7" w:rsidRDefault="006F57A7" w:rsidP="006F57A7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Do usklađivanja akata FK „Lovćen</w:t>
      </w:r>
      <w:proofErr w:type="gramStart"/>
      <w:r>
        <w:rPr>
          <w:rFonts w:ascii="Garamond" w:hAnsi="Garamond"/>
          <w:sz w:val="24"/>
          <w:szCs w:val="24"/>
        </w:rPr>
        <w:t>“</w:t>
      </w:r>
      <w:r w:rsidR="00C80AD7">
        <w:rPr>
          <w:rFonts w:ascii="Garamond" w:hAnsi="Garamond"/>
          <w:sz w:val="24"/>
          <w:szCs w:val="24"/>
        </w:rPr>
        <w:t xml:space="preserve"> sa</w:t>
      </w:r>
      <w:proofErr w:type="gramEnd"/>
      <w:r w:rsidR="00C80AD7">
        <w:rPr>
          <w:rFonts w:ascii="Garamond" w:hAnsi="Garamond"/>
          <w:sz w:val="24"/>
          <w:szCs w:val="24"/>
        </w:rPr>
        <w:t xml:space="preserve"> zakonom, primjenjiva</w:t>
      </w:r>
      <w:r>
        <w:rPr>
          <w:rFonts w:ascii="Garamond" w:hAnsi="Garamond"/>
          <w:sz w:val="24"/>
          <w:szCs w:val="24"/>
        </w:rPr>
        <w:t>će se akti koji su važili do stupanja na snagu ove Odluke, ukoliko nijesu u suprotnosti sa ovom Odlukom.</w:t>
      </w:r>
    </w:p>
    <w:p w:rsidR="00B37724" w:rsidRDefault="00B37724" w:rsidP="006F57A7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</w:p>
    <w:p w:rsidR="00B37724" w:rsidRDefault="000E4D36" w:rsidP="00B37724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Član</w:t>
      </w:r>
      <w:proofErr w:type="spellEnd"/>
      <w:r>
        <w:rPr>
          <w:rFonts w:ascii="Garamond" w:hAnsi="Garamond"/>
          <w:sz w:val="24"/>
          <w:szCs w:val="24"/>
        </w:rPr>
        <w:t xml:space="preserve"> 6</w:t>
      </w:r>
    </w:p>
    <w:p w:rsidR="00B37724" w:rsidRDefault="00B37724" w:rsidP="00B37724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Ova Odluka stupa </w:t>
      </w:r>
      <w:proofErr w:type="gramStart"/>
      <w:r>
        <w:rPr>
          <w:rFonts w:ascii="Garamond" w:hAnsi="Garamond"/>
          <w:sz w:val="24"/>
          <w:szCs w:val="24"/>
        </w:rPr>
        <w:t>na</w:t>
      </w:r>
      <w:proofErr w:type="gramEnd"/>
      <w:r>
        <w:rPr>
          <w:rFonts w:ascii="Garamond" w:hAnsi="Garamond"/>
          <w:sz w:val="24"/>
          <w:szCs w:val="24"/>
        </w:rPr>
        <w:t xml:space="preserve"> snagu osmog dana od dana objavljivanja u „Službenom listu CG-opštinski propisi“.</w:t>
      </w:r>
    </w:p>
    <w:p w:rsidR="00B37724" w:rsidRDefault="00B37724" w:rsidP="000E4D36">
      <w:pPr>
        <w:spacing w:after="0"/>
        <w:ind w:right="-517"/>
        <w:jc w:val="both"/>
        <w:rPr>
          <w:rFonts w:ascii="Garamond" w:hAnsi="Garamond"/>
          <w:sz w:val="24"/>
          <w:szCs w:val="24"/>
        </w:rPr>
      </w:pPr>
    </w:p>
    <w:p w:rsidR="000E4D36" w:rsidRDefault="000E4D36" w:rsidP="000E4D36">
      <w:pPr>
        <w:spacing w:after="0"/>
        <w:ind w:right="-517"/>
        <w:jc w:val="both"/>
        <w:rPr>
          <w:rFonts w:ascii="Garamond" w:hAnsi="Garamond"/>
          <w:sz w:val="24"/>
          <w:szCs w:val="24"/>
        </w:rPr>
      </w:pPr>
    </w:p>
    <w:p w:rsidR="00B37724" w:rsidRDefault="00B37724" w:rsidP="00B37724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Broj</w:t>
      </w:r>
      <w:proofErr w:type="gramStart"/>
      <w:r>
        <w:rPr>
          <w:rFonts w:ascii="Garamond" w:hAnsi="Garamond"/>
          <w:sz w:val="24"/>
          <w:szCs w:val="24"/>
        </w:rPr>
        <w:t>:</w:t>
      </w:r>
      <w:r w:rsidR="008653BC">
        <w:rPr>
          <w:rFonts w:ascii="Garamond" w:hAnsi="Garamond"/>
          <w:sz w:val="24"/>
          <w:szCs w:val="24"/>
        </w:rPr>
        <w:t>01</w:t>
      </w:r>
      <w:proofErr w:type="gramEnd"/>
      <w:r w:rsidR="008653BC">
        <w:rPr>
          <w:rFonts w:ascii="Garamond" w:hAnsi="Garamond"/>
          <w:sz w:val="24"/>
          <w:szCs w:val="24"/>
        </w:rPr>
        <w:t>-030/14-162</w:t>
      </w:r>
    </w:p>
    <w:p w:rsidR="00B37724" w:rsidRDefault="008653BC" w:rsidP="00B37724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proofErr w:type="spellStart"/>
      <w:proofErr w:type="gramStart"/>
      <w:r>
        <w:rPr>
          <w:rFonts w:ascii="Garamond" w:hAnsi="Garamond"/>
          <w:sz w:val="24"/>
          <w:szCs w:val="24"/>
        </w:rPr>
        <w:t>Cetinje</w:t>
      </w:r>
      <w:proofErr w:type="spellEnd"/>
      <w:r>
        <w:rPr>
          <w:rFonts w:ascii="Garamond" w:hAnsi="Garamond"/>
          <w:sz w:val="24"/>
          <w:szCs w:val="24"/>
        </w:rPr>
        <w:t>, 29.12.2014.</w:t>
      </w:r>
      <w:proofErr w:type="gramEnd"/>
      <w:r>
        <w:rPr>
          <w:rFonts w:ascii="Garamond" w:hAnsi="Garamond"/>
          <w:sz w:val="24"/>
          <w:szCs w:val="24"/>
        </w:rPr>
        <w:t xml:space="preserve"> </w:t>
      </w:r>
      <w:bookmarkStart w:id="0" w:name="_GoBack"/>
      <w:bookmarkEnd w:id="0"/>
      <w:proofErr w:type="gramStart"/>
      <w:r w:rsidR="00B37724">
        <w:rPr>
          <w:rFonts w:ascii="Garamond" w:hAnsi="Garamond"/>
          <w:sz w:val="24"/>
          <w:szCs w:val="24"/>
        </w:rPr>
        <w:t>god</w:t>
      </w:r>
      <w:proofErr w:type="gramEnd"/>
      <w:r w:rsidR="00B37724">
        <w:rPr>
          <w:rFonts w:ascii="Garamond" w:hAnsi="Garamond"/>
          <w:sz w:val="24"/>
          <w:szCs w:val="24"/>
        </w:rPr>
        <w:t>.</w:t>
      </w:r>
    </w:p>
    <w:p w:rsidR="00B37724" w:rsidRDefault="00B37724" w:rsidP="00B37724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</w:p>
    <w:p w:rsidR="00B37724" w:rsidRDefault="00B37724" w:rsidP="00B37724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SKUPŠTINA PRIJESTONICE CETINJE</w:t>
      </w:r>
    </w:p>
    <w:p w:rsidR="00B37724" w:rsidRDefault="00B37724" w:rsidP="00B37724">
      <w:pPr>
        <w:spacing w:after="0"/>
        <w:ind w:left="-284" w:right="-517"/>
        <w:jc w:val="center"/>
        <w:rPr>
          <w:rFonts w:ascii="Garamond" w:hAnsi="Garamond"/>
          <w:sz w:val="24"/>
          <w:szCs w:val="24"/>
        </w:rPr>
      </w:pPr>
    </w:p>
    <w:p w:rsidR="00B37724" w:rsidRDefault="00B37724" w:rsidP="00B37724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                         PREDSJEDNIK</w:t>
      </w:r>
    </w:p>
    <w:p w:rsidR="00B37724" w:rsidRDefault="00B37724" w:rsidP="00B37724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                        Jovan Martinović</w:t>
      </w:r>
    </w:p>
    <w:p w:rsidR="00C80AD7" w:rsidRPr="00BE361F" w:rsidRDefault="00C80AD7" w:rsidP="00B37724">
      <w:pPr>
        <w:spacing w:after="0"/>
        <w:ind w:left="-284" w:right="-517"/>
        <w:jc w:val="both"/>
        <w:rPr>
          <w:rFonts w:ascii="Garamond" w:hAnsi="Garamond"/>
          <w:sz w:val="24"/>
          <w:szCs w:val="24"/>
        </w:rPr>
      </w:pPr>
    </w:p>
    <w:sectPr w:rsidR="00C80AD7" w:rsidRPr="00BE361F" w:rsidSect="000E4D36">
      <w:pgSz w:w="12240" w:h="15840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A51CB"/>
    <w:rsid w:val="000E4D36"/>
    <w:rsid w:val="001D5204"/>
    <w:rsid w:val="002B69CD"/>
    <w:rsid w:val="00345D2E"/>
    <w:rsid w:val="005F2B58"/>
    <w:rsid w:val="00613B18"/>
    <w:rsid w:val="00690F13"/>
    <w:rsid w:val="006F57A7"/>
    <w:rsid w:val="00746678"/>
    <w:rsid w:val="007751B9"/>
    <w:rsid w:val="007A51CB"/>
    <w:rsid w:val="008653BC"/>
    <w:rsid w:val="00911439"/>
    <w:rsid w:val="0093202F"/>
    <w:rsid w:val="009A3936"/>
    <w:rsid w:val="009D7CFC"/>
    <w:rsid w:val="00A0764E"/>
    <w:rsid w:val="00B37724"/>
    <w:rsid w:val="00BE361F"/>
    <w:rsid w:val="00C80AD7"/>
    <w:rsid w:val="00EE4409"/>
    <w:rsid w:val="00F45E5F"/>
    <w:rsid w:val="00F70C80"/>
    <w:rsid w:val="00F9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8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Skupstina</cp:lastModifiedBy>
  <cp:revision>18</cp:revision>
  <cp:lastPrinted>2014-12-05T13:45:00Z</cp:lastPrinted>
  <dcterms:created xsi:type="dcterms:W3CDTF">2014-12-05T11:32:00Z</dcterms:created>
  <dcterms:modified xsi:type="dcterms:W3CDTF">2014-12-29T13:42:00Z</dcterms:modified>
</cp:coreProperties>
</file>