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51" w:rsidRPr="00142E24" w:rsidRDefault="00627E51" w:rsidP="00627E51">
      <w:pPr>
        <w:pStyle w:val="Heading1"/>
        <w:ind w:left="-540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8820" cy="914400"/>
            <wp:effectExtent l="0" t="0" r="5080" b="0"/>
            <wp:wrapSquare wrapText="bothSides"/>
            <wp:docPr id="1" name="Picture 1" descr="grb ceti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cetinj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2E24">
        <w:rPr>
          <w:sz w:val="28"/>
          <w:szCs w:val="28"/>
        </w:rPr>
        <w:t>C R N A   G O R A</w:t>
      </w:r>
    </w:p>
    <w:p w:rsidR="00627E51" w:rsidRPr="00142E24" w:rsidRDefault="00627E51" w:rsidP="00627E51">
      <w:pPr>
        <w:pStyle w:val="Heading1"/>
        <w:rPr>
          <w:sz w:val="28"/>
          <w:szCs w:val="28"/>
        </w:rPr>
      </w:pPr>
      <w:r w:rsidRPr="00142E24">
        <w:rPr>
          <w:sz w:val="28"/>
          <w:szCs w:val="28"/>
        </w:rPr>
        <w:t>SKUPŠTINA PRIJESTONICE CETINJE</w:t>
      </w:r>
    </w:p>
    <w:p w:rsidR="00627E51" w:rsidRPr="00142E24" w:rsidRDefault="00627E51" w:rsidP="00627E51">
      <w:pPr>
        <w:rPr>
          <w:rFonts w:ascii="Garamond" w:hAnsi="Garamond"/>
          <w:bCs/>
          <w:sz w:val="28"/>
          <w:szCs w:val="28"/>
        </w:rPr>
      </w:pPr>
      <w:r w:rsidRPr="00142E24">
        <w:rPr>
          <w:rFonts w:ascii="Garamond" w:hAnsi="Garamond"/>
          <w:bCs/>
          <w:sz w:val="28"/>
          <w:szCs w:val="28"/>
        </w:rPr>
        <w:t>Adresa: Bajova 2, 81250 Cetinje</w:t>
      </w:r>
    </w:p>
    <w:p w:rsidR="00627E51" w:rsidRPr="00142E24" w:rsidRDefault="00627E51" w:rsidP="00627E51">
      <w:pPr>
        <w:pStyle w:val="Heading2"/>
        <w:rPr>
          <w:b w:val="0"/>
          <w:sz w:val="28"/>
          <w:szCs w:val="28"/>
        </w:rPr>
      </w:pPr>
      <w:r w:rsidRPr="00142E24">
        <w:rPr>
          <w:b w:val="0"/>
          <w:sz w:val="28"/>
          <w:szCs w:val="28"/>
        </w:rPr>
        <w:t>Tel./Faks: +382 41 231 209, +382 41 234 820</w:t>
      </w:r>
    </w:p>
    <w:p w:rsidR="00627E51" w:rsidRDefault="00627E51" w:rsidP="00627E51">
      <w:pPr>
        <w:ind w:right="-180"/>
        <w:rPr>
          <w:rFonts w:ascii="Garamond" w:hAnsi="Garamond"/>
          <w:color w:val="000000"/>
          <w:sz w:val="28"/>
          <w:szCs w:val="28"/>
        </w:rPr>
      </w:pPr>
      <w:r w:rsidRPr="00142E24">
        <w:rPr>
          <w:rFonts w:ascii="Garamond" w:hAnsi="Garamond"/>
          <w:sz w:val="28"/>
          <w:szCs w:val="28"/>
        </w:rPr>
        <w:t xml:space="preserve">E-mail: </w:t>
      </w:r>
      <w:r w:rsidRPr="00142E24">
        <w:rPr>
          <w:rFonts w:ascii="Garamond" w:hAnsi="Garamond"/>
          <w:color w:val="000000"/>
          <w:sz w:val="28"/>
          <w:szCs w:val="28"/>
        </w:rPr>
        <w:t>skupstinact@ t-com.me</w:t>
      </w:r>
    </w:p>
    <w:p w:rsidR="00627E51" w:rsidRPr="00142E24" w:rsidRDefault="00627E51" w:rsidP="00627E51">
      <w:pPr>
        <w:jc w:val="both"/>
        <w:rPr>
          <w:rFonts w:ascii="Garamond" w:hAnsi="Garamond"/>
          <w:bCs/>
        </w:rPr>
      </w:pP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 xml:space="preserve">Predsjednik 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Broj: 01-030/</w:t>
      </w:r>
      <w:r w:rsidR="005A3871" w:rsidRPr="00EB3F2C">
        <w:rPr>
          <w:rFonts w:ascii="Garamond" w:hAnsi="Garamond"/>
          <w:bCs/>
          <w:sz w:val="28"/>
          <w:szCs w:val="28"/>
        </w:rPr>
        <w:t>14-</w:t>
      </w:r>
      <w:r w:rsidR="00055D80">
        <w:rPr>
          <w:rFonts w:ascii="Garamond" w:hAnsi="Garamond"/>
          <w:bCs/>
          <w:sz w:val="28"/>
          <w:szCs w:val="28"/>
        </w:rPr>
        <w:t>430</w:t>
      </w:r>
    </w:p>
    <w:p w:rsidR="00627E51" w:rsidRPr="00EB3F2C" w:rsidRDefault="00627E51" w:rsidP="00C820C0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Cetinje,</w:t>
      </w:r>
      <w:r w:rsidR="00055D80">
        <w:rPr>
          <w:rFonts w:ascii="Garamond" w:hAnsi="Garamond"/>
          <w:bCs/>
          <w:sz w:val="28"/>
          <w:szCs w:val="28"/>
        </w:rPr>
        <w:t>19</w:t>
      </w:r>
      <w:r w:rsidR="00A403CC">
        <w:rPr>
          <w:rFonts w:ascii="Garamond" w:hAnsi="Garamond"/>
          <w:bCs/>
          <w:sz w:val="28"/>
          <w:szCs w:val="28"/>
        </w:rPr>
        <w:t>.12</w:t>
      </w:r>
      <w:r w:rsidR="005A3871" w:rsidRPr="00EB3F2C">
        <w:rPr>
          <w:rFonts w:ascii="Garamond" w:hAnsi="Garamond"/>
          <w:bCs/>
          <w:sz w:val="28"/>
          <w:szCs w:val="28"/>
        </w:rPr>
        <w:t>.2014</w:t>
      </w:r>
      <w:r w:rsidRPr="00EB3F2C">
        <w:rPr>
          <w:rFonts w:ascii="Garamond" w:hAnsi="Garamond"/>
          <w:bCs/>
          <w:sz w:val="28"/>
          <w:szCs w:val="28"/>
        </w:rPr>
        <w:t>.godine</w:t>
      </w:r>
    </w:p>
    <w:p w:rsidR="00627E51" w:rsidRPr="00EB3F2C" w:rsidRDefault="00627E51" w:rsidP="00627E51">
      <w:pPr>
        <w:tabs>
          <w:tab w:val="left" w:pos="4386"/>
        </w:tabs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ab/>
      </w:r>
    </w:p>
    <w:p w:rsidR="00627E51" w:rsidRPr="00EB3F2C" w:rsidRDefault="00627E51" w:rsidP="00AE6251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 xml:space="preserve">Na osnovu člana </w:t>
      </w:r>
      <w:r w:rsidR="006C2BA9" w:rsidRPr="00EB3F2C">
        <w:rPr>
          <w:rFonts w:ascii="Garamond" w:hAnsi="Garamond"/>
          <w:sz w:val="28"/>
          <w:szCs w:val="28"/>
          <w:lang w:val="sr-Latn-CS"/>
        </w:rPr>
        <w:t xml:space="preserve">54 stav 1 </w:t>
      </w:r>
      <w:r w:rsidRPr="00EB3F2C">
        <w:rPr>
          <w:rFonts w:ascii="Garamond" w:hAnsi="Garamond"/>
          <w:sz w:val="28"/>
          <w:szCs w:val="28"/>
          <w:lang w:val="sr-Latn-CS"/>
        </w:rPr>
        <w:t xml:space="preserve">Zakona o lokalnoj samoupravi („Sl. RCG“ br. 42/03, 28/04,75/05,13/06  i </w:t>
      </w:r>
      <w:r w:rsidR="00341039" w:rsidRPr="00EB3F2C">
        <w:rPr>
          <w:rFonts w:ascii="Garamond" w:hAnsi="Garamond"/>
          <w:sz w:val="28"/>
          <w:szCs w:val="28"/>
          <w:lang w:val="sr-Latn-CS"/>
        </w:rPr>
        <w:t>„Sl. list CG“ br. 88/09 , 3/10,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38/12</w:t>
      </w:r>
      <w:r w:rsidR="00341039" w:rsidRPr="00EB3F2C">
        <w:rPr>
          <w:rFonts w:ascii="Garamond" w:hAnsi="Garamond"/>
          <w:sz w:val="28"/>
          <w:szCs w:val="28"/>
          <w:lang w:val="sr-Latn-CS"/>
        </w:rPr>
        <w:t xml:space="preserve"> i 10/14</w:t>
      </w:r>
      <w:r w:rsidRPr="00EB3F2C">
        <w:rPr>
          <w:rFonts w:ascii="Garamond" w:hAnsi="Garamond"/>
          <w:sz w:val="28"/>
          <w:szCs w:val="28"/>
          <w:lang w:val="sr-Latn-CS"/>
        </w:rPr>
        <w:t>),   člana 54 stav 1 i 2  Statuta Prijestonice  („Sl. CG-opštinski propisi“ br. 19/09, 37/10 i 26/13)  i čl. 41, 42</w:t>
      </w:r>
      <w:r w:rsidR="003176CF" w:rsidRPr="00EB3F2C">
        <w:rPr>
          <w:rFonts w:ascii="Garamond" w:hAnsi="Garamond"/>
          <w:sz w:val="28"/>
          <w:szCs w:val="28"/>
          <w:lang w:val="sr-Latn-CS"/>
        </w:rPr>
        <w:t xml:space="preserve"> i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44</w:t>
      </w:r>
      <w:r w:rsidR="004D1272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Pr="00EB3F2C">
        <w:rPr>
          <w:rFonts w:ascii="Garamond" w:hAnsi="Garamond"/>
          <w:sz w:val="28"/>
          <w:szCs w:val="28"/>
          <w:lang w:val="sr-Latn-CS"/>
        </w:rPr>
        <w:t>Poslovnika Skupštine Prijestonice („Službeni list CG -opštinski propisi“ br. 21/11)</w:t>
      </w:r>
    </w:p>
    <w:p w:rsidR="00627E51" w:rsidRPr="00EB3F2C" w:rsidRDefault="00627E51" w:rsidP="00627E51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Pr="00EB3F2C" w:rsidRDefault="00627E51" w:rsidP="00627E51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b/>
          <w:sz w:val="28"/>
          <w:szCs w:val="28"/>
          <w:lang w:val="sr-Latn-CS"/>
        </w:rPr>
        <w:t>S A Z I V A M</w:t>
      </w:r>
    </w:p>
    <w:p w:rsidR="00627E51" w:rsidRPr="00EB3F2C" w:rsidRDefault="000A08BC" w:rsidP="00627E51">
      <w:pPr>
        <w:ind w:left="-540"/>
        <w:jc w:val="center"/>
        <w:rPr>
          <w:rFonts w:ascii="Garamond" w:hAnsi="Garamond"/>
          <w:b/>
          <w:sz w:val="28"/>
          <w:szCs w:val="28"/>
          <w:lang w:val="sr-Latn-CS"/>
        </w:rPr>
      </w:pPr>
      <w:r>
        <w:rPr>
          <w:rFonts w:ascii="Garamond" w:hAnsi="Garamond"/>
          <w:b/>
          <w:sz w:val="28"/>
          <w:szCs w:val="28"/>
          <w:lang w:val="sr-Latn-CS"/>
        </w:rPr>
        <w:t>XII</w:t>
      </w:r>
      <w:r w:rsidR="00055D80">
        <w:rPr>
          <w:rFonts w:ascii="Garamond" w:hAnsi="Garamond"/>
          <w:b/>
          <w:sz w:val="28"/>
          <w:szCs w:val="28"/>
          <w:lang w:val="sr-Latn-CS"/>
        </w:rPr>
        <w:t>I</w:t>
      </w:r>
      <w:r w:rsidR="00627E51" w:rsidRPr="00EB3F2C">
        <w:rPr>
          <w:rFonts w:ascii="Garamond" w:hAnsi="Garamond"/>
          <w:b/>
          <w:sz w:val="28"/>
          <w:szCs w:val="28"/>
          <w:lang w:val="sr-Latn-CS"/>
        </w:rPr>
        <w:t xml:space="preserve"> SJEDNICU SKUPŠTINE PRIJESTONICE CETINJE</w:t>
      </w:r>
    </w:p>
    <w:p w:rsidR="00627E51" w:rsidRPr="00EB3F2C" w:rsidRDefault="00627E51" w:rsidP="00627E51">
      <w:pPr>
        <w:rPr>
          <w:rFonts w:ascii="Garamond" w:hAnsi="Garamond"/>
          <w:sz w:val="28"/>
          <w:szCs w:val="28"/>
          <w:lang w:val="sr-Latn-CS"/>
        </w:rPr>
      </w:pPr>
    </w:p>
    <w:p w:rsidR="00627E51" w:rsidRPr="00EB3F2C" w:rsidRDefault="00627E51" w:rsidP="00627E51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Sjednica će se održati dana</w:t>
      </w:r>
      <w:r w:rsidR="000A08BC">
        <w:rPr>
          <w:rFonts w:ascii="Garamond" w:hAnsi="Garamond"/>
          <w:b/>
          <w:sz w:val="28"/>
          <w:szCs w:val="28"/>
          <w:lang w:val="sr-Latn-CS"/>
        </w:rPr>
        <w:t xml:space="preserve"> </w:t>
      </w:r>
      <w:r w:rsidR="00055D80">
        <w:rPr>
          <w:rFonts w:ascii="Garamond" w:hAnsi="Garamond"/>
          <w:b/>
          <w:sz w:val="28"/>
          <w:szCs w:val="28"/>
          <w:lang w:val="sr-Latn-CS"/>
        </w:rPr>
        <w:t>29.12</w:t>
      </w:r>
      <w:r w:rsidRPr="00EB3F2C">
        <w:rPr>
          <w:rFonts w:ascii="Garamond" w:hAnsi="Garamond"/>
          <w:b/>
          <w:sz w:val="28"/>
          <w:szCs w:val="28"/>
          <w:lang w:val="sr-Latn-CS"/>
        </w:rPr>
        <w:t>.</w:t>
      </w:r>
      <w:r w:rsidRPr="00EB3F2C">
        <w:rPr>
          <w:rFonts w:ascii="Garamond" w:hAnsi="Garamond"/>
          <w:sz w:val="28"/>
          <w:szCs w:val="28"/>
          <w:lang w:val="sr-Latn-CS"/>
        </w:rPr>
        <w:t>(</w:t>
      </w:r>
      <w:r w:rsidR="00055D80">
        <w:rPr>
          <w:rFonts w:ascii="Garamond" w:hAnsi="Garamond"/>
          <w:b/>
          <w:sz w:val="28"/>
          <w:szCs w:val="28"/>
          <w:lang w:val="sr-Latn-CS"/>
        </w:rPr>
        <w:t>ponedeljak</w:t>
      </w:r>
      <w:r w:rsidR="0048707A" w:rsidRPr="00EB3F2C">
        <w:rPr>
          <w:rFonts w:ascii="Garamond" w:hAnsi="Garamond"/>
          <w:b/>
          <w:sz w:val="28"/>
          <w:szCs w:val="28"/>
          <w:lang w:val="sr-Latn-CS"/>
        </w:rPr>
        <w:t>) 2014</w:t>
      </w:r>
      <w:r w:rsidRPr="00EB3F2C">
        <w:rPr>
          <w:rFonts w:ascii="Garamond" w:hAnsi="Garamond"/>
          <w:b/>
          <w:sz w:val="28"/>
          <w:szCs w:val="28"/>
          <w:lang w:val="sr-Latn-CS"/>
        </w:rPr>
        <w:t>.godine,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u Velikoj sali Skupštine Prijestonice Cetinje, sa početkom 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u </w:t>
      </w:r>
      <w:r w:rsidR="009826E3">
        <w:rPr>
          <w:rFonts w:ascii="Garamond" w:hAnsi="Garamond"/>
          <w:b/>
          <w:sz w:val="28"/>
          <w:szCs w:val="28"/>
          <w:lang w:val="sr-Latn-CS"/>
        </w:rPr>
        <w:t>9</w:t>
      </w:r>
      <w:r w:rsidR="004D1272" w:rsidRPr="00EB3F2C">
        <w:rPr>
          <w:rFonts w:ascii="Garamond" w:hAnsi="Garamond"/>
          <w:b/>
          <w:sz w:val="28"/>
          <w:szCs w:val="28"/>
          <w:lang w:val="sr-Latn-CS"/>
        </w:rPr>
        <w:t>,00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 časova.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</w:p>
    <w:p w:rsidR="004D1272" w:rsidRPr="00DE4749" w:rsidRDefault="00627E51" w:rsidP="00DE47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Za sjednicu predlažem sljedeći</w:t>
      </w:r>
      <w:r w:rsidR="00157E2F" w:rsidRPr="00EB3F2C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4D1272" w:rsidRDefault="004D1272" w:rsidP="00C245D0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DNEVNI  RED :</w:t>
      </w:r>
    </w:p>
    <w:p w:rsidR="00C245D0" w:rsidRPr="00C245D0" w:rsidRDefault="00C245D0" w:rsidP="00C245D0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4E0725" w:rsidRDefault="007125FD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4E0725">
        <w:rPr>
          <w:rFonts w:ascii="Garamond" w:hAnsi="Garamond"/>
          <w:sz w:val="28"/>
          <w:szCs w:val="28"/>
          <w:lang w:val="sr-Latn-ME"/>
        </w:rPr>
        <w:t xml:space="preserve">Prijedlog </w:t>
      </w:r>
      <w:r w:rsidR="004E0725">
        <w:rPr>
          <w:rFonts w:ascii="Garamond" w:hAnsi="Garamond"/>
          <w:sz w:val="28"/>
          <w:szCs w:val="28"/>
          <w:lang w:val="sr-Latn-CS"/>
        </w:rPr>
        <w:t>Odluke o Budžetu Prijestonice Cetinje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Programa  rada Skupštine Prijestonice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prenosu prava svojine na nepokretnostima Princu Nikoli Petrović Njegošu.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visini, načinu obračunavanja</w:t>
      </w:r>
      <w:r w:rsidR="006A4DE1">
        <w:rPr>
          <w:rFonts w:ascii="Garamond" w:hAnsi="Garamond"/>
          <w:sz w:val="28"/>
          <w:szCs w:val="28"/>
          <w:lang w:val="sr-Latn-CS"/>
        </w:rPr>
        <w:t xml:space="preserve"> i</w:t>
      </w:r>
      <w:r>
        <w:rPr>
          <w:rFonts w:ascii="Garamond" w:hAnsi="Garamond"/>
          <w:sz w:val="28"/>
          <w:szCs w:val="28"/>
          <w:lang w:val="sr-Latn-CS"/>
        </w:rPr>
        <w:t xml:space="preserve"> plaćanja članskog doprinosa Turističkoj organizaciji Prijestonice Cetinje.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</w:t>
      </w:r>
      <w:r w:rsidR="00872E88">
        <w:rPr>
          <w:rFonts w:ascii="Garamond" w:hAnsi="Garamond"/>
          <w:sz w:val="28"/>
          <w:szCs w:val="28"/>
          <w:lang w:val="sr-Latn-CS"/>
        </w:rPr>
        <w:t>i Odluke o opštinskim i nekatego</w:t>
      </w:r>
      <w:r>
        <w:rPr>
          <w:rFonts w:ascii="Garamond" w:hAnsi="Garamond"/>
          <w:sz w:val="28"/>
          <w:szCs w:val="28"/>
          <w:lang w:val="sr-Latn-CS"/>
        </w:rPr>
        <w:t>risanim putevima.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davanju saglasnosti na upis promjena i usklađivanje opštih akata Fudbalskog kluba „Lovćen“ Cetinje.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utvrđivanju Sporazuma o saradnji Skupštine Prijestonice Cetinje i nevladinih organizacija.</w:t>
      </w:r>
    </w:p>
    <w:p w:rsidR="004E0725" w:rsidRPr="00DE4749" w:rsidRDefault="004E0725" w:rsidP="00DE4749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davanju saglasnosti na Program rada i finansij</w:t>
      </w:r>
      <w:r w:rsidR="00987B47">
        <w:rPr>
          <w:rFonts w:ascii="Garamond" w:hAnsi="Garamond"/>
          <w:sz w:val="28"/>
          <w:szCs w:val="28"/>
          <w:lang w:val="sr-Latn-CS"/>
        </w:rPr>
        <w:t>s</w:t>
      </w:r>
      <w:r>
        <w:rPr>
          <w:rFonts w:ascii="Garamond" w:hAnsi="Garamond"/>
          <w:sz w:val="28"/>
          <w:szCs w:val="28"/>
          <w:lang w:val="sr-Latn-CS"/>
        </w:rPr>
        <w:t>ki plan JKP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davanju saglasnosti na Plan i program rada JU</w:t>
      </w:r>
      <w:r w:rsidRPr="000C7CB6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Dnevni centar za djecu i omladinu sa smetnjama i teškoćama u razvoju u Prijestonici Cetinje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Prijedlog Odluke o davanju saglasnosti na Finansijski plan  JU</w:t>
      </w:r>
      <w:r w:rsidRPr="000C7CB6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Dnevni centar za djecu i omladinu sa smetnjama i teškoćama u razvoju u Prijestonici Cetinje za 2015. godinu.</w:t>
      </w:r>
    </w:p>
    <w:p w:rsidR="004E0725" w:rsidRPr="00E40E3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davanju saglasnosti na Program rada </w:t>
      </w:r>
      <w:r w:rsidRPr="00E40E35">
        <w:rPr>
          <w:rFonts w:ascii="Garamond" w:hAnsi="Garamond"/>
          <w:sz w:val="28"/>
          <w:szCs w:val="28"/>
          <w:lang w:val="sr-Latn-CS"/>
        </w:rPr>
        <w:t xml:space="preserve">JU </w:t>
      </w:r>
      <w:r>
        <w:rPr>
          <w:rFonts w:ascii="Garamond" w:hAnsi="Garamond"/>
          <w:sz w:val="28"/>
          <w:szCs w:val="28"/>
          <w:lang w:val="sr-Latn-CS"/>
        </w:rPr>
        <w:t>Narodna biblioteka i čitaonica „Njegoš“ Cetinje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davanju saglasnosti na Finansijski plan  JU</w:t>
      </w:r>
      <w:r w:rsidRPr="000C7CB6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Narodna biblioteka i čitaonica „Njegoš“ Cetinje za 2015.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</w:t>
      </w:r>
      <w:r w:rsidR="006A4DE1">
        <w:rPr>
          <w:rFonts w:ascii="Garamond" w:hAnsi="Garamond"/>
          <w:sz w:val="28"/>
          <w:szCs w:val="28"/>
          <w:lang w:val="sr-Latn-CS"/>
        </w:rPr>
        <w:t>davanju</w:t>
      </w:r>
      <w:r>
        <w:rPr>
          <w:rFonts w:ascii="Garamond" w:hAnsi="Garamond"/>
          <w:sz w:val="28"/>
          <w:szCs w:val="28"/>
          <w:lang w:val="sr-Latn-CS"/>
        </w:rPr>
        <w:t xml:space="preserve"> </w:t>
      </w:r>
      <w:r w:rsidR="006A4DE1">
        <w:rPr>
          <w:rFonts w:ascii="Garamond" w:hAnsi="Garamond"/>
          <w:sz w:val="28"/>
          <w:szCs w:val="28"/>
          <w:lang w:val="sr-Latn-CS"/>
        </w:rPr>
        <w:t>statusa</w:t>
      </w:r>
      <w:r>
        <w:rPr>
          <w:rFonts w:ascii="Garamond" w:hAnsi="Garamond"/>
          <w:sz w:val="28"/>
          <w:szCs w:val="28"/>
          <w:lang w:val="sr-Latn-CS"/>
        </w:rPr>
        <w:t xml:space="preserve"> spomen obilježja spomen - bisti Petru II Petroviću Njegošu.</w:t>
      </w:r>
    </w:p>
    <w:p w:rsidR="004E0725" w:rsidRP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4E0725">
        <w:rPr>
          <w:rFonts w:ascii="Garamond" w:hAnsi="Garamond"/>
          <w:sz w:val="28"/>
          <w:szCs w:val="28"/>
          <w:lang w:val="sr-Latn-CS"/>
        </w:rPr>
        <w:t xml:space="preserve">Prijedlog Odluke </w:t>
      </w:r>
      <w:r>
        <w:rPr>
          <w:rFonts w:ascii="Garamond" w:hAnsi="Garamond"/>
          <w:sz w:val="28"/>
          <w:szCs w:val="28"/>
          <w:lang w:val="sr-Latn-CS"/>
        </w:rPr>
        <w:t xml:space="preserve">o </w:t>
      </w:r>
      <w:r w:rsidRPr="004E0725">
        <w:rPr>
          <w:rFonts w:ascii="Garamond" w:hAnsi="Garamond"/>
          <w:sz w:val="28"/>
          <w:szCs w:val="28"/>
          <w:lang w:val="sr-Latn-ME"/>
        </w:rPr>
        <w:t>izmjeni Odluke o podsticajima za zapošljavanje lokalnog stanovništva na teritoriji Prijestonice Cetinje.</w:t>
      </w:r>
    </w:p>
    <w:p w:rsidR="004E0725" w:rsidRPr="00E40E3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izmjenama i dopunama  Statuta Prijestonice.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 o ustanovljenoj evidenciji imovine Prijestonice Cetinje na dan 01.12.2014. godine.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 o stanju vodoprivrede na području Prijestonice Cetinje za 2014.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 o stanju u poljoprivredi na području Prijestonice Cetinje za 2014.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 o obimu i strukturi privrednih djelatnosti na teritoriji Prijestonice Cetinje za 2014. godinu.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 o stanju i problemima u oblasti obrazovanja i vaspitanja u Prijestonici Cetinje.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 o implementaciji dijela aktivnosti Lokalnog akcionog plana za mlade u 2014. godini.</w:t>
      </w:r>
    </w:p>
    <w:p w:rsidR="004E0725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</w:t>
      </w:r>
      <w:r w:rsidRPr="00584B18">
        <w:rPr>
          <w:rFonts w:ascii="Garamond" w:hAnsi="Garamond"/>
          <w:sz w:val="28"/>
          <w:szCs w:val="28"/>
          <w:lang w:val="sr-Latn-CS"/>
        </w:rPr>
        <w:t xml:space="preserve"> o implementaciji dijela aktivnosti Lokalnog akcionog plana za </w:t>
      </w:r>
      <w:r>
        <w:rPr>
          <w:rFonts w:ascii="Garamond" w:hAnsi="Garamond"/>
          <w:sz w:val="28"/>
          <w:szCs w:val="28"/>
          <w:lang w:val="sr-Latn-CS"/>
        </w:rPr>
        <w:t>djecu</w:t>
      </w:r>
      <w:r w:rsidRPr="00584B18">
        <w:rPr>
          <w:rFonts w:ascii="Garamond" w:hAnsi="Garamond"/>
          <w:sz w:val="28"/>
          <w:szCs w:val="28"/>
          <w:lang w:val="sr-Latn-CS"/>
        </w:rPr>
        <w:t xml:space="preserve"> u 2014. </w:t>
      </w:r>
      <w:r>
        <w:rPr>
          <w:rFonts w:ascii="Garamond" w:hAnsi="Garamond"/>
          <w:sz w:val="28"/>
          <w:szCs w:val="28"/>
          <w:lang w:val="sr-Latn-CS"/>
        </w:rPr>
        <w:t>g</w:t>
      </w:r>
      <w:r w:rsidRPr="00584B18">
        <w:rPr>
          <w:rFonts w:ascii="Garamond" w:hAnsi="Garamond"/>
          <w:sz w:val="28"/>
          <w:szCs w:val="28"/>
          <w:lang w:val="sr-Latn-CS"/>
        </w:rPr>
        <w:t>odini</w:t>
      </w:r>
      <w:r>
        <w:rPr>
          <w:rFonts w:ascii="Garamond" w:hAnsi="Garamond"/>
          <w:sz w:val="28"/>
          <w:szCs w:val="28"/>
          <w:lang w:val="sr-Latn-CS"/>
        </w:rPr>
        <w:t>.</w:t>
      </w:r>
    </w:p>
    <w:p w:rsidR="004E0725" w:rsidRPr="00584B18" w:rsidRDefault="004E0725" w:rsidP="004E0725">
      <w:pPr>
        <w:pStyle w:val="ListParagraph"/>
        <w:numPr>
          <w:ilvl w:val="0"/>
          <w:numId w:val="4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Informacije</w:t>
      </w:r>
      <w:r w:rsidRPr="00584B18">
        <w:rPr>
          <w:rFonts w:ascii="Garamond" w:hAnsi="Garamond"/>
          <w:sz w:val="28"/>
          <w:szCs w:val="28"/>
          <w:lang w:val="sr-Latn-CS"/>
        </w:rPr>
        <w:t xml:space="preserve"> o implementaciji dijela aktivnosti Lokalnog akcionog plana za </w:t>
      </w:r>
      <w:r>
        <w:rPr>
          <w:rFonts w:ascii="Garamond" w:hAnsi="Garamond"/>
          <w:sz w:val="28"/>
          <w:szCs w:val="28"/>
          <w:lang w:val="sr-Latn-CS"/>
        </w:rPr>
        <w:t>postizanje rodne ravnopravnosti na teritoriji Prijestonice Cetinje</w:t>
      </w:r>
      <w:r w:rsidRPr="00584B18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(2013-2017</w:t>
      </w:r>
      <w:r w:rsidRPr="00584B18">
        <w:rPr>
          <w:rFonts w:ascii="Garamond" w:hAnsi="Garamond"/>
          <w:sz w:val="28"/>
          <w:szCs w:val="28"/>
          <w:lang w:val="sr-Latn-CS"/>
        </w:rPr>
        <w:t xml:space="preserve">. </w:t>
      </w:r>
      <w:r>
        <w:rPr>
          <w:rFonts w:ascii="Garamond" w:hAnsi="Garamond"/>
          <w:sz w:val="28"/>
          <w:szCs w:val="28"/>
          <w:lang w:val="sr-Latn-CS"/>
        </w:rPr>
        <w:t>g</w:t>
      </w:r>
      <w:r w:rsidRPr="00584B18">
        <w:rPr>
          <w:rFonts w:ascii="Garamond" w:hAnsi="Garamond"/>
          <w:sz w:val="28"/>
          <w:szCs w:val="28"/>
          <w:lang w:val="sr-Latn-CS"/>
        </w:rPr>
        <w:t>odini</w:t>
      </w:r>
      <w:r>
        <w:rPr>
          <w:rFonts w:ascii="Garamond" w:hAnsi="Garamond"/>
          <w:sz w:val="28"/>
          <w:szCs w:val="28"/>
          <w:lang w:val="sr-Latn-CS"/>
        </w:rPr>
        <w:t>).</w:t>
      </w:r>
    </w:p>
    <w:p w:rsidR="004E0725" w:rsidRDefault="004E0725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C820C0" w:rsidRDefault="00C820C0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NAPOMENA :</w:t>
      </w:r>
    </w:p>
    <w:p w:rsidR="00DE4749" w:rsidRPr="00DE4749" w:rsidRDefault="00DE4749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 w:rsidRPr="00DE4749">
        <w:rPr>
          <w:rFonts w:ascii="Garamond" w:hAnsi="Garamond" w:cs="Arial"/>
          <w:sz w:val="28"/>
          <w:szCs w:val="28"/>
          <w:lang w:val="sr-Latn-CS"/>
        </w:rPr>
        <w:t xml:space="preserve">Materijal za 15 tačku dnevnog reda , shodno dogovoru </w:t>
      </w:r>
      <w:r w:rsidR="009D2A4C">
        <w:rPr>
          <w:rFonts w:ascii="Garamond" w:hAnsi="Garamond" w:cs="Arial"/>
          <w:sz w:val="28"/>
          <w:szCs w:val="28"/>
          <w:lang w:val="sr-Latn-CS"/>
        </w:rPr>
        <w:t xml:space="preserve">sa sastanka </w:t>
      </w:r>
      <w:r w:rsidRPr="00DE4749">
        <w:rPr>
          <w:rFonts w:ascii="Garamond" w:hAnsi="Garamond" w:cs="Arial"/>
          <w:sz w:val="28"/>
          <w:szCs w:val="28"/>
          <w:lang w:val="sr-Latn-CS"/>
        </w:rPr>
        <w:t>predsjednika Skupštine sa p</w:t>
      </w:r>
      <w:r w:rsidR="009D2A4C">
        <w:rPr>
          <w:rFonts w:ascii="Garamond" w:hAnsi="Garamond" w:cs="Arial"/>
          <w:sz w:val="28"/>
          <w:szCs w:val="28"/>
          <w:lang w:val="sr-Latn-CS"/>
        </w:rPr>
        <w:t>redsjednicima</w:t>
      </w:r>
      <w:r w:rsidRPr="00DE4749">
        <w:rPr>
          <w:rFonts w:ascii="Garamond" w:hAnsi="Garamond" w:cs="Arial"/>
          <w:sz w:val="28"/>
          <w:szCs w:val="28"/>
          <w:lang w:val="sr-Latn-CS"/>
        </w:rPr>
        <w:t xml:space="preserve"> odbo</w:t>
      </w:r>
      <w:r w:rsidR="002458A1">
        <w:rPr>
          <w:rFonts w:ascii="Garamond" w:hAnsi="Garamond" w:cs="Arial"/>
          <w:sz w:val="28"/>
          <w:szCs w:val="28"/>
          <w:lang w:val="sr-Latn-CS"/>
        </w:rPr>
        <w:t>rničkih klubova dostaviti ćemo V</w:t>
      </w:r>
      <w:r w:rsidRPr="00DE4749">
        <w:rPr>
          <w:rFonts w:ascii="Garamond" w:hAnsi="Garamond" w:cs="Arial"/>
          <w:sz w:val="28"/>
          <w:szCs w:val="28"/>
          <w:lang w:val="sr-Latn-CS"/>
        </w:rPr>
        <w:t>am na klupama.</w:t>
      </w:r>
    </w:p>
    <w:p w:rsidR="00DE4749" w:rsidRPr="00EB3F2C" w:rsidRDefault="00DE4749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627E51" w:rsidRPr="00EB3F2C" w:rsidRDefault="009D2A4C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Molim Vas</w:t>
      </w:r>
      <w:r w:rsidR="00627E51" w:rsidRPr="00EB3F2C">
        <w:rPr>
          <w:rFonts w:ascii="Garamond" w:hAnsi="Garamond"/>
          <w:sz w:val="28"/>
          <w:szCs w:val="28"/>
          <w:lang w:val="sr-Latn-CS"/>
        </w:rPr>
        <w:t xml:space="preserve"> da sjednici prisustvujete, a u slučaju spriječenosti  blagovremeno obavijestite  Službu Skupštine  na kontakt telefon   </w:t>
      </w:r>
      <w:r w:rsidR="00627E51" w:rsidRPr="00EB3F2C">
        <w:rPr>
          <w:rFonts w:ascii="Garamond" w:hAnsi="Garamond" w:cs="Arial"/>
          <w:sz w:val="28"/>
          <w:szCs w:val="28"/>
          <w:lang w:val="sr-Latn-CS"/>
        </w:rPr>
        <w:t>041-231-209.</w:t>
      </w:r>
    </w:p>
    <w:p w:rsidR="008D6A0B" w:rsidRPr="00EB3F2C" w:rsidRDefault="008D6A0B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C245D0" w:rsidRDefault="00C245D0" w:rsidP="00C245D0">
      <w:pPr>
        <w:tabs>
          <w:tab w:val="left" w:pos="2322"/>
        </w:tabs>
        <w:jc w:val="center"/>
        <w:rPr>
          <w:rFonts w:ascii="Garamond" w:hAnsi="Garamond"/>
          <w:b/>
          <w:sz w:val="28"/>
          <w:szCs w:val="28"/>
        </w:rPr>
      </w:pPr>
    </w:p>
    <w:p w:rsidR="00FF620A" w:rsidRDefault="00C245D0" w:rsidP="00C245D0">
      <w:pPr>
        <w:pStyle w:val="Heading2"/>
        <w:rPr>
          <w:b w:val="0"/>
          <w:sz w:val="28"/>
          <w:szCs w:val="28"/>
        </w:rPr>
      </w:pPr>
      <w:r>
        <w:tab/>
      </w:r>
      <w:r>
        <w:rPr>
          <w:b w:val="0"/>
          <w:sz w:val="28"/>
          <w:szCs w:val="28"/>
        </w:rPr>
        <w:t xml:space="preserve">                                                                                        PREDSJEDNIK</w:t>
      </w:r>
    </w:p>
    <w:p w:rsidR="00C245D0" w:rsidRPr="00C245D0" w:rsidRDefault="00C245D0" w:rsidP="00C245D0">
      <w:pPr>
        <w:pStyle w:val="Heading2"/>
        <w:rPr>
          <w:b w:val="0"/>
          <w:sz w:val="28"/>
          <w:szCs w:val="28"/>
        </w:rPr>
      </w:pPr>
      <w:r>
        <w:tab/>
        <w:t xml:space="preserve">                                                                                                                           </w:t>
      </w:r>
      <w:r w:rsidRPr="00C245D0">
        <w:rPr>
          <w:b w:val="0"/>
          <w:sz w:val="28"/>
          <w:szCs w:val="28"/>
        </w:rPr>
        <w:t>Jovan</w:t>
      </w:r>
      <w:r>
        <w:rPr>
          <w:b w:val="0"/>
          <w:sz w:val="28"/>
          <w:szCs w:val="28"/>
        </w:rPr>
        <w:t xml:space="preserve"> Martinović</w:t>
      </w:r>
    </w:p>
    <w:sectPr w:rsidR="00C245D0" w:rsidRPr="00C245D0" w:rsidSect="00337C9E">
      <w:pgSz w:w="12240" w:h="15840"/>
      <w:pgMar w:top="1440" w:right="135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2A0F"/>
    <w:multiLevelType w:val="hybridMultilevel"/>
    <w:tmpl w:val="6CEE4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07888"/>
    <w:multiLevelType w:val="hybridMultilevel"/>
    <w:tmpl w:val="ACCEC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F328D"/>
    <w:multiLevelType w:val="hybridMultilevel"/>
    <w:tmpl w:val="A8BA9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33EC70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B0143"/>
    <w:multiLevelType w:val="hybridMultilevel"/>
    <w:tmpl w:val="C6461FC4"/>
    <w:lvl w:ilvl="0" w:tplc="2092F8B6">
      <w:start w:val="1"/>
      <w:numFmt w:val="decimal"/>
      <w:lvlText w:val="%1."/>
      <w:lvlJc w:val="left"/>
      <w:pPr>
        <w:ind w:left="107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025D77"/>
    <w:multiLevelType w:val="hybridMultilevel"/>
    <w:tmpl w:val="83E8F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5674A"/>
    <w:multiLevelType w:val="hybridMultilevel"/>
    <w:tmpl w:val="979E0C4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6E512E"/>
    <w:multiLevelType w:val="hybridMultilevel"/>
    <w:tmpl w:val="2A4C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2716B"/>
    <w:multiLevelType w:val="hybridMultilevel"/>
    <w:tmpl w:val="EE1E7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8C5EE5"/>
    <w:multiLevelType w:val="hybridMultilevel"/>
    <w:tmpl w:val="89C4C26C"/>
    <w:lvl w:ilvl="0" w:tplc="2496E84C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51"/>
    <w:rsid w:val="00051CAC"/>
    <w:rsid w:val="00055D80"/>
    <w:rsid w:val="00062251"/>
    <w:rsid w:val="00084AD8"/>
    <w:rsid w:val="000A08BC"/>
    <w:rsid w:val="001417E2"/>
    <w:rsid w:val="00157E2F"/>
    <w:rsid w:val="001806B8"/>
    <w:rsid w:val="001837CE"/>
    <w:rsid w:val="001B5E0F"/>
    <w:rsid w:val="001F2F2D"/>
    <w:rsid w:val="00225AF6"/>
    <w:rsid w:val="00240A60"/>
    <w:rsid w:val="002458A1"/>
    <w:rsid w:val="00281053"/>
    <w:rsid w:val="002E1D44"/>
    <w:rsid w:val="002F6BAF"/>
    <w:rsid w:val="003176CF"/>
    <w:rsid w:val="00341039"/>
    <w:rsid w:val="0034522B"/>
    <w:rsid w:val="00387EAD"/>
    <w:rsid w:val="00401669"/>
    <w:rsid w:val="00406115"/>
    <w:rsid w:val="0048707A"/>
    <w:rsid w:val="004C42C8"/>
    <w:rsid w:val="004D1272"/>
    <w:rsid w:val="004E0725"/>
    <w:rsid w:val="004E388E"/>
    <w:rsid w:val="004F4722"/>
    <w:rsid w:val="00517117"/>
    <w:rsid w:val="005A3871"/>
    <w:rsid w:val="0060741B"/>
    <w:rsid w:val="0062282E"/>
    <w:rsid w:val="00627E51"/>
    <w:rsid w:val="00645027"/>
    <w:rsid w:val="006A4DE1"/>
    <w:rsid w:val="006C2BA9"/>
    <w:rsid w:val="007125FD"/>
    <w:rsid w:val="00740BAD"/>
    <w:rsid w:val="0077137F"/>
    <w:rsid w:val="007C32EC"/>
    <w:rsid w:val="007C5E3A"/>
    <w:rsid w:val="007E5245"/>
    <w:rsid w:val="007E6F2E"/>
    <w:rsid w:val="007E7A50"/>
    <w:rsid w:val="00827C0E"/>
    <w:rsid w:val="00863CD3"/>
    <w:rsid w:val="00872E88"/>
    <w:rsid w:val="008A11CC"/>
    <w:rsid w:val="008D203C"/>
    <w:rsid w:val="008D6A0B"/>
    <w:rsid w:val="00966F59"/>
    <w:rsid w:val="009826E3"/>
    <w:rsid w:val="00987B47"/>
    <w:rsid w:val="009D2A4C"/>
    <w:rsid w:val="009F3FE0"/>
    <w:rsid w:val="00A36143"/>
    <w:rsid w:val="00A403CC"/>
    <w:rsid w:val="00A93B13"/>
    <w:rsid w:val="00A95322"/>
    <w:rsid w:val="00AE6251"/>
    <w:rsid w:val="00B15709"/>
    <w:rsid w:val="00B67F49"/>
    <w:rsid w:val="00B74E2A"/>
    <w:rsid w:val="00BA7E0D"/>
    <w:rsid w:val="00C245D0"/>
    <w:rsid w:val="00C820C0"/>
    <w:rsid w:val="00CD67EC"/>
    <w:rsid w:val="00D11CA7"/>
    <w:rsid w:val="00D26B53"/>
    <w:rsid w:val="00D31FA9"/>
    <w:rsid w:val="00D41C90"/>
    <w:rsid w:val="00DE4749"/>
    <w:rsid w:val="00E554B1"/>
    <w:rsid w:val="00EB3BD2"/>
    <w:rsid w:val="00EB3F2C"/>
    <w:rsid w:val="00EC7281"/>
    <w:rsid w:val="00F56CD2"/>
    <w:rsid w:val="00F8757F"/>
    <w:rsid w:val="00FF6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</cp:revision>
  <cp:lastPrinted>2014-12-19T11:49:00Z</cp:lastPrinted>
  <dcterms:created xsi:type="dcterms:W3CDTF">2015-01-15T09:05:00Z</dcterms:created>
  <dcterms:modified xsi:type="dcterms:W3CDTF">2015-01-15T09:05:00Z</dcterms:modified>
</cp:coreProperties>
</file>