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2DCA4" w14:textId="4AB127BE" w:rsidR="00A04DA9" w:rsidRDefault="00F34F70" w:rsidP="00F34F70">
      <w:pPr>
        <w:jc w:val="both"/>
        <w:rPr>
          <w:rFonts w:ascii="Arial" w:hAnsi="Arial" w:cs="Arial"/>
          <w:lang w:val="sr-Latn-ME"/>
        </w:rPr>
      </w:pPr>
      <w:r w:rsidRPr="00F34F70">
        <w:rPr>
          <w:rFonts w:ascii="Arial" w:hAnsi="Arial" w:cs="Arial"/>
          <w:lang w:val="sr-Latn-ME"/>
        </w:rPr>
        <w:t xml:space="preserve">Na osnovu </w:t>
      </w:r>
      <w:r>
        <w:rPr>
          <w:rFonts w:ascii="Arial" w:hAnsi="Arial" w:cs="Arial"/>
          <w:lang w:val="sr-Latn-ME"/>
        </w:rPr>
        <w:t>čl.127 i 128 Poslovnika o radu Skupštine Prijestonice Cetinje („Sl.list CG-</w:t>
      </w:r>
      <w:r w:rsidR="009E3FF9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Opštinski propisi“ broj 17/19), Skupština Prijestonice Cetinje, </w:t>
      </w:r>
      <w:r w:rsidR="000132CF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na sjednici održanoj dana</w:t>
      </w:r>
      <w:r w:rsidR="001A1521">
        <w:rPr>
          <w:rFonts w:ascii="Arial" w:hAnsi="Arial" w:cs="Arial"/>
          <w:lang w:val="sr-Latn-ME"/>
        </w:rPr>
        <w:t xml:space="preserve"> 29.09.2025.</w:t>
      </w:r>
      <w:r>
        <w:rPr>
          <w:rFonts w:ascii="Arial" w:hAnsi="Arial" w:cs="Arial"/>
          <w:lang w:val="sr-Latn-ME"/>
        </w:rPr>
        <w:t>godine, nakon razmatranja prijedloga Programa razvoja Prijestonice Cetinje za 2026. godinu, donijela je</w:t>
      </w:r>
    </w:p>
    <w:p w14:paraId="5718D682" w14:textId="77777777" w:rsidR="00F34F70" w:rsidRDefault="00F34F70" w:rsidP="00F34F70">
      <w:pPr>
        <w:jc w:val="both"/>
        <w:rPr>
          <w:rFonts w:ascii="Arial" w:hAnsi="Arial" w:cs="Arial"/>
          <w:lang w:val="sr-Latn-ME"/>
        </w:rPr>
      </w:pPr>
    </w:p>
    <w:p w14:paraId="25AAE7A6" w14:textId="61A870B5" w:rsidR="00F34F70" w:rsidRDefault="00F34F70" w:rsidP="00F34F70">
      <w:pPr>
        <w:jc w:val="center"/>
        <w:rPr>
          <w:rFonts w:ascii="Arial" w:hAnsi="Arial" w:cs="Arial"/>
          <w:b/>
          <w:bCs/>
          <w:lang w:val="sr-Latn-ME"/>
        </w:rPr>
      </w:pPr>
      <w:r w:rsidRPr="00F34F70">
        <w:rPr>
          <w:rFonts w:ascii="Arial" w:hAnsi="Arial" w:cs="Arial"/>
          <w:b/>
          <w:bCs/>
          <w:lang w:val="sr-Latn-ME"/>
        </w:rPr>
        <w:t>ZAKLJUČAK</w:t>
      </w:r>
    </w:p>
    <w:p w14:paraId="56B187E6" w14:textId="77777777" w:rsidR="00F34F70" w:rsidRDefault="00F34F70" w:rsidP="00F34F70">
      <w:pPr>
        <w:jc w:val="center"/>
        <w:rPr>
          <w:rFonts w:ascii="Arial" w:hAnsi="Arial" w:cs="Arial"/>
          <w:b/>
          <w:bCs/>
          <w:lang w:val="sr-Latn-ME"/>
        </w:rPr>
      </w:pPr>
    </w:p>
    <w:p w14:paraId="0454A6EE" w14:textId="2C9DFE49" w:rsidR="00F34F70" w:rsidRDefault="00F34F70" w:rsidP="00F34F70">
      <w:pPr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o prihvatanju prijedloga Programa razvoja Prijestonice Cetinje za 2026. godinu</w:t>
      </w:r>
    </w:p>
    <w:p w14:paraId="5CBC5C39" w14:textId="77777777" w:rsidR="00F34F70" w:rsidRDefault="00F34F70" w:rsidP="00F34F70">
      <w:pPr>
        <w:jc w:val="center"/>
        <w:rPr>
          <w:rFonts w:ascii="Arial" w:hAnsi="Arial" w:cs="Arial"/>
          <w:b/>
          <w:bCs/>
          <w:lang w:val="sr-Latn-ME"/>
        </w:rPr>
      </w:pPr>
    </w:p>
    <w:p w14:paraId="25BFB7CE" w14:textId="3E39BE63" w:rsidR="00F34F70" w:rsidRDefault="00F34F70" w:rsidP="00F34F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F34F70">
        <w:rPr>
          <w:rFonts w:ascii="Arial" w:hAnsi="Arial" w:cs="Arial"/>
          <w:lang w:val="sr-Latn-ME"/>
        </w:rPr>
        <w:t xml:space="preserve">Prihvata </w:t>
      </w:r>
      <w:r>
        <w:rPr>
          <w:rFonts w:ascii="Arial" w:hAnsi="Arial" w:cs="Arial"/>
          <w:lang w:val="sr-Latn-ME"/>
        </w:rPr>
        <w:t>se prijedlog Programa razvoja Prijestonice Cetinje za 2026. godinu, br. 01-063/25-1725 od 16.09.2025. godine.</w:t>
      </w:r>
    </w:p>
    <w:p w14:paraId="4ADC7D66" w14:textId="77777777" w:rsidR="00ED7130" w:rsidRDefault="00ED7130" w:rsidP="00ED7130">
      <w:pPr>
        <w:pStyle w:val="ListParagraph"/>
        <w:jc w:val="both"/>
        <w:rPr>
          <w:rFonts w:ascii="Arial" w:hAnsi="Arial" w:cs="Arial"/>
          <w:lang w:val="sr-Latn-ME"/>
        </w:rPr>
      </w:pPr>
    </w:p>
    <w:p w14:paraId="4FB66729" w14:textId="39C1E45D" w:rsidR="00F34F70" w:rsidRPr="00ED7130" w:rsidRDefault="00F34F70" w:rsidP="00ED71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D7130">
        <w:rPr>
          <w:rFonts w:ascii="Arial" w:hAnsi="Arial" w:cs="Arial"/>
          <w:lang w:val="sr-Latn-ME"/>
        </w:rPr>
        <w:t>Ovaj zaključak objaviće se u „Službenom listu Crne Gore</w:t>
      </w:r>
      <w:r w:rsidR="00ED7130" w:rsidRPr="00ED7130">
        <w:rPr>
          <w:rFonts w:ascii="Arial" w:hAnsi="Arial" w:cs="Arial"/>
          <w:lang w:val="sr-Latn-ME"/>
        </w:rPr>
        <w:t xml:space="preserve"> – Opštinski propisi“.</w:t>
      </w:r>
    </w:p>
    <w:p w14:paraId="08BBAF80" w14:textId="77777777" w:rsidR="00ED7130" w:rsidRDefault="00ED7130" w:rsidP="00ED7130">
      <w:pPr>
        <w:jc w:val="both"/>
        <w:rPr>
          <w:rFonts w:ascii="Arial" w:hAnsi="Arial" w:cs="Arial"/>
          <w:lang w:val="sr-Latn-ME"/>
        </w:rPr>
      </w:pPr>
    </w:p>
    <w:p w14:paraId="2935D1B0" w14:textId="77777777" w:rsidR="00ED7130" w:rsidRDefault="00ED7130" w:rsidP="00ED7130">
      <w:pPr>
        <w:jc w:val="both"/>
        <w:rPr>
          <w:rFonts w:ascii="Arial" w:hAnsi="Arial" w:cs="Arial"/>
          <w:lang w:val="sr-Latn-ME"/>
        </w:rPr>
      </w:pPr>
    </w:p>
    <w:p w14:paraId="4D8033B8" w14:textId="77777777" w:rsidR="00ED7130" w:rsidRDefault="00ED7130" w:rsidP="00ED7130">
      <w:pPr>
        <w:jc w:val="both"/>
        <w:rPr>
          <w:rFonts w:ascii="Arial" w:hAnsi="Arial" w:cs="Arial"/>
          <w:lang w:val="sr-Latn-ME"/>
        </w:rPr>
      </w:pPr>
    </w:p>
    <w:p w14:paraId="202BC8A8" w14:textId="24088FE8" w:rsidR="00ED7130" w:rsidRDefault="00ED7130" w:rsidP="00ED7130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Broj: </w:t>
      </w:r>
      <w:r w:rsidR="001A1521">
        <w:rPr>
          <w:rFonts w:ascii="Arial" w:hAnsi="Arial" w:cs="Arial"/>
          <w:lang w:val="sr-Latn-ME"/>
        </w:rPr>
        <w:t>02-016/25-1725</w:t>
      </w:r>
    </w:p>
    <w:p w14:paraId="046379C6" w14:textId="688563EA" w:rsidR="00ED7130" w:rsidRDefault="00ED7130" w:rsidP="00ED7130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Cetinje, </w:t>
      </w:r>
      <w:r w:rsidR="001A1521">
        <w:rPr>
          <w:rFonts w:ascii="Arial" w:hAnsi="Arial" w:cs="Arial"/>
          <w:lang w:val="sr-Latn-ME"/>
        </w:rPr>
        <w:t>29.09.2025.</w:t>
      </w:r>
      <w:r>
        <w:rPr>
          <w:rFonts w:ascii="Arial" w:hAnsi="Arial" w:cs="Arial"/>
          <w:lang w:val="sr-Latn-ME"/>
        </w:rPr>
        <w:t xml:space="preserve"> godine</w:t>
      </w:r>
    </w:p>
    <w:p w14:paraId="1DF0244F" w14:textId="77777777" w:rsidR="00ED7130" w:rsidRDefault="00ED7130" w:rsidP="00ED7130">
      <w:pPr>
        <w:jc w:val="both"/>
        <w:rPr>
          <w:rFonts w:ascii="Arial" w:hAnsi="Arial" w:cs="Arial"/>
          <w:lang w:val="sr-Latn-ME"/>
        </w:rPr>
      </w:pPr>
    </w:p>
    <w:p w14:paraId="426E556E" w14:textId="77777777" w:rsidR="00ED7130" w:rsidRPr="001A1521" w:rsidRDefault="00ED7130" w:rsidP="00ED7130">
      <w:pPr>
        <w:jc w:val="both"/>
        <w:rPr>
          <w:rFonts w:ascii="Arial" w:hAnsi="Arial" w:cs="Arial"/>
          <w:b/>
          <w:lang w:val="sr-Latn-ME"/>
        </w:rPr>
      </w:pPr>
    </w:p>
    <w:p w14:paraId="575A6D93" w14:textId="1942DED3" w:rsidR="00ED7130" w:rsidRPr="001A1521" w:rsidRDefault="00ED7130" w:rsidP="00ED7130">
      <w:pPr>
        <w:jc w:val="center"/>
        <w:rPr>
          <w:rFonts w:ascii="Arial" w:hAnsi="Arial" w:cs="Arial"/>
          <w:b/>
          <w:lang w:val="sr-Latn-ME"/>
        </w:rPr>
      </w:pPr>
      <w:r w:rsidRPr="001A1521">
        <w:rPr>
          <w:rFonts w:ascii="Arial" w:hAnsi="Arial" w:cs="Arial"/>
          <w:b/>
          <w:lang w:val="sr-Latn-ME"/>
        </w:rPr>
        <w:t>SKUPŠTINA PRIJESTONICE CETINJE</w:t>
      </w:r>
    </w:p>
    <w:p w14:paraId="0DFA8D14" w14:textId="77777777" w:rsidR="00ED7130" w:rsidRPr="001A1521" w:rsidRDefault="00ED7130" w:rsidP="00ED7130">
      <w:pPr>
        <w:jc w:val="center"/>
        <w:rPr>
          <w:rFonts w:ascii="Arial" w:hAnsi="Arial" w:cs="Arial"/>
          <w:b/>
          <w:lang w:val="sr-Latn-ME"/>
        </w:rPr>
      </w:pPr>
    </w:p>
    <w:p w14:paraId="26147036" w14:textId="77777777" w:rsidR="00F34F70" w:rsidRPr="001A1521" w:rsidRDefault="00F34F70" w:rsidP="00F34F70">
      <w:pPr>
        <w:jc w:val="center"/>
        <w:rPr>
          <w:rFonts w:ascii="Arial" w:hAnsi="Arial" w:cs="Arial"/>
          <w:b/>
          <w:bCs/>
          <w:lang w:val="sr-Latn-ME"/>
        </w:rPr>
      </w:pPr>
    </w:p>
    <w:p w14:paraId="19308335" w14:textId="41EBAD03" w:rsidR="00F34F70" w:rsidRPr="001A1521" w:rsidRDefault="00ED7130" w:rsidP="00ED7130">
      <w:pPr>
        <w:jc w:val="right"/>
        <w:rPr>
          <w:rFonts w:ascii="Arial" w:hAnsi="Arial" w:cs="Arial"/>
          <w:b/>
          <w:lang w:val="sr-Latn-ME"/>
        </w:rPr>
      </w:pPr>
      <w:r w:rsidRPr="001A1521">
        <w:rPr>
          <w:rFonts w:ascii="Arial" w:hAnsi="Arial" w:cs="Arial"/>
          <w:b/>
          <w:lang w:val="sr-Latn-ME"/>
        </w:rPr>
        <w:t>PREDSJEDNICA</w:t>
      </w:r>
    </w:p>
    <w:p w14:paraId="3D783CF8" w14:textId="3764F220" w:rsidR="00ED7130" w:rsidRPr="001A1521" w:rsidRDefault="00670A2F" w:rsidP="00670A2F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     </w:t>
      </w:r>
      <w:r w:rsidR="00CF5D7D">
        <w:rPr>
          <w:rFonts w:ascii="Arial" w:hAnsi="Arial" w:cs="Arial"/>
          <w:b/>
          <w:lang w:val="sr-Latn-ME"/>
        </w:rPr>
        <w:t xml:space="preserve"> </w:t>
      </w:r>
      <w:r w:rsidR="005B48CF">
        <w:rPr>
          <w:rFonts w:ascii="Arial" w:hAnsi="Arial" w:cs="Arial"/>
          <w:b/>
          <w:lang w:val="sr-Latn-ME"/>
        </w:rPr>
        <w:t xml:space="preserve">    </w:t>
      </w:r>
      <w:bookmarkStart w:id="0" w:name="_GoBack"/>
      <w:bookmarkEnd w:id="0"/>
      <w:r>
        <w:rPr>
          <w:rFonts w:ascii="Arial" w:hAnsi="Arial" w:cs="Arial"/>
          <w:b/>
          <w:lang w:val="sr-Latn-ME"/>
        </w:rPr>
        <w:t xml:space="preserve"> Milena Vujović</w:t>
      </w:r>
    </w:p>
    <w:sectPr w:rsidR="00ED7130" w:rsidRPr="001A1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3A41"/>
    <w:multiLevelType w:val="hybridMultilevel"/>
    <w:tmpl w:val="40069DB4"/>
    <w:lvl w:ilvl="0" w:tplc="7EEA7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70"/>
    <w:rsid w:val="000132CF"/>
    <w:rsid w:val="0011115F"/>
    <w:rsid w:val="001A1521"/>
    <w:rsid w:val="00216A9B"/>
    <w:rsid w:val="003240FE"/>
    <w:rsid w:val="00327B06"/>
    <w:rsid w:val="005B0F87"/>
    <w:rsid w:val="005B48CF"/>
    <w:rsid w:val="00670A2F"/>
    <w:rsid w:val="009C580D"/>
    <w:rsid w:val="009E3FF9"/>
    <w:rsid w:val="00A04DA9"/>
    <w:rsid w:val="00AA35D5"/>
    <w:rsid w:val="00BB3543"/>
    <w:rsid w:val="00CF5D7D"/>
    <w:rsid w:val="00ED7130"/>
    <w:rsid w:val="00F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3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F7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Cetinje</dc:creator>
  <cp:keywords/>
  <dc:description/>
  <cp:lastModifiedBy>Skupstina-07</cp:lastModifiedBy>
  <cp:revision>14</cp:revision>
  <cp:lastPrinted>2025-09-29T12:02:00Z</cp:lastPrinted>
  <dcterms:created xsi:type="dcterms:W3CDTF">2025-09-17T08:44:00Z</dcterms:created>
  <dcterms:modified xsi:type="dcterms:W3CDTF">2025-09-29T12:09:00Z</dcterms:modified>
</cp:coreProperties>
</file>