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CB86" w14:textId="77777777" w:rsidR="00060D91" w:rsidRPr="00060D91" w:rsidRDefault="00060D91" w:rsidP="00060D91">
      <w:pPr>
        <w:pStyle w:val="Heading1"/>
        <w:rPr>
          <w:rFonts w:ascii="Arial" w:hAnsi="Arial" w:cs="Arial"/>
        </w:rPr>
      </w:pPr>
    </w:p>
    <w:p w14:paraId="3F498A9E" w14:textId="004FEA9A" w:rsidR="00F02920" w:rsidRPr="00060D91" w:rsidRDefault="00060D91" w:rsidP="00060D91">
      <w:pPr>
        <w:pStyle w:val="Heading1"/>
        <w:rPr>
          <w:rFonts w:ascii="Arial" w:hAnsi="Arial" w:cs="Arial"/>
        </w:rPr>
      </w:pPr>
      <w:r w:rsidRPr="00060D91">
        <w:rPr>
          <w:rFonts w:ascii="Arial" w:hAnsi="Arial" w:cs="Arial"/>
        </w:rPr>
        <w:t>PRIJESTONICA CETINJE</w:t>
      </w:r>
    </w:p>
    <w:p w14:paraId="0357A8CB" w14:textId="77777777" w:rsidR="00F02920" w:rsidRPr="00060D91" w:rsidRDefault="00F02920" w:rsidP="00060D91">
      <w:pPr>
        <w:pStyle w:val="BodyText"/>
        <w:rPr>
          <w:rFonts w:ascii="Arial" w:hAnsi="Arial" w:cs="Arial"/>
          <w:b/>
          <w:sz w:val="29"/>
        </w:rPr>
      </w:pPr>
    </w:p>
    <w:p w14:paraId="14F6F2B9" w14:textId="74AF248A" w:rsidR="00060D91" w:rsidRPr="00060D91" w:rsidRDefault="00000000" w:rsidP="00060D9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0D91">
        <w:rPr>
          <w:rFonts w:ascii="Arial" w:hAnsi="Arial" w:cs="Arial"/>
          <w:sz w:val="24"/>
          <w:szCs w:val="24"/>
        </w:rPr>
        <w:t xml:space="preserve">Zahtjev za sufinansiranje adaptacije </w:t>
      </w:r>
      <w:bookmarkStart w:id="0" w:name="_Hlk119667751"/>
      <w:bookmarkStart w:id="1" w:name="_Hlk137124268"/>
      <w:bookmarkStart w:id="2" w:name="_Hlk137113871"/>
      <w:r w:rsidR="00060D91" w:rsidRPr="00060D91">
        <w:rPr>
          <w:rFonts w:ascii="Arial" w:hAnsi="Arial" w:cs="Arial"/>
          <w:sz w:val="24"/>
          <w:szCs w:val="24"/>
        </w:rPr>
        <w:t xml:space="preserve">spoljnih djelova zgrada - fasada, krovova i oluka </w:t>
      </w:r>
      <w:bookmarkEnd w:id="0"/>
      <w:r w:rsidR="00060D91" w:rsidRPr="00060D91">
        <w:rPr>
          <w:rFonts w:ascii="Arial" w:hAnsi="Arial" w:cs="Arial"/>
          <w:sz w:val="24"/>
          <w:szCs w:val="24"/>
        </w:rPr>
        <w:t>na teritoriji Prijestonice Cetinje</w:t>
      </w:r>
      <w:bookmarkEnd w:id="1"/>
    </w:p>
    <w:bookmarkEnd w:id="2"/>
    <w:p w14:paraId="54F31B9B" w14:textId="60CA71A8" w:rsidR="00F02920" w:rsidRPr="00060D91" w:rsidRDefault="00F02920" w:rsidP="00060D91">
      <w:pPr>
        <w:pStyle w:val="BodyText"/>
        <w:tabs>
          <w:tab w:val="left" w:pos="1395"/>
        </w:tabs>
        <w:ind w:right="152"/>
        <w:rPr>
          <w:rFonts w:ascii="Arial" w:hAnsi="Arial" w:cs="Arial"/>
        </w:rPr>
      </w:pPr>
    </w:p>
    <w:p w14:paraId="0D76FB6E" w14:textId="77777777" w:rsidR="00F02920" w:rsidRPr="00060D91" w:rsidRDefault="00F02920" w:rsidP="00060D91">
      <w:pPr>
        <w:pStyle w:val="BodyText"/>
        <w:rPr>
          <w:rFonts w:ascii="Arial" w:hAnsi="Arial" w:cs="Arial"/>
        </w:rPr>
      </w:pPr>
    </w:p>
    <w:p w14:paraId="28985094" w14:textId="77777777" w:rsidR="00F02920" w:rsidRPr="00060D91" w:rsidRDefault="00F02920" w:rsidP="00060D91">
      <w:pPr>
        <w:pStyle w:val="BodyText"/>
        <w:rPr>
          <w:rFonts w:ascii="Arial" w:hAnsi="Arial" w:cs="Arial"/>
        </w:rPr>
      </w:pPr>
    </w:p>
    <w:p w14:paraId="7657F848" w14:textId="77777777" w:rsidR="00F02920" w:rsidRPr="00060D91" w:rsidRDefault="00F02920" w:rsidP="00060D91">
      <w:pPr>
        <w:pStyle w:val="BodyText"/>
        <w:rPr>
          <w:rFonts w:ascii="Arial" w:hAnsi="Arial" w:cs="Arial"/>
          <w:sz w:val="29"/>
        </w:rPr>
      </w:pPr>
    </w:p>
    <w:p w14:paraId="7BFD3357" w14:textId="227AD33D" w:rsidR="00060D91" w:rsidRDefault="00060D91" w:rsidP="00060D91">
      <w:pPr>
        <w:pStyle w:val="BodyText"/>
        <w:tabs>
          <w:tab w:val="left" w:pos="5628"/>
          <w:tab w:val="left" w:pos="9017"/>
          <w:tab w:val="left" w:pos="9226"/>
        </w:tabs>
        <w:ind w:left="118" w:right="11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60D91">
        <w:rPr>
          <w:rFonts w:ascii="Arial" w:hAnsi="Arial" w:cs="Arial"/>
        </w:rPr>
        <w:t>odnosioc zahtjeva:</w:t>
      </w:r>
      <w:r w:rsidRPr="00060D91">
        <w:rPr>
          <w:rFonts w:ascii="Arial" w:hAnsi="Arial" w:cs="Arial"/>
          <w:u w:val="single"/>
        </w:rPr>
        <w:t xml:space="preserve"> </w:t>
      </w:r>
      <w:r w:rsidRPr="00060D91">
        <w:rPr>
          <w:rFonts w:ascii="Arial" w:hAnsi="Arial" w:cs="Arial"/>
          <w:u w:val="single"/>
        </w:rPr>
        <w:tab/>
      </w:r>
      <w:r w:rsidRPr="00060D91">
        <w:rPr>
          <w:rFonts w:ascii="Arial" w:hAnsi="Arial" w:cs="Arial"/>
          <w:u w:val="single"/>
        </w:rPr>
        <w:tab/>
      </w:r>
      <w:r w:rsidRPr="00060D91">
        <w:rPr>
          <w:rFonts w:ascii="Arial" w:hAnsi="Arial" w:cs="Arial"/>
        </w:rPr>
        <w:t>_</w:t>
      </w:r>
    </w:p>
    <w:p w14:paraId="409A738E" w14:textId="382C3C46" w:rsidR="00060D91" w:rsidRPr="00060D91" w:rsidRDefault="00060D91" w:rsidP="00060D91">
      <w:pPr>
        <w:pStyle w:val="BodyText"/>
        <w:tabs>
          <w:tab w:val="left" w:pos="5628"/>
          <w:tab w:val="left" w:pos="9017"/>
          <w:tab w:val="left" w:pos="9226"/>
        </w:tabs>
        <w:spacing w:line="480" w:lineRule="auto"/>
        <w:ind w:left="118" w:right="117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060D91">
        <w:rPr>
          <w:rFonts w:ascii="Arial" w:hAnsi="Arial" w:cs="Arial"/>
        </w:rPr>
        <w:t>upravnik</w:t>
      </w:r>
      <w:r w:rsidRPr="00060D91">
        <w:rPr>
          <w:rFonts w:ascii="Arial" w:hAnsi="Arial" w:cs="Arial"/>
          <w:spacing w:val="-15"/>
        </w:rPr>
        <w:t xml:space="preserve"> </w:t>
      </w:r>
      <w:r w:rsidRPr="00060D91">
        <w:rPr>
          <w:rFonts w:ascii="Arial" w:hAnsi="Arial" w:cs="Arial"/>
        </w:rPr>
        <w:t>zgrade</w:t>
      </w:r>
      <w:r>
        <w:rPr>
          <w:rFonts w:ascii="Arial" w:hAnsi="Arial" w:cs="Arial"/>
        </w:rPr>
        <w:t>)</w:t>
      </w:r>
      <w:r w:rsidRPr="00060D91">
        <w:rPr>
          <w:rFonts w:ascii="Arial" w:hAnsi="Arial" w:cs="Arial"/>
          <w:spacing w:val="-1"/>
        </w:rPr>
        <w:t xml:space="preserve"> </w:t>
      </w:r>
    </w:p>
    <w:p w14:paraId="27DCDD0A" w14:textId="3DB7B51F" w:rsidR="00F02920" w:rsidRPr="00060D91" w:rsidRDefault="00000000" w:rsidP="00060D91">
      <w:pPr>
        <w:pStyle w:val="BodyText"/>
        <w:tabs>
          <w:tab w:val="left" w:pos="5628"/>
          <w:tab w:val="left" w:pos="9017"/>
          <w:tab w:val="left" w:pos="9226"/>
        </w:tabs>
        <w:spacing w:line="676" w:lineRule="auto"/>
        <w:ind w:left="118" w:right="117"/>
        <w:rPr>
          <w:rFonts w:ascii="Arial" w:hAnsi="Arial" w:cs="Arial"/>
        </w:rPr>
      </w:pPr>
      <w:r w:rsidRPr="00060D91">
        <w:rPr>
          <w:rFonts w:ascii="Arial" w:hAnsi="Arial" w:cs="Arial"/>
        </w:rPr>
        <w:t>Adresa:</w:t>
      </w:r>
      <w:r w:rsidRPr="00060D91">
        <w:rPr>
          <w:rFonts w:ascii="Arial" w:hAnsi="Arial" w:cs="Arial"/>
          <w:u w:val="single"/>
        </w:rPr>
        <w:t xml:space="preserve"> </w:t>
      </w:r>
      <w:r w:rsidRPr="00060D91">
        <w:rPr>
          <w:rFonts w:ascii="Arial" w:hAnsi="Arial" w:cs="Arial"/>
          <w:u w:val="single"/>
        </w:rPr>
        <w:tab/>
      </w:r>
      <w:r w:rsidR="00EA7FCD">
        <w:rPr>
          <w:rFonts w:ascii="Arial" w:hAnsi="Arial" w:cs="Arial"/>
        </w:rPr>
        <w:t>___________________________</w:t>
      </w:r>
    </w:p>
    <w:p w14:paraId="4E7CD4DF" w14:textId="248E656D" w:rsidR="00F02920" w:rsidRDefault="00000000" w:rsidP="00EA7FCD">
      <w:pPr>
        <w:pStyle w:val="BodyText"/>
        <w:spacing w:after="240"/>
        <w:ind w:left="118" w:right="152"/>
        <w:jc w:val="both"/>
        <w:rPr>
          <w:rFonts w:ascii="Arial" w:hAnsi="Arial" w:cs="Arial"/>
        </w:rPr>
      </w:pPr>
      <w:r w:rsidRPr="00060D91">
        <w:rPr>
          <w:rFonts w:ascii="Arial" w:hAnsi="Arial" w:cs="Arial"/>
        </w:rPr>
        <w:t xml:space="preserve">Obraćam se zahtjevom za sufinansiranje adaptacije </w:t>
      </w:r>
      <w:r w:rsidR="00060D91" w:rsidRPr="00060D91">
        <w:rPr>
          <w:rFonts w:ascii="Arial" w:hAnsi="Arial" w:cs="Arial"/>
        </w:rPr>
        <w:t>spoljnih djelova zgrada - fasada, krovova i oluka na teritoriji Prijestonice Cetinj</w:t>
      </w:r>
      <w:r w:rsidR="00060D91">
        <w:rPr>
          <w:rFonts w:ascii="Arial" w:hAnsi="Arial" w:cs="Arial"/>
        </w:rPr>
        <w:t>e</w:t>
      </w:r>
      <w:r w:rsidR="00EA7FCD">
        <w:rPr>
          <w:rFonts w:ascii="Arial" w:hAnsi="Arial" w:cs="Arial"/>
        </w:rPr>
        <w:t>, koja se nalazi na lokaciji:</w:t>
      </w:r>
    </w:p>
    <w:p w14:paraId="10643627" w14:textId="640E32F8" w:rsidR="00EA7FCD" w:rsidRPr="00060D91" w:rsidRDefault="00EA7FCD" w:rsidP="00060D91">
      <w:pPr>
        <w:pStyle w:val="BodyText"/>
        <w:ind w:left="118" w:right="15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25FF4901" w14:textId="77777777" w:rsidR="00F02920" w:rsidRPr="00060D91" w:rsidRDefault="00F02920" w:rsidP="00060D91">
      <w:pPr>
        <w:pStyle w:val="BodyText"/>
        <w:rPr>
          <w:rFonts w:ascii="Arial" w:hAnsi="Arial" w:cs="Arial"/>
        </w:rPr>
      </w:pPr>
    </w:p>
    <w:p w14:paraId="3F2AE2DD" w14:textId="77777777" w:rsidR="00F02920" w:rsidRPr="00060D91" w:rsidRDefault="00F02920" w:rsidP="00060D91">
      <w:pPr>
        <w:pStyle w:val="BodyText"/>
        <w:rPr>
          <w:rFonts w:ascii="Arial" w:hAnsi="Arial" w:cs="Arial"/>
          <w:b/>
          <w:sz w:val="28"/>
        </w:rPr>
      </w:pPr>
    </w:p>
    <w:p w14:paraId="6B4E05C2" w14:textId="095C310F" w:rsidR="00F02920" w:rsidRPr="00060D91" w:rsidRDefault="00000000" w:rsidP="00060D91">
      <w:pPr>
        <w:ind w:left="118"/>
        <w:rPr>
          <w:rFonts w:ascii="Arial" w:hAnsi="Arial" w:cs="Arial"/>
          <w:b/>
          <w:sz w:val="24"/>
        </w:rPr>
      </w:pPr>
      <w:r w:rsidRPr="00060D91">
        <w:rPr>
          <w:rFonts w:ascii="Arial" w:hAnsi="Arial" w:cs="Arial"/>
          <w:b/>
          <w:sz w:val="24"/>
        </w:rPr>
        <w:t>PRILO</w:t>
      </w:r>
      <w:r w:rsidR="00EA7FCD">
        <w:rPr>
          <w:rFonts w:ascii="Arial" w:hAnsi="Arial" w:cs="Arial"/>
          <w:b/>
          <w:sz w:val="24"/>
        </w:rPr>
        <w:t>ZI</w:t>
      </w:r>
      <w:r w:rsidRPr="00060D91">
        <w:rPr>
          <w:rFonts w:ascii="Arial" w:hAnsi="Arial" w:cs="Arial"/>
          <w:b/>
          <w:sz w:val="24"/>
        </w:rPr>
        <w:t>:</w:t>
      </w:r>
    </w:p>
    <w:p w14:paraId="1308D4E8" w14:textId="77777777" w:rsidR="00EA7FCD" w:rsidRPr="00DD1FB7" w:rsidRDefault="00EA7FCD" w:rsidP="00EA7FCD">
      <w:pPr>
        <w:pStyle w:val="ListParagraph"/>
        <w:widowControl/>
        <w:numPr>
          <w:ilvl w:val="0"/>
          <w:numId w:val="2"/>
        </w:numPr>
        <w:tabs>
          <w:tab w:val="left" w:pos="415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D1FB7">
        <w:rPr>
          <w:rFonts w:ascii="Arial" w:hAnsi="Arial" w:cs="Arial"/>
          <w:sz w:val="24"/>
          <w:szCs w:val="24"/>
        </w:rPr>
        <w:t>Rješenje o imenovanju upravnika zgrade;</w:t>
      </w:r>
    </w:p>
    <w:p w14:paraId="54DC8F8A" w14:textId="77777777" w:rsidR="00EA7FCD" w:rsidRPr="00DD1FB7" w:rsidRDefault="00EA7FCD" w:rsidP="00EA7FCD">
      <w:pPr>
        <w:pStyle w:val="ListParagraph"/>
        <w:widowControl/>
        <w:numPr>
          <w:ilvl w:val="0"/>
          <w:numId w:val="2"/>
        </w:numPr>
        <w:tabs>
          <w:tab w:val="left" w:pos="415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D1FB7">
        <w:rPr>
          <w:rFonts w:ascii="Arial" w:hAnsi="Arial" w:cs="Arial"/>
          <w:sz w:val="24"/>
          <w:szCs w:val="24"/>
        </w:rPr>
        <w:t>Broj telefona i e-mail adresa upravnika zgrade;</w:t>
      </w:r>
    </w:p>
    <w:p w14:paraId="2C7B7102" w14:textId="77777777" w:rsidR="00EA7FCD" w:rsidRPr="00DD1FB7" w:rsidRDefault="00EA7FCD" w:rsidP="00EA7FCD">
      <w:pPr>
        <w:pStyle w:val="ListParagraph"/>
        <w:widowControl/>
        <w:numPr>
          <w:ilvl w:val="0"/>
          <w:numId w:val="2"/>
        </w:numPr>
        <w:tabs>
          <w:tab w:val="left" w:pos="415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D1FB7">
        <w:rPr>
          <w:rFonts w:ascii="Arial" w:hAnsi="Arial" w:cs="Arial"/>
          <w:sz w:val="24"/>
          <w:szCs w:val="24"/>
        </w:rPr>
        <w:t>Matični broj i šifra djelatnosti zgrade izdate od organa državne uprave nadležnog za poslove statistike;</w:t>
      </w:r>
    </w:p>
    <w:p w14:paraId="16AB2555" w14:textId="16EE0097" w:rsidR="00EA7FCD" w:rsidRPr="0061433D" w:rsidRDefault="00EA7FCD" w:rsidP="0061433D">
      <w:pPr>
        <w:pStyle w:val="ListParagraph"/>
        <w:widowControl/>
        <w:numPr>
          <w:ilvl w:val="0"/>
          <w:numId w:val="2"/>
        </w:numPr>
        <w:tabs>
          <w:tab w:val="left" w:pos="415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1FB7">
        <w:rPr>
          <w:rFonts w:ascii="Arial" w:hAnsi="Arial" w:cs="Arial"/>
          <w:sz w:val="24"/>
          <w:szCs w:val="24"/>
        </w:rPr>
        <w:t>Izvod iz lista nepokretnosti sa kopijom plana katastarske parcele ne stariji od 6 (šest) mjeseci;</w:t>
      </w:r>
      <w:r w:rsidR="0061433D" w:rsidRPr="0061433D">
        <w:rPr>
          <w:rFonts w:ascii="Arial" w:eastAsiaTheme="minorHAnsi" w:hAnsi="Arial" w:cs="Arial"/>
          <w:lang w:val="sr-Latn-ME"/>
        </w:rPr>
        <w:t xml:space="preserve"> </w:t>
      </w:r>
      <w:r w:rsidR="0061433D" w:rsidRPr="0061433D">
        <w:rPr>
          <w:rFonts w:ascii="Arial" w:hAnsi="Arial" w:cs="Arial"/>
          <w:sz w:val="24"/>
          <w:szCs w:val="24"/>
          <w:lang w:val="sr-Latn-ME"/>
        </w:rPr>
        <w:t>(dozvoljeni su elektronski podaci sa sajta Uprave za nekretnine CG);</w:t>
      </w:r>
    </w:p>
    <w:p w14:paraId="3EC3EBEC" w14:textId="77777777" w:rsidR="00EA7FCD" w:rsidRPr="00DD1FB7" w:rsidRDefault="00EA7FCD" w:rsidP="00EA7FCD">
      <w:pPr>
        <w:pStyle w:val="ListParagraph"/>
        <w:widowControl/>
        <w:numPr>
          <w:ilvl w:val="0"/>
          <w:numId w:val="2"/>
        </w:numPr>
        <w:tabs>
          <w:tab w:val="left" w:pos="415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D1FB7">
        <w:rPr>
          <w:rFonts w:ascii="Arial" w:hAnsi="Arial" w:cs="Arial"/>
          <w:sz w:val="24"/>
          <w:szCs w:val="24"/>
        </w:rPr>
        <w:t>Predlog tonaliteta boja iz kataloga proizvođača sa odgovarajućom šifrom uz saglasnost Uprave za zaštitu kulturnih dobara</w:t>
      </w:r>
      <w:r>
        <w:rPr>
          <w:rFonts w:ascii="Arial" w:hAnsi="Arial" w:cs="Arial"/>
          <w:sz w:val="24"/>
          <w:szCs w:val="24"/>
        </w:rPr>
        <w:t>,</w:t>
      </w:r>
      <w:r w:rsidRPr="00DD1FB7">
        <w:rPr>
          <w:rFonts w:ascii="Arial" w:hAnsi="Arial" w:cs="Arial"/>
          <w:sz w:val="24"/>
          <w:szCs w:val="24"/>
        </w:rPr>
        <w:t xml:space="preserve"> ukoliko se objekat nalazi u zaštićenom području;</w:t>
      </w:r>
    </w:p>
    <w:p w14:paraId="7D3E7F7E" w14:textId="77777777" w:rsidR="00EA7FCD" w:rsidRPr="00DD1FB7" w:rsidRDefault="00EA7FCD" w:rsidP="00EA7FCD">
      <w:pPr>
        <w:pStyle w:val="ListParagraph"/>
        <w:widowControl/>
        <w:numPr>
          <w:ilvl w:val="0"/>
          <w:numId w:val="2"/>
        </w:numPr>
        <w:tabs>
          <w:tab w:val="left" w:pos="415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D1FB7">
        <w:rPr>
          <w:rFonts w:ascii="Arial" w:hAnsi="Arial" w:cs="Arial"/>
          <w:sz w:val="24"/>
          <w:szCs w:val="24"/>
        </w:rPr>
        <w:t>Odluku skupštine etažnih vlasnika o učešću na Pozivu;</w:t>
      </w:r>
    </w:p>
    <w:p w14:paraId="61ADFEE8" w14:textId="389F72BB" w:rsidR="00EA7FCD" w:rsidRPr="00DD1FB7" w:rsidRDefault="00EA7FCD" w:rsidP="00EA7FCD">
      <w:pPr>
        <w:pStyle w:val="ListParagraph"/>
        <w:widowControl/>
        <w:numPr>
          <w:ilvl w:val="0"/>
          <w:numId w:val="2"/>
        </w:numPr>
        <w:tabs>
          <w:tab w:val="left" w:pos="415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D1FB7">
        <w:rPr>
          <w:rFonts w:ascii="Arial" w:hAnsi="Arial" w:cs="Arial"/>
          <w:sz w:val="24"/>
          <w:szCs w:val="24"/>
        </w:rPr>
        <w:t>Izvod iz banke kojim se dokazuje da je na računu etažnih vlasnika obezbijeđeno, najmanje 40% novčanih sredstava</w:t>
      </w:r>
      <w:r w:rsidR="001B63C2">
        <w:rPr>
          <w:rFonts w:ascii="Arial" w:hAnsi="Arial" w:cs="Arial"/>
          <w:sz w:val="24"/>
          <w:szCs w:val="24"/>
        </w:rPr>
        <w:t xml:space="preserve"> vrijednosti ponude sa najnižom cijenom,</w:t>
      </w:r>
      <w:r w:rsidRPr="00DD1FB7">
        <w:rPr>
          <w:rFonts w:ascii="Arial" w:hAnsi="Arial" w:cs="Arial"/>
          <w:sz w:val="24"/>
          <w:szCs w:val="24"/>
        </w:rPr>
        <w:t xml:space="preserve"> za zgrade starosti do 50 godina, odnosno 20% za zgrade starosti preko 50 godina;</w:t>
      </w:r>
    </w:p>
    <w:p w14:paraId="356745C3" w14:textId="77777777" w:rsidR="00EA7FCD" w:rsidRDefault="00EA7FCD" w:rsidP="00EA7FCD">
      <w:pPr>
        <w:pStyle w:val="ListParagraph"/>
        <w:widowControl/>
        <w:numPr>
          <w:ilvl w:val="0"/>
          <w:numId w:val="2"/>
        </w:numPr>
        <w:tabs>
          <w:tab w:val="left" w:pos="415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D1FB7">
        <w:rPr>
          <w:rFonts w:ascii="Arial" w:hAnsi="Arial" w:cs="Arial"/>
          <w:sz w:val="24"/>
          <w:szCs w:val="24"/>
        </w:rPr>
        <w:t>Tri ponude, sa predmjerom, predračunom i opisom radova, od privredn</w:t>
      </w:r>
      <w:r>
        <w:rPr>
          <w:rFonts w:ascii="Arial" w:hAnsi="Arial" w:cs="Arial"/>
          <w:sz w:val="24"/>
          <w:szCs w:val="24"/>
        </w:rPr>
        <w:t>ih</w:t>
      </w:r>
      <w:r w:rsidRPr="00DD1FB7">
        <w:rPr>
          <w:rFonts w:ascii="Arial" w:hAnsi="Arial" w:cs="Arial"/>
          <w:sz w:val="24"/>
          <w:szCs w:val="24"/>
        </w:rPr>
        <w:t xml:space="preserve"> subjek</w:t>
      </w:r>
      <w:r>
        <w:rPr>
          <w:rFonts w:ascii="Arial" w:hAnsi="Arial" w:cs="Arial"/>
          <w:sz w:val="24"/>
          <w:szCs w:val="24"/>
        </w:rPr>
        <w:t>a</w:t>
      </w:r>
      <w:r w:rsidRPr="00DD1FB7">
        <w:rPr>
          <w:rFonts w:ascii="Arial" w:hAnsi="Arial" w:cs="Arial"/>
          <w:sz w:val="24"/>
          <w:szCs w:val="24"/>
        </w:rPr>
        <w:t>ta ovlašćen</w:t>
      </w:r>
      <w:r>
        <w:rPr>
          <w:rFonts w:ascii="Arial" w:hAnsi="Arial" w:cs="Arial"/>
          <w:sz w:val="24"/>
          <w:szCs w:val="24"/>
        </w:rPr>
        <w:t xml:space="preserve">ih </w:t>
      </w:r>
      <w:r w:rsidRPr="00DD1FB7">
        <w:rPr>
          <w:rFonts w:ascii="Arial" w:hAnsi="Arial" w:cs="Arial"/>
          <w:sz w:val="24"/>
          <w:szCs w:val="24"/>
        </w:rPr>
        <w:t>za izvođenje ove vrste  radova.</w:t>
      </w:r>
    </w:p>
    <w:p w14:paraId="7355FC50" w14:textId="77777777" w:rsidR="00EA7FCD" w:rsidRDefault="00EA7FCD" w:rsidP="00EA7FCD">
      <w:pPr>
        <w:pStyle w:val="ListParagraph"/>
        <w:widowControl/>
        <w:tabs>
          <w:tab w:val="left" w:pos="4159"/>
        </w:tabs>
        <w:autoSpaceDE/>
        <w:autoSpaceDN/>
        <w:spacing w:after="160" w:line="259" w:lineRule="auto"/>
        <w:ind w:left="720" w:firstLine="0"/>
        <w:contextualSpacing/>
        <w:rPr>
          <w:rFonts w:ascii="Arial" w:hAnsi="Arial" w:cs="Arial"/>
          <w:sz w:val="24"/>
          <w:szCs w:val="24"/>
        </w:rPr>
      </w:pPr>
    </w:p>
    <w:p w14:paraId="2F993B98" w14:textId="77777777" w:rsidR="001B63C2" w:rsidRDefault="001B63C2" w:rsidP="00EA7FCD">
      <w:pPr>
        <w:pStyle w:val="ListParagraph"/>
        <w:widowControl/>
        <w:tabs>
          <w:tab w:val="left" w:pos="4159"/>
        </w:tabs>
        <w:autoSpaceDE/>
        <w:autoSpaceDN/>
        <w:spacing w:after="160" w:line="259" w:lineRule="auto"/>
        <w:ind w:left="720" w:firstLine="0"/>
        <w:contextualSpacing/>
        <w:rPr>
          <w:rFonts w:ascii="Arial" w:hAnsi="Arial" w:cs="Arial"/>
          <w:sz w:val="24"/>
          <w:szCs w:val="24"/>
        </w:rPr>
      </w:pPr>
    </w:p>
    <w:p w14:paraId="435ADCED" w14:textId="77777777" w:rsidR="001B63C2" w:rsidRPr="00DD1FB7" w:rsidRDefault="001B63C2" w:rsidP="00EA7FCD">
      <w:pPr>
        <w:pStyle w:val="ListParagraph"/>
        <w:widowControl/>
        <w:tabs>
          <w:tab w:val="left" w:pos="4159"/>
        </w:tabs>
        <w:autoSpaceDE/>
        <w:autoSpaceDN/>
        <w:spacing w:after="160" w:line="259" w:lineRule="auto"/>
        <w:ind w:left="720" w:firstLine="0"/>
        <w:contextualSpacing/>
        <w:rPr>
          <w:rFonts w:ascii="Arial" w:hAnsi="Arial" w:cs="Arial"/>
          <w:sz w:val="24"/>
          <w:szCs w:val="24"/>
        </w:rPr>
      </w:pPr>
    </w:p>
    <w:p w14:paraId="1BC510C9" w14:textId="77777777" w:rsidR="00F02920" w:rsidRPr="00060D91" w:rsidRDefault="00000000" w:rsidP="00060D91">
      <w:pPr>
        <w:pStyle w:val="BodyText"/>
        <w:tabs>
          <w:tab w:val="left" w:pos="7181"/>
        </w:tabs>
        <w:ind w:left="814"/>
        <w:rPr>
          <w:rFonts w:ascii="Arial" w:hAnsi="Arial" w:cs="Arial"/>
        </w:rPr>
      </w:pPr>
      <w:r w:rsidRPr="00060D91">
        <w:rPr>
          <w:rFonts w:ascii="Arial" w:hAnsi="Arial" w:cs="Arial"/>
        </w:rPr>
        <w:t>Datum</w:t>
      </w:r>
      <w:r w:rsidRPr="00060D91">
        <w:rPr>
          <w:rFonts w:ascii="Arial" w:hAnsi="Arial" w:cs="Arial"/>
          <w:spacing w:val="-1"/>
        </w:rPr>
        <w:t xml:space="preserve"> </w:t>
      </w:r>
      <w:r w:rsidRPr="00060D91">
        <w:rPr>
          <w:rFonts w:ascii="Arial" w:hAnsi="Arial" w:cs="Arial"/>
        </w:rPr>
        <w:t>podnošenja</w:t>
      </w:r>
      <w:r w:rsidRPr="00060D91">
        <w:rPr>
          <w:rFonts w:ascii="Arial" w:hAnsi="Arial" w:cs="Arial"/>
          <w:spacing w:val="-4"/>
        </w:rPr>
        <w:t xml:space="preserve"> </w:t>
      </w:r>
      <w:r w:rsidRPr="00060D91">
        <w:rPr>
          <w:rFonts w:ascii="Arial" w:hAnsi="Arial" w:cs="Arial"/>
        </w:rPr>
        <w:t>prijave</w:t>
      </w:r>
      <w:r w:rsidRPr="00060D91">
        <w:rPr>
          <w:rFonts w:ascii="Arial" w:hAnsi="Arial" w:cs="Arial"/>
        </w:rPr>
        <w:tab/>
        <w:t>Upravnik</w:t>
      </w:r>
      <w:r w:rsidRPr="00060D91">
        <w:rPr>
          <w:rFonts w:ascii="Arial" w:hAnsi="Arial" w:cs="Arial"/>
          <w:spacing w:val="-3"/>
        </w:rPr>
        <w:t xml:space="preserve"> </w:t>
      </w:r>
      <w:r w:rsidRPr="00060D91">
        <w:rPr>
          <w:rFonts w:ascii="Arial" w:hAnsi="Arial" w:cs="Arial"/>
        </w:rPr>
        <w:t>zgrade</w:t>
      </w:r>
    </w:p>
    <w:p w14:paraId="7221A1BE" w14:textId="6523FC53" w:rsidR="00F02920" w:rsidRPr="00060D91" w:rsidRDefault="00B5147E" w:rsidP="00060D91">
      <w:pPr>
        <w:pStyle w:val="BodyText"/>
        <w:rPr>
          <w:rFonts w:ascii="Arial" w:hAnsi="Arial" w:cs="Arial"/>
          <w:sz w:val="27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46F51B" wp14:editId="478219C9">
                <wp:simplePos x="0" y="0"/>
                <wp:positionH relativeFrom="page">
                  <wp:posOffset>1325880</wp:posOffset>
                </wp:positionH>
                <wp:positionV relativeFrom="paragraph">
                  <wp:posOffset>243205</wp:posOffset>
                </wp:positionV>
                <wp:extent cx="1668780" cy="1270"/>
                <wp:effectExtent l="0" t="0" r="0" b="0"/>
                <wp:wrapTopAndBottom/>
                <wp:docPr id="138292635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2088 2088"/>
                            <a:gd name="T1" fmla="*/ T0 w 2628"/>
                            <a:gd name="T2" fmla="+- 0 4716 2088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52E0F" id="Freeform 3" o:spid="_x0000_s1026" style="position:absolute;margin-left:104.4pt;margin-top:19.15pt;width:131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" path="m,l2628,e" filled="f" strokeweight=".2748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35C2AF" wp14:editId="51A8B9BF">
                <wp:simplePos x="0" y="0"/>
                <wp:positionH relativeFrom="page">
                  <wp:posOffset>4916170</wp:posOffset>
                </wp:positionH>
                <wp:positionV relativeFrom="paragraph">
                  <wp:posOffset>243205</wp:posOffset>
                </wp:positionV>
                <wp:extent cx="1744980" cy="1270"/>
                <wp:effectExtent l="0" t="0" r="0" b="0"/>
                <wp:wrapTopAndBottom/>
                <wp:docPr id="90141465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980" cy="1270"/>
                        </a:xfrm>
                        <a:custGeom>
                          <a:avLst/>
                          <a:gdLst>
                            <a:gd name="T0" fmla="+- 0 7742 7742"/>
                            <a:gd name="T1" fmla="*/ T0 w 2748"/>
                            <a:gd name="T2" fmla="+- 0 10490 7742"/>
                            <a:gd name="T3" fmla="*/ T2 w 2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8">
                              <a:moveTo>
                                <a:pt x="0" y="0"/>
                              </a:moveTo>
                              <a:lnTo>
                                <a:pt x="274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938A" id="Freeform 2" o:spid="_x0000_s1026" style="position:absolute;margin-left:387.1pt;margin-top:19.15pt;width:13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" path="m,l2748,e" filled="f" strokeweight=".27489mm">
                <v:path arrowok="t" o:connecttype="custom" o:connectlocs="0,0;1744980,0" o:connectangles="0,0"/>
                <w10:wrap type="topAndBottom" anchorx="page"/>
              </v:shape>
            </w:pict>
          </mc:Fallback>
        </mc:AlternateContent>
      </w:r>
    </w:p>
    <w:sectPr w:rsidR="00F02920" w:rsidRPr="00060D91">
      <w:type w:val="continuous"/>
      <w:pgSz w:w="11910" w:h="16840"/>
      <w:pgMar w:top="102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3395C"/>
    <w:multiLevelType w:val="hybridMultilevel"/>
    <w:tmpl w:val="91D06B4E"/>
    <w:lvl w:ilvl="0" w:tplc="D4F07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B774D"/>
    <w:multiLevelType w:val="hybridMultilevel"/>
    <w:tmpl w:val="37EE34FC"/>
    <w:lvl w:ilvl="0" w:tplc="39F82BB8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20"/>
        <w:szCs w:val="20"/>
        <w:lang w:val="bs" w:eastAsia="en-US" w:bidi="ar-SA"/>
      </w:rPr>
    </w:lvl>
    <w:lvl w:ilvl="1" w:tplc="BFBE52D0">
      <w:numFmt w:val="bullet"/>
      <w:lvlText w:val="•"/>
      <w:lvlJc w:val="left"/>
      <w:pPr>
        <w:ind w:left="1690" w:hanging="360"/>
      </w:pPr>
      <w:rPr>
        <w:rFonts w:hint="default"/>
        <w:lang w:val="bs" w:eastAsia="en-US" w:bidi="ar-SA"/>
      </w:rPr>
    </w:lvl>
    <w:lvl w:ilvl="2" w:tplc="8F2E64BA">
      <w:numFmt w:val="bullet"/>
      <w:lvlText w:val="•"/>
      <w:lvlJc w:val="left"/>
      <w:pPr>
        <w:ind w:left="2541" w:hanging="360"/>
      </w:pPr>
      <w:rPr>
        <w:rFonts w:hint="default"/>
        <w:lang w:val="bs" w:eastAsia="en-US" w:bidi="ar-SA"/>
      </w:rPr>
    </w:lvl>
    <w:lvl w:ilvl="3" w:tplc="9432AE9A">
      <w:numFmt w:val="bullet"/>
      <w:lvlText w:val="•"/>
      <w:lvlJc w:val="left"/>
      <w:pPr>
        <w:ind w:left="3391" w:hanging="360"/>
      </w:pPr>
      <w:rPr>
        <w:rFonts w:hint="default"/>
        <w:lang w:val="bs" w:eastAsia="en-US" w:bidi="ar-SA"/>
      </w:rPr>
    </w:lvl>
    <w:lvl w:ilvl="4" w:tplc="DA06D7B2">
      <w:numFmt w:val="bullet"/>
      <w:lvlText w:val="•"/>
      <w:lvlJc w:val="left"/>
      <w:pPr>
        <w:ind w:left="4242" w:hanging="360"/>
      </w:pPr>
      <w:rPr>
        <w:rFonts w:hint="default"/>
        <w:lang w:val="bs" w:eastAsia="en-US" w:bidi="ar-SA"/>
      </w:rPr>
    </w:lvl>
    <w:lvl w:ilvl="5" w:tplc="65FCF65C">
      <w:numFmt w:val="bullet"/>
      <w:lvlText w:val="•"/>
      <w:lvlJc w:val="left"/>
      <w:pPr>
        <w:ind w:left="5093" w:hanging="360"/>
      </w:pPr>
      <w:rPr>
        <w:rFonts w:hint="default"/>
        <w:lang w:val="bs" w:eastAsia="en-US" w:bidi="ar-SA"/>
      </w:rPr>
    </w:lvl>
    <w:lvl w:ilvl="6" w:tplc="EDEE45CC">
      <w:numFmt w:val="bullet"/>
      <w:lvlText w:val="•"/>
      <w:lvlJc w:val="left"/>
      <w:pPr>
        <w:ind w:left="5943" w:hanging="360"/>
      </w:pPr>
      <w:rPr>
        <w:rFonts w:hint="default"/>
        <w:lang w:val="bs" w:eastAsia="en-US" w:bidi="ar-SA"/>
      </w:rPr>
    </w:lvl>
    <w:lvl w:ilvl="7" w:tplc="FDAEA7B6">
      <w:numFmt w:val="bullet"/>
      <w:lvlText w:val="•"/>
      <w:lvlJc w:val="left"/>
      <w:pPr>
        <w:ind w:left="6794" w:hanging="360"/>
      </w:pPr>
      <w:rPr>
        <w:rFonts w:hint="default"/>
        <w:lang w:val="bs" w:eastAsia="en-US" w:bidi="ar-SA"/>
      </w:rPr>
    </w:lvl>
    <w:lvl w:ilvl="8" w:tplc="9C423ED2">
      <w:numFmt w:val="bullet"/>
      <w:lvlText w:val="•"/>
      <w:lvlJc w:val="left"/>
      <w:pPr>
        <w:ind w:left="7645" w:hanging="360"/>
      </w:pPr>
      <w:rPr>
        <w:rFonts w:hint="default"/>
        <w:lang w:val="bs" w:eastAsia="en-US" w:bidi="ar-SA"/>
      </w:rPr>
    </w:lvl>
  </w:abstractNum>
  <w:num w:numId="1" w16cid:durableId="1554803260">
    <w:abstractNumId w:val="1"/>
  </w:num>
  <w:num w:numId="2" w16cid:durableId="145182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20"/>
    <w:rsid w:val="00060D91"/>
    <w:rsid w:val="001B63C2"/>
    <w:rsid w:val="003D50A9"/>
    <w:rsid w:val="0061433D"/>
    <w:rsid w:val="00B5147E"/>
    <w:rsid w:val="00EA7FCD"/>
    <w:rsid w:val="00F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A7B2"/>
  <w15:docId w15:val="{708725DB-B0A1-4F3F-B836-E700C24B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bs"/>
    </w:rPr>
  </w:style>
  <w:style w:type="paragraph" w:styleId="Heading1">
    <w:name w:val="heading 1"/>
    <w:basedOn w:val="Normal"/>
    <w:uiPriority w:val="9"/>
    <w:qFormat/>
    <w:pPr>
      <w:ind w:left="2783" w:right="282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 Mustafic</dc:creator>
  <cp:lastModifiedBy>KomP5</cp:lastModifiedBy>
  <cp:revision>3</cp:revision>
  <dcterms:created xsi:type="dcterms:W3CDTF">2023-06-27T12:14:00Z</dcterms:created>
  <dcterms:modified xsi:type="dcterms:W3CDTF">2023-06-28T06:28:00Z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2023-06-09T00:00:00Z</vt:filetime>
  </property>
</Properties>
</file>